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110" w:rsidRDefault="009A0B90" w:rsidP="008308F3">
      <w:pPr>
        <w:widowControl w:val="0"/>
        <w:ind w:firstLine="720"/>
        <w:jc w:val="center"/>
        <w:rPr>
          <w:rFonts w:ascii="Libre Baskerville" w:eastAsia="Libre Baskerville" w:hAnsi="Libre Baskerville" w:cs="Libre Baskerville"/>
          <w:b/>
        </w:rPr>
      </w:pPr>
      <w:bookmarkStart w:id="0" w:name="_GoBack"/>
      <w:bookmarkEnd w:id="0"/>
      <w:r>
        <w:rPr>
          <w:rFonts w:ascii="Libre Baskerville" w:eastAsia="Libre Baskerville" w:hAnsi="Libre Baskerville" w:cs="Libre Baskerville"/>
          <w:b/>
        </w:rPr>
        <w:t>SYLLABUS-BASEBALL AND THE LAW-SPRING 2018</w:t>
      </w:r>
    </w:p>
    <w:p w:rsidR="00D30110" w:rsidRDefault="00D30110">
      <w:pPr>
        <w:widowControl w:val="0"/>
        <w:jc w:val="both"/>
        <w:rPr>
          <w:rFonts w:ascii="Libre Baskerville" w:eastAsia="Libre Baskerville" w:hAnsi="Libre Baskerville" w:cs="Libre Baskerville"/>
          <w:b/>
        </w:rPr>
      </w:pP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Professor Walter Champion</w:t>
      </w:r>
      <w:r>
        <w:rPr>
          <w:rFonts w:ascii="Times New Roman" w:eastAsia="Times New Roman" w:hAnsi="Times New Roman" w:cs="Times New Roman"/>
        </w:rPr>
        <w:tab/>
      </w:r>
      <w:r>
        <w:rPr>
          <w:rFonts w:ascii="Times New Roman" w:eastAsia="Times New Roman" w:hAnsi="Times New Roman" w:cs="Times New Roman"/>
          <w:b/>
        </w:rPr>
        <w:t>e-mail:</w:t>
      </w:r>
      <w:r>
        <w:rPr>
          <w:rFonts w:ascii="Times New Roman" w:eastAsia="Times New Roman" w:hAnsi="Times New Roman" w:cs="Times New Roman"/>
        </w:rPr>
        <w:t xml:space="preserve"> </w:t>
      </w:r>
      <w:r w:rsidRPr="00162754">
        <w:rPr>
          <w:rFonts w:ascii="Times New Roman" w:eastAsia="Times New Roman" w:hAnsi="Times New Roman" w:cs="Times New Roman"/>
          <w:color w:val="0070C0"/>
          <w:u w:val="single"/>
        </w:rPr>
        <w:t>wchampion</w:t>
      </w:r>
      <w:r w:rsidR="00162754" w:rsidRPr="00162754">
        <w:rPr>
          <w:rFonts w:ascii="Times New Roman" w:eastAsia="Times New Roman" w:hAnsi="Times New Roman" w:cs="Times New Roman"/>
          <w:color w:val="0070C0"/>
          <w:u w:val="single"/>
        </w:rPr>
        <w:t>@</w:t>
      </w:r>
      <w:r w:rsidRPr="00162754">
        <w:rPr>
          <w:rFonts w:ascii="Times New Roman" w:eastAsia="Times New Roman" w:hAnsi="Times New Roman" w:cs="Times New Roman"/>
          <w:color w:val="0070C0"/>
          <w:u w:val="single"/>
        </w:rPr>
        <w:t>tms</w:t>
      </w:r>
      <w:r w:rsidR="00162754" w:rsidRPr="00162754">
        <w:rPr>
          <w:rFonts w:ascii="Times New Roman" w:eastAsia="Times New Roman" w:hAnsi="Times New Roman" w:cs="Times New Roman"/>
          <w:color w:val="0070C0"/>
          <w:u w:val="single"/>
        </w:rPr>
        <w:t>l</w:t>
      </w:r>
      <w:r w:rsidRPr="00162754">
        <w:rPr>
          <w:rFonts w:ascii="Times New Roman" w:eastAsia="Times New Roman" w:hAnsi="Times New Roman" w:cs="Times New Roman"/>
          <w:color w:val="0070C0"/>
          <w:u w:val="single"/>
        </w:rPr>
        <w:t>aw.tsu.edu</w:t>
      </w:r>
      <w:r w:rsidRPr="00162754">
        <w:rPr>
          <w:rFonts w:ascii="Times New Roman" w:eastAsia="Times New Roman" w:hAnsi="Times New Roman" w:cs="Times New Roman"/>
          <w:color w:val="0070C0"/>
        </w:rPr>
        <w:t xml:space="preserve"> </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Office: 231K-Phone #: (713) 313-4474</w:t>
      </w:r>
      <w:r>
        <w:rPr>
          <w:rFonts w:ascii="Times New Roman" w:eastAsia="Times New Roman" w:hAnsi="Times New Roman" w:cs="Times New Roman"/>
        </w:rPr>
        <w:t xml:space="preserve"> </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Office Hours: M</w:t>
      </w:r>
      <w:r w:rsidR="008308F3">
        <w:rPr>
          <w:rFonts w:ascii="Times New Roman" w:eastAsia="Times New Roman" w:hAnsi="Times New Roman" w:cs="Times New Roman"/>
          <w:b/>
        </w:rPr>
        <w:t>, W, F</w:t>
      </w:r>
      <w:r>
        <w:rPr>
          <w:rFonts w:ascii="Times New Roman" w:eastAsia="Times New Roman" w:hAnsi="Times New Roman" w:cs="Times New Roman"/>
          <w:b/>
        </w:rPr>
        <w:t>, 12:00-4:00;</w:t>
      </w:r>
      <w:r w:rsidR="008308F3">
        <w:rPr>
          <w:rFonts w:ascii="Times New Roman" w:eastAsia="Times New Roman" w:hAnsi="Times New Roman" w:cs="Times New Roman"/>
          <w:b/>
        </w:rPr>
        <w:t xml:space="preserve"> </w:t>
      </w:r>
      <w:r>
        <w:rPr>
          <w:rFonts w:ascii="Times New Roman" w:eastAsia="Times New Roman" w:hAnsi="Times New Roman" w:cs="Times New Roman"/>
        </w:rPr>
        <w:tab/>
      </w:r>
    </w:p>
    <w:p w:rsidR="00D30110" w:rsidRDefault="008308F3">
      <w:pPr>
        <w:widowControl w:val="0"/>
        <w:jc w:val="both"/>
        <w:rPr>
          <w:rFonts w:ascii="Times New Roman" w:eastAsia="Times New Roman" w:hAnsi="Times New Roman" w:cs="Times New Roman"/>
        </w:rPr>
      </w:pPr>
      <w:r>
        <w:rPr>
          <w:rFonts w:ascii="Times New Roman" w:eastAsia="Times New Roman" w:hAnsi="Times New Roman" w:cs="Times New Roman"/>
          <w:b/>
        </w:rPr>
        <w:t xml:space="preserve">                         </w:t>
      </w:r>
      <w:r w:rsidR="00162754">
        <w:rPr>
          <w:rFonts w:ascii="Times New Roman" w:eastAsia="Times New Roman" w:hAnsi="Times New Roman" w:cs="Times New Roman"/>
          <w:b/>
        </w:rPr>
        <w:t xml:space="preserve">     </w:t>
      </w:r>
      <w:r w:rsidR="009A0B90">
        <w:rPr>
          <w:rFonts w:ascii="Times New Roman" w:eastAsia="Times New Roman" w:hAnsi="Times New Roman" w:cs="Times New Roman"/>
          <w:b/>
        </w:rPr>
        <w:t xml:space="preserve">T, </w:t>
      </w:r>
      <w:proofErr w:type="spellStart"/>
      <w:r w:rsidR="009A0B90">
        <w:rPr>
          <w:rFonts w:ascii="Times New Roman" w:eastAsia="Times New Roman" w:hAnsi="Times New Roman" w:cs="Times New Roman"/>
          <w:b/>
        </w:rPr>
        <w:t>Th</w:t>
      </w:r>
      <w:proofErr w:type="spellEnd"/>
      <w:r w:rsidR="009A0B90">
        <w:rPr>
          <w:rFonts w:ascii="Times New Roman" w:eastAsia="Times New Roman" w:hAnsi="Times New Roman" w:cs="Times New Roman"/>
          <w:b/>
        </w:rPr>
        <w:t>, 11:00-3:00</w:t>
      </w:r>
      <w:r w:rsidR="009A0B90">
        <w:rPr>
          <w:rFonts w:ascii="Times New Roman" w:eastAsia="Times New Roman" w:hAnsi="Times New Roman" w:cs="Times New Roman"/>
        </w:rPr>
        <w:tab/>
      </w:r>
    </w:p>
    <w:p w:rsidR="00D30110" w:rsidRDefault="00D30110">
      <w:pPr>
        <w:widowControl w:val="0"/>
        <w:jc w:val="both"/>
        <w:rPr>
          <w:rFonts w:ascii="Times New Roman" w:eastAsia="Times New Roman" w:hAnsi="Times New Roman" w:cs="Times New Roman"/>
          <w:b/>
          <w:u w:val="single"/>
        </w:rPr>
      </w:pPr>
    </w:p>
    <w:p w:rsidR="00D30110" w:rsidRDefault="009A0B90">
      <w:pPr>
        <w:widowControl w:val="0"/>
        <w:jc w:val="both"/>
        <w:rPr>
          <w:rFonts w:ascii="Times New Roman" w:eastAsia="Times New Roman" w:hAnsi="Times New Roman" w:cs="Times New Roman"/>
          <w:b/>
        </w:rPr>
      </w:pPr>
      <w:r>
        <w:rPr>
          <w:rFonts w:ascii="Times New Roman" w:eastAsia="Times New Roman" w:hAnsi="Times New Roman" w:cs="Times New Roman"/>
          <w:b/>
          <w:u w:val="single"/>
        </w:rPr>
        <w:t>BOOK:</w:t>
      </w:r>
      <w:r>
        <w:rPr>
          <w:rFonts w:ascii="Times New Roman" w:eastAsia="Times New Roman" w:hAnsi="Times New Roman" w:cs="Times New Roman"/>
        </w:rPr>
        <w:t xml:space="preserve"> </w:t>
      </w:r>
      <w:r>
        <w:rPr>
          <w:rFonts w:ascii="Times New Roman" w:eastAsia="Times New Roman" w:hAnsi="Times New Roman" w:cs="Times New Roman"/>
          <w:b/>
        </w:rPr>
        <w:t>Champion's</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Baseball and the Law: Cases and Documents</w:t>
      </w:r>
      <w:r>
        <w:rPr>
          <w:rFonts w:ascii="Times New Roman" w:eastAsia="Times New Roman" w:hAnsi="Times New Roman" w:cs="Times New Roman"/>
          <w:b/>
        </w:rPr>
        <w:t xml:space="preserve"> (Cognella, 2015)</w:t>
      </w:r>
    </w:p>
    <w:p w:rsidR="00D30110" w:rsidRDefault="00D30110">
      <w:pPr>
        <w:widowControl w:val="0"/>
        <w:jc w:val="both"/>
        <w:rPr>
          <w:rFonts w:ascii="Times New Roman" w:eastAsia="Times New Roman" w:hAnsi="Times New Roman" w:cs="Times New Roman"/>
          <w:b/>
        </w:rPr>
      </w:pP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COURSE DESCRIPTION:</w:t>
      </w:r>
      <w:r>
        <w:rPr>
          <w:rFonts w:ascii="Times New Roman" w:eastAsia="Times New Roman" w:hAnsi="Times New Roman" w:cs="Times New Roman"/>
        </w:rPr>
        <w:t xml:space="preserve"> Overview of baseball and law with emphasis on the legal peculiarities that abound in baseball. We will cover all 13 chapters of my case book.</w:t>
      </w:r>
    </w:p>
    <w:p w:rsidR="00D30110" w:rsidRDefault="00D30110">
      <w:pPr>
        <w:widowControl w:val="0"/>
        <w:jc w:val="both"/>
        <w:rPr>
          <w:rFonts w:ascii="Times New Roman" w:eastAsia="Times New Roman" w:hAnsi="Times New Roman" w:cs="Times New Roman"/>
          <w:b/>
        </w:rPr>
      </w:pP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COURSE OBJECTIVES:</w:t>
      </w:r>
      <w:r>
        <w:rPr>
          <w:rFonts w:ascii="Times New Roman" w:eastAsia="Times New Roman" w:hAnsi="Times New Roman" w:cs="Times New Roman"/>
        </w:rPr>
        <w:t xml:space="preserve"> To give an overview of Baseball and the Law which emphasizes baseball's idiosyncratic legal doctrines such as the reserve clause, collusion, the antitrust exemption, contraction, the luxury tax and the best interests of baseball clause.</w:t>
      </w:r>
    </w:p>
    <w:p w:rsidR="00D30110" w:rsidRDefault="00D30110">
      <w:pPr>
        <w:widowControl w:val="0"/>
        <w:jc w:val="both"/>
        <w:rPr>
          <w:rFonts w:ascii="Times New Roman" w:eastAsia="Times New Roman" w:hAnsi="Times New Roman" w:cs="Times New Roman"/>
          <w:b/>
        </w:rPr>
      </w:pP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b/>
        </w:rPr>
        <w:t>ATTENDANCE POLICY:</w:t>
      </w:r>
      <w:r>
        <w:rPr>
          <w:rFonts w:ascii="Times New Roman" w:eastAsia="Times New Roman" w:hAnsi="Times New Roman" w:cs="Times New Roman"/>
        </w:rPr>
        <w:t xml:space="preserve"> You are allowed to have six unexcused absences. After four, you will have a mandatory counseling session. Any absences after the sixth will result in a loss of points in your grade</w:t>
      </w:r>
    </w:p>
    <w:p w:rsidR="00D30110" w:rsidRDefault="00162754">
      <w:pPr>
        <w:widowControl w:val="0"/>
        <w:jc w:val="both"/>
        <w:rPr>
          <w:rFonts w:ascii="Times New Roman" w:eastAsia="Times New Roman" w:hAnsi="Times New Roman" w:cs="Times New Roman"/>
        </w:rPr>
      </w:pPr>
      <w:proofErr w:type="gramStart"/>
      <w:r>
        <w:rPr>
          <w:rFonts w:ascii="Times New Roman" w:eastAsia="Times New Roman" w:hAnsi="Times New Roman" w:cs="Times New Roman"/>
        </w:rPr>
        <w:t>calculation</w:t>
      </w:r>
      <w:proofErr w:type="gramEnd"/>
      <w:r>
        <w:rPr>
          <w:rFonts w:ascii="Times New Roman" w:eastAsia="Times New Roman" w:hAnsi="Times New Roman" w:cs="Times New Roman"/>
        </w:rPr>
        <w:t xml:space="preserve">. </w:t>
      </w:r>
      <w:r w:rsidR="008308F3">
        <w:rPr>
          <w:rFonts w:ascii="Times New Roman" w:eastAsia="Times New Roman" w:hAnsi="Times New Roman" w:cs="Times New Roman"/>
        </w:rPr>
        <w:tab/>
      </w:r>
    </w:p>
    <w:p w:rsidR="00D30110" w:rsidRDefault="00D30110">
      <w:pPr>
        <w:widowControl w:val="0"/>
        <w:jc w:val="both"/>
        <w:rPr>
          <w:rFonts w:ascii="Times New Roman" w:eastAsia="Times New Roman" w:hAnsi="Times New Roman" w:cs="Times New Roman"/>
        </w:rPr>
      </w:pPr>
    </w:p>
    <w:p w:rsidR="00D30110" w:rsidRDefault="00D30110">
      <w:pPr>
        <w:widowControl w:val="0"/>
        <w:spacing w:line="360" w:lineRule="auto"/>
        <w:jc w:val="both"/>
        <w:rPr>
          <w:rFonts w:ascii="Times New Roman" w:eastAsia="Times New Roman" w:hAnsi="Times New Roman" w:cs="Times New Roman"/>
        </w:rPr>
      </w:pP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One (Mon. 1/8/18) - - Ch. I</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Two (Wed. 1/17/18) - -</w:t>
      </w:r>
      <w:r>
        <w:rPr>
          <w:rFonts w:ascii="Times New Roman" w:eastAsia="Times New Roman" w:hAnsi="Times New Roman" w:cs="Times New Roman"/>
        </w:rPr>
        <w:tab/>
        <w:t>Ch. I</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Three (Mon. 1/22/18</w:t>
      </w:r>
      <w:r w:rsidR="008308F3">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ab/>
        <w:t>Ch. 2</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Four (Mon. 1/29/18) - -</w:t>
      </w:r>
      <w:r>
        <w:rPr>
          <w:rFonts w:ascii="Times New Roman" w:eastAsia="Times New Roman" w:hAnsi="Times New Roman" w:cs="Times New Roman"/>
        </w:rPr>
        <w:tab/>
        <w:t>Ch. 2</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Five (Mon. 2/5/18) - -</w:t>
      </w:r>
      <w:r>
        <w:rPr>
          <w:rFonts w:ascii="Times New Roman" w:eastAsia="Times New Roman" w:hAnsi="Times New Roman" w:cs="Times New Roman"/>
        </w:rPr>
        <w:tab/>
        <w:t>Ch. 3</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Six (Mon. 2/12/18) - -</w:t>
      </w:r>
      <w:r>
        <w:rPr>
          <w:rFonts w:ascii="Times New Roman" w:eastAsia="Times New Roman" w:hAnsi="Times New Roman" w:cs="Times New Roman"/>
        </w:rPr>
        <w:tab/>
        <w:t>Ch. 3</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Seven (Mon. 2/19/18</w:t>
      </w:r>
      <w:r w:rsidR="008308F3">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ab/>
        <w:t>Ch. 4</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Eight (Mon. 2/26/18) - -</w:t>
      </w:r>
      <w:r>
        <w:rPr>
          <w:rFonts w:ascii="Times New Roman" w:eastAsia="Times New Roman" w:hAnsi="Times New Roman" w:cs="Times New Roman"/>
        </w:rPr>
        <w:tab/>
        <w:t xml:space="preserve">Ch. 4       </w:t>
      </w:r>
    </w:p>
    <w:p w:rsidR="00D30110" w:rsidRDefault="009A0B90">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Week Nine (Mon. 3/5/18) - -</w:t>
      </w:r>
      <w:r>
        <w:rPr>
          <w:rFonts w:ascii="Times New Roman" w:eastAsia="Times New Roman" w:hAnsi="Times New Roman" w:cs="Times New Roman"/>
        </w:rPr>
        <w:tab/>
        <w:t>Ch. 5</w:t>
      </w:r>
    </w:p>
    <w:p w:rsidR="00D30110" w:rsidRDefault="009A0B90">
      <w:pPr>
        <w:widowControl w:val="0"/>
        <w:spacing w:line="360" w:lineRule="auto"/>
        <w:jc w:val="both"/>
        <w:rPr>
          <w:rFonts w:ascii="Times New Roman" w:eastAsia="Times New Roman" w:hAnsi="Times New Roman" w:cs="Times New Roman"/>
          <w:b/>
        </w:rPr>
      </w:pPr>
      <w:r>
        <w:rPr>
          <w:rFonts w:ascii="Times New Roman" w:eastAsia="Times New Roman" w:hAnsi="Times New Roman" w:cs="Times New Roman"/>
          <w:b/>
        </w:rPr>
        <w:t>Week Ten                                               March 12-16, 2018 SPRING BREAK</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Eleven (Mon. 3/19/18</w:t>
      </w:r>
      <w:r w:rsidR="008308F3">
        <w:rPr>
          <w:rFonts w:ascii="Times New Roman" w:eastAsia="Times New Roman" w:hAnsi="Times New Roman" w:cs="Times New Roman"/>
        </w:rPr>
        <w:t>) -</w:t>
      </w:r>
      <w:r>
        <w:rPr>
          <w:rFonts w:ascii="Times New Roman" w:eastAsia="Times New Roman" w:hAnsi="Times New Roman" w:cs="Times New Roman"/>
        </w:rPr>
        <w:t xml:space="preserve"> Ch. 6</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Twelve (Mon. 3/26/18)-Ch. 7</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Thirteen (Mon. 4/2/18) - Ch. 8</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Fourteen (Mon. 4/9/18) - - Ch. 9</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Fifteen (Mon. 4/16/18)- - Chs. 10 &amp; 11</w:t>
      </w:r>
    </w:p>
    <w:p w:rsidR="00D30110" w:rsidRDefault="009A0B90">
      <w:pPr>
        <w:widowControl w:val="0"/>
        <w:jc w:val="both"/>
        <w:rPr>
          <w:rFonts w:ascii="Times New Roman" w:eastAsia="Times New Roman" w:hAnsi="Times New Roman" w:cs="Times New Roman"/>
        </w:rPr>
      </w:pPr>
      <w:r>
        <w:rPr>
          <w:rFonts w:ascii="Times New Roman" w:eastAsia="Times New Roman" w:hAnsi="Times New Roman" w:cs="Times New Roman"/>
        </w:rPr>
        <w:t>Week Sixteen (Mon. 4/23/18)—Chs. 12 &amp; 13</w:t>
      </w:r>
    </w:p>
    <w:p w:rsidR="00D30110" w:rsidRDefault="00D30110">
      <w:pPr>
        <w:widowControl w:val="0"/>
        <w:jc w:val="both"/>
        <w:rPr>
          <w:rFonts w:ascii="Times New Roman" w:eastAsia="Times New Roman" w:hAnsi="Times New Roman" w:cs="Times New Roman"/>
          <w:b/>
        </w:rPr>
      </w:pPr>
    </w:p>
    <w:p w:rsidR="00D30110" w:rsidRDefault="009A0B90">
      <w:pPr>
        <w:widowControl w:val="0"/>
        <w:jc w:val="both"/>
        <w:rPr>
          <w:rFonts w:ascii="Times New Roman" w:eastAsia="Times New Roman" w:hAnsi="Times New Roman" w:cs="Times New Roman"/>
          <w:b/>
        </w:rPr>
      </w:pPr>
      <w:r>
        <w:rPr>
          <w:rFonts w:ascii="Times New Roman" w:eastAsia="Times New Roman" w:hAnsi="Times New Roman" w:cs="Times New Roman"/>
          <w:b/>
        </w:rPr>
        <w:t>Note: Final Exam: (100 question multiple choice exam on date, time &amp; place as scheduled).</w:t>
      </w:r>
    </w:p>
    <w:p w:rsidR="00D30110" w:rsidRDefault="00D30110">
      <w:pPr>
        <w:widowControl w:val="0"/>
      </w:pPr>
    </w:p>
    <w:sectPr w:rsidR="00D301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10"/>
    <w:rsid w:val="00162754"/>
    <w:rsid w:val="00351127"/>
    <w:rsid w:val="008308F3"/>
    <w:rsid w:val="009A0B90"/>
    <w:rsid w:val="00D30110"/>
    <w:rsid w:val="00E2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DA7C-8307-428B-B376-5CA06F67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Timmons, Toyann (TMSLAW)</dc:creator>
  <cp:lastModifiedBy>Alridge, Jo (TMSLAW)</cp:lastModifiedBy>
  <cp:revision>2</cp:revision>
  <dcterms:created xsi:type="dcterms:W3CDTF">2018-02-12T22:53:00Z</dcterms:created>
  <dcterms:modified xsi:type="dcterms:W3CDTF">2018-02-12T22:53:00Z</dcterms:modified>
</cp:coreProperties>
</file>