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BE" w:rsidRPr="0018640E" w:rsidRDefault="00CC66BE" w:rsidP="00CC66BE">
      <w:pPr>
        <w:tabs>
          <w:tab w:val="center" w:pos="4680"/>
        </w:tabs>
        <w:jc w:val="center"/>
        <w:rPr>
          <w:rFonts w:ascii="Arial Black" w:hAnsi="Arial Black" w:cs="Shruti"/>
          <w:b/>
          <w:bCs/>
        </w:rPr>
      </w:pPr>
      <w:bookmarkStart w:id="0" w:name="_GoBack"/>
      <w:bookmarkEnd w:id="0"/>
      <w:r w:rsidRPr="0018640E">
        <w:rPr>
          <w:rFonts w:ascii="Arial Black" w:hAnsi="Arial Black" w:cs="Shruti"/>
          <w:b/>
          <w:bCs/>
        </w:rPr>
        <w:t>FEDERAL JURISDICTION SYLLABUS</w:t>
      </w:r>
    </w:p>
    <w:p w:rsidR="00CC66BE" w:rsidRPr="0018640E" w:rsidRDefault="00CC66BE" w:rsidP="00CC66BE">
      <w:pPr>
        <w:tabs>
          <w:tab w:val="center" w:pos="4680"/>
        </w:tabs>
        <w:jc w:val="both"/>
        <w:rPr>
          <w:rFonts w:ascii="Arial Black" w:hAnsi="Arial Black" w:cs="Shruti"/>
          <w:b/>
          <w:bCs/>
        </w:rPr>
      </w:pPr>
      <w:r w:rsidRPr="0018640E">
        <w:rPr>
          <w:rFonts w:ascii="Arial Black" w:hAnsi="Arial Black" w:cs="Shruti"/>
          <w:b/>
          <w:bCs/>
        </w:rPr>
        <w:tab/>
        <w:t>Law 602</w:t>
      </w:r>
    </w:p>
    <w:p w:rsidR="00CC66BE" w:rsidRPr="0018640E" w:rsidRDefault="00CC66BE" w:rsidP="00CC66BE">
      <w:pPr>
        <w:tabs>
          <w:tab w:val="center" w:pos="4680"/>
        </w:tabs>
        <w:jc w:val="both"/>
        <w:rPr>
          <w:rFonts w:ascii="Arial Black" w:hAnsi="Arial Black" w:cs="Shruti"/>
          <w:b/>
          <w:bCs/>
        </w:rPr>
      </w:pPr>
    </w:p>
    <w:p w:rsidR="00CC66BE" w:rsidRPr="0018640E" w:rsidRDefault="00215FD0" w:rsidP="00CC66BE">
      <w:pPr>
        <w:tabs>
          <w:tab w:val="center" w:pos="4680"/>
        </w:tabs>
        <w:jc w:val="center"/>
        <w:rPr>
          <w:rFonts w:ascii="Arial Black" w:hAnsi="Arial Black" w:cs="Shruti"/>
          <w:b/>
          <w:bCs/>
        </w:rPr>
      </w:pPr>
      <w:r>
        <w:rPr>
          <w:rFonts w:ascii="Arial Black" w:hAnsi="Arial Black" w:cs="Shruti"/>
          <w:b/>
          <w:bCs/>
        </w:rPr>
        <w:t>Spring</w:t>
      </w:r>
      <w:r w:rsidR="00DA19CF">
        <w:rPr>
          <w:rFonts w:ascii="Arial Black" w:hAnsi="Arial Black" w:cs="Shruti"/>
          <w:b/>
          <w:bCs/>
        </w:rPr>
        <w:t xml:space="preserve"> Semester 2018</w:t>
      </w:r>
    </w:p>
    <w:p w:rsidR="00CC66BE" w:rsidRPr="00E145EA" w:rsidRDefault="00DA19CF" w:rsidP="00CC66BE">
      <w:pPr>
        <w:tabs>
          <w:tab w:val="center" w:pos="4680"/>
        </w:tabs>
        <w:jc w:val="center"/>
        <w:rPr>
          <w:rFonts w:ascii="Arial Black" w:hAnsi="Arial Black" w:cs="Shruti"/>
          <w:b/>
          <w:bCs/>
          <w:i/>
        </w:rPr>
      </w:pPr>
      <w:r>
        <w:rPr>
          <w:rFonts w:ascii="Arial Black" w:hAnsi="Arial Black" w:cs="Shruti"/>
          <w:b/>
          <w:bCs/>
          <w:i/>
        </w:rPr>
        <w:t>1/10/2018</w:t>
      </w:r>
    </w:p>
    <w:p w:rsidR="00CB2C0E" w:rsidRDefault="00CB2C0E" w:rsidP="00CC66BE">
      <w:pPr>
        <w:tabs>
          <w:tab w:val="center" w:pos="4680"/>
        </w:tabs>
        <w:jc w:val="center"/>
        <w:rPr>
          <w:rFonts w:ascii="Arial Black" w:hAnsi="Arial Black" w:cs="Shruti"/>
          <w:b/>
          <w:bCs/>
        </w:rPr>
      </w:pPr>
    </w:p>
    <w:p w:rsidR="009361B6" w:rsidRDefault="009361B6">
      <w:pPr>
        <w:jc w:val="both"/>
        <w:rPr>
          <w:rFonts w:ascii="Shruti" w:hAnsi="Shruti" w:cs="Shruti"/>
          <w:b/>
          <w:bCs/>
        </w:rPr>
      </w:pPr>
    </w:p>
    <w:p w:rsidR="0018640E" w:rsidRDefault="0018640E" w:rsidP="0018640E">
      <w:pPr>
        <w:jc w:val="both"/>
        <w:rPr>
          <w:rFonts w:ascii="Shruti" w:hAnsi="Shruti" w:cs="Shruti"/>
        </w:rPr>
      </w:pPr>
    </w:p>
    <w:p w:rsidR="0018640E" w:rsidRDefault="0018640E" w:rsidP="0018640E">
      <w:pPr>
        <w:jc w:val="both"/>
        <w:rPr>
          <w:rFonts w:ascii="Shruti" w:hAnsi="Shruti" w:cs="Shruti"/>
        </w:rPr>
      </w:pPr>
    </w:p>
    <w:p w:rsidR="0018640E" w:rsidRPr="00656D2F" w:rsidRDefault="0018640E" w:rsidP="0018640E">
      <w:pPr>
        <w:jc w:val="both"/>
        <w:rPr>
          <w:rFonts w:ascii="Arial Black" w:hAnsi="Arial Black" w:cs="Shruti"/>
          <w:b/>
          <w:bCs/>
        </w:rPr>
      </w:pPr>
      <w:r w:rsidRPr="00656D2F">
        <w:rPr>
          <w:rFonts w:ascii="Arial Black" w:hAnsi="Arial Black" w:cs="Shruti"/>
          <w:b/>
          <w:bCs/>
        </w:rPr>
        <w:t>Judge Manuel D. Leal</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sidR="00D46963">
        <w:rPr>
          <w:rFonts w:ascii="Arial Black" w:hAnsi="Arial Black" w:cs="Shruti"/>
          <w:b/>
          <w:bCs/>
        </w:rPr>
        <w:t xml:space="preserve">Office Hours: </w:t>
      </w:r>
      <w:r w:rsidRPr="00656D2F">
        <w:rPr>
          <w:rFonts w:ascii="Arial Black" w:hAnsi="Arial Black" w:cs="Shruti"/>
          <w:b/>
          <w:bCs/>
        </w:rPr>
        <w:t xml:space="preserve"> </w:t>
      </w:r>
      <w:r>
        <w:rPr>
          <w:rFonts w:ascii="Arial Black" w:hAnsi="Arial Black" w:cs="Shruti"/>
          <w:b/>
          <w:bCs/>
        </w:rPr>
        <w:t>3</w:t>
      </w:r>
      <w:r w:rsidRPr="00656D2F">
        <w:rPr>
          <w:rFonts w:ascii="Arial Black" w:hAnsi="Arial Black" w:cs="Shruti"/>
          <w:b/>
          <w:bCs/>
        </w:rPr>
        <w:t>:00</w:t>
      </w:r>
      <w:r w:rsidR="00D46963">
        <w:rPr>
          <w:rFonts w:ascii="Arial Black" w:hAnsi="Arial Black" w:cs="Shruti"/>
          <w:b/>
          <w:bCs/>
        </w:rPr>
        <w:t>-3:50</w:t>
      </w:r>
      <w:r w:rsidRPr="00656D2F">
        <w:rPr>
          <w:rFonts w:ascii="Arial Black" w:hAnsi="Arial Black" w:cs="Shruti"/>
          <w:b/>
          <w:bCs/>
        </w:rPr>
        <w:t xml:space="preserve">  M/W</w:t>
      </w:r>
      <w:r w:rsidR="00154F99">
        <w:rPr>
          <w:rFonts w:ascii="Arial Black" w:hAnsi="Arial Black" w:cs="Shruti"/>
          <w:b/>
          <w:bCs/>
        </w:rPr>
        <w:t>/F</w:t>
      </w:r>
    </w:p>
    <w:p w:rsidR="0018640E" w:rsidRDefault="0018640E" w:rsidP="0018640E">
      <w:pPr>
        <w:jc w:val="both"/>
        <w:rPr>
          <w:rFonts w:ascii="Arial Black" w:hAnsi="Arial Black" w:cs="Shruti"/>
          <w:b/>
          <w:bCs/>
        </w:rPr>
      </w:pP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 xml:space="preserve">      </w:t>
      </w:r>
    </w:p>
    <w:p w:rsidR="0018640E" w:rsidRDefault="0018640E" w:rsidP="0018640E">
      <w:pPr>
        <w:ind w:left="7455" w:hanging="7455"/>
        <w:jc w:val="both"/>
        <w:rPr>
          <w:rFonts w:ascii="Shruti" w:hAnsi="Shruti" w:cs="Shruti"/>
          <w:b/>
          <w:bCs/>
        </w:rPr>
      </w:pPr>
      <w:r w:rsidRPr="00656D2F">
        <w:rPr>
          <w:rFonts w:ascii="Arial Black" w:hAnsi="Arial Black" w:cs="Shruti"/>
          <w:b/>
          <w:bCs/>
        </w:rPr>
        <w:t>Office:  Room 221G</w:t>
      </w:r>
      <w:r>
        <w:rPr>
          <w:rFonts w:ascii="Arial Black" w:hAnsi="Arial Black" w:cs="Shruti"/>
          <w:b/>
          <w:bCs/>
        </w:rPr>
        <w:t xml:space="preserve">                                                        </w:t>
      </w:r>
      <w:r>
        <w:rPr>
          <w:rFonts w:ascii="Arial Black" w:hAnsi="Arial Black" w:cs="Shruti"/>
          <w:b/>
          <w:bCs/>
        </w:rPr>
        <w:tab/>
      </w:r>
    </w:p>
    <w:p w:rsidR="0018640E" w:rsidRDefault="0018640E" w:rsidP="0018640E">
      <w:pPr>
        <w:jc w:val="both"/>
        <w:rPr>
          <w:rFonts w:ascii="Arial Black" w:hAnsi="Arial Black" w:cs="Shruti"/>
          <w:b/>
          <w:bCs/>
        </w:rPr>
      </w:pPr>
      <w:r w:rsidRPr="00A74C4D">
        <w:rPr>
          <w:rFonts w:ascii="Arial Black" w:hAnsi="Arial Black" w:cs="Shruti"/>
          <w:b/>
          <w:bCs/>
        </w:rPr>
        <w:t>Telephone 713-313-1131</w:t>
      </w:r>
      <w:r>
        <w:rPr>
          <w:rFonts w:ascii="Arial Black" w:hAnsi="Arial Black" w:cs="Shruti"/>
          <w:b/>
          <w:bCs/>
        </w:rPr>
        <w:tab/>
      </w:r>
      <w:r>
        <w:rPr>
          <w:rFonts w:ascii="Arial Black" w:hAnsi="Arial Black" w:cs="Shruti"/>
          <w:b/>
          <w:bCs/>
        </w:rPr>
        <w:tab/>
      </w:r>
      <w:r>
        <w:rPr>
          <w:rFonts w:ascii="Arial Black" w:hAnsi="Arial Black" w:cs="Shruti"/>
          <w:b/>
          <w:bCs/>
        </w:rPr>
        <w:tab/>
      </w:r>
    </w:p>
    <w:p w:rsidR="0018640E" w:rsidRDefault="0018640E" w:rsidP="0018640E">
      <w:pPr>
        <w:jc w:val="both"/>
        <w:rPr>
          <w:rFonts w:ascii="Shruti" w:hAnsi="Shruti" w:cs="Shruti"/>
          <w:b/>
          <w:bCs/>
        </w:rPr>
      </w:pP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t xml:space="preserve">    </w:t>
      </w:r>
    </w:p>
    <w:p w:rsidR="0018640E" w:rsidRPr="00A74C4D" w:rsidRDefault="0018640E" w:rsidP="0018640E">
      <w:pPr>
        <w:jc w:val="both"/>
        <w:rPr>
          <w:rFonts w:ascii="Arial Black" w:hAnsi="Arial Black" w:cs="Shruti"/>
          <w:b/>
          <w:bCs/>
        </w:rPr>
      </w:pPr>
      <w:r w:rsidRPr="00A74C4D">
        <w:rPr>
          <w:rFonts w:ascii="Arial Black" w:hAnsi="Arial Black" w:cs="Shruti"/>
          <w:b/>
          <w:bCs/>
        </w:rPr>
        <w:t>Administrative Assistant:</w:t>
      </w:r>
      <w:r>
        <w:rPr>
          <w:rFonts w:ascii="Arial Black" w:hAnsi="Arial Black" w:cs="Shruti"/>
          <w:b/>
          <w:bCs/>
        </w:rPr>
        <w:tab/>
      </w:r>
      <w:r>
        <w:rPr>
          <w:rFonts w:ascii="Arial Black" w:hAnsi="Arial Black" w:cs="Shruti"/>
          <w:b/>
          <w:bCs/>
        </w:rPr>
        <w:tab/>
      </w:r>
      <w:r>
        <w:rPr>
          <w:rFonts w:ascii="Arial Black" w:hAnsi="Arial Black" w:cs="Shruti"/>
          <w:b/>
          <w:bCs/>
        </w:rPr>
        <w:tab/>
      </w:r>
    </w:p>
    <w:p w:rsidR="0018640E" w:rsidRDefault="0018640E" w:rsidP="0018640E">
      <w:pPr>
        <w:jc w:val="both"/>
        <w:rPr>
          <w:rFonts w:ascii="Arial Black" w:hAnsi="Arial Black" w:cs="Shruti"/>
          <w:b/>
          <w:bCs/>
        </w:rPr>
      </w:pPr>
    </w:p>
    <w:p w:rsidR="0018640E" w:rsidRDefault="0018640E" w:rsidP="0018640E">
      <w:pPr>
        <w:jc w:val="both"/>
        <w:rPr>
          <w:rFonts w:ascii="Arial Black" w:hAnsi="Arial Black" w:cs="Shruti"/>
          <w:b/>
          <w:bCs/>
        </w:rPr>
      </w:pPr>
      <w:r w:rsidRPr="00A74C4D">
        <w:rPr>
          <w:rFonts w:ascii="Arial Black" w:hAnsi="Arial Black" w:cs="Shruti"/>
          <w:b/>
          <w:bCs/>
        </w:rPr>
        <w:t>Ms. Jo Alridge</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Please see Ms. Alridge for</w:t>
      </w:r>
    </w:p>
    <w:p w:rsidR="0018640E" w:rsidRPr="00A74C4D" w:rsidRDefault="0018640E" w:rsidP="0018640E">
      <w:pPr>
        <w:jc w:val="both"/>
        <w:rPr>
          <w:rFonts w:ascii="Arial Black" w:hAnsi="Arial Black" w:cs="Shruti"/>
          <w:b/>
          <w:bCs/>
        </w:rPr>
      </w:pPr>
      <w:r w:rsidRPr="00A74C4D">
        <w:rPr>
          <w:rFonts w:ascii="Arial Black" w:hAnsi="Arial Black" w:cs="Shruti"/>
          <w:b/>
          <w:bCs/>
        </w:rPr>
        <w:t xml:space="preserve">713-313-4476    </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appointments</w:t>
      </w:r>
    </w:p>
    <w:p w:rsidR="0018640E" w:rsidRPr="00A74C4D" w:rsidRDefault="0018640E" w:rsidP="0018640E">
      <w:pPr>
        <w:jc w:val="both"/>
        <w:rPr>
          <w:rFonts w:ascii="Arial Black" w:hAnsi="Arial Black" w:cs="Shruti"/>
          <w:b/>
          <w:bCs/>
        </w:rPr>
      </w:pP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p>
    <w:p w:rsidR="0018640E" w:rsidRDefault="0018640E" w:rsidP="0018640E">
      <w:pPr>
        <w:jc w:val="both"/>
        <w:rPr>
          <w:rFonts w:ascii="Arial Black" w:hAnsi="Arial Black" w:cs="Shruti"/>
          <w:b/>
          <w:bCs/>
        </w:rPr>
      </w:pPr>
    </w:p>
    <w:p w:rsidR="00B4599E" w:rsidRDefault="00B4599E" w:rsidP="0018640E">
      <w:pPr>
        <w:jc w:val="both"/>
        <w:rPr>
          <w:rFonts w:ascii="Arial Black" w:hAnsi="Arial Black" w:cs="Shruti"/>
          <w:b/>
          <w:bCs/>
        </w:rPr>
      </w:pPr>
    </w:p>
    <w:p w:rsidR="00B4599E" w:rsidRDefault="00B4599E" w:rsidP="0018640E">
      <w:pPr>
        <w:jc w:val="both"/>
        <w:rPr>
          <w:rFonts w:ascii="Arial Black" w:hAnsi="Arial Black" w:cs="Shruti"/>
          <w:b/>
          <w:bCs/>
        </w:rPr>
      </w:pPr>
    </w:p>
    <w:p w:rsidR="00B4599E" w:rsidRPr="00A74C4D" w:rsidRDefault="00B4599E" w:rsidP="0018640E">
      <w:pPr>
        <w:jc w:val="both"/>
        <w:rPr>
          <w:rFonts w:ascii="Arial Black" w:hAnsi="Arial Black" w:cs="Shruti"/>
          <w:b/>
          <w:bCs/>
        </w:rPr>
      </w:pPr>
    </w:p>
    <w:p w:rsidR="00B4599E" w:rsidRPr="0018640E" w:rsidRDefault="00B4599E" w:rsidP="00B4599E">
      <w:pPr>
        <w:tabs>
          <w:tab w:val="center" w:pos="4680"/>
        </w:tabs>
        <w:jc w:val="center"/>
        <w:rPr>
          <w:rFonts w:ascii="Arial Black" w:hAnsi="Arial Black" w:cs="Shruti"/>
          <w:b/>
          <w:bCs/>
        </w:rPr>
      </w:pPr>
      <w:r w:rsidRPr="0018640E">
        <w:rPr>
          <w:rFonts w:ascii="Arial Black" w:hAnsi="Arial Black" w:cs="Shruti"/>
          <w:b/>
          <w:bCs/>
        </w:rPr>
        <w:t>COURSE BOOKS AND MATERIALS</w:t>
      </w:r>
    </w:p>
    <w:p w:rsidR="00B4599E" w:rsidRPr="0018640E" w:rsidRDefault="00B4599E" w:rsidP="005D357D">
      <w:pPr>
        <w:tabs>
          <w:tab w:val="center" w:pos="4680"/>
        </w:tabs>
        <w:rPr>
          <w:rFonts w:ascii="Arial Black" w:hAnsi="Arial Black" w:cs="Shruti"/>
          <w:b/>
          <w:bCs/>
        </w:rPr>
      </w:pPr>
    </w:p>
    <w:p w:rsidR="00B4599E" w:rsidRPr="0018640E" w:rsidRDefault="00B4599E" w:rsidP="00B4599E">
      <w:pPr>
        <w:jc w:val="both"/>
        <w:rPr>
          <w:rFonts w:ascii="Arial Black" w:hAnsi="Arial Black" w:cs="Shruti"/>
        </w:rPr>
      </w:pPr>
    </w:p>
    <w:p w:rsidR="00B4599E" w:rsidRPr="0018640E" w:rsidRDefault="00B4599E" w:rsidP="00B4599E">
      <w:pPr>
        <w:jc w:val="both"/>
        <w:rPr>
          <w:rFonts w:ascii="Arial Black" w:hAnsi="Arial Black" w:cs="Shruti"/>
          <w:b/>
        </w:rPr>
      </w:pPr>
      <w:r w:rsidRPr="0018640E">
        <w:rPr>
          <w:rFonts w:ascii="Arial Black" w:hAnsi="Arial Black" w:cs="Shruti"/>
          <w:b/>
        </w:rPr>
        <w:t xml:space="preserve">Case book: Currie, </w:t>
      </w:r>
      <w:r w:rsidRPr="0018640E">
        <w:rPr>
          <w:rFonts w:ascii="Arial Black" w:hAnsi="Arial Black" w:cs="Shruti"/>
          <w:b/>
          <w:i/>
          <w:u w:val="single"/>
        </w:rPr>
        <w:t>Federal Courts - Cases and Materials</w:t>
      </w:r>
      <w:r w:rsidRPr="0018640E">
        <w:rPr>
          <w:rFonts w:ascii="Arial Black" w:hAnsi="Arial Black" w:cs="Shruti"/>
          <w:b/>
        </w:rPr>
        <w:t xml:space="preserve">, 4th edition </w:t>
      </w:r>
      <w:r>
        <w:rPr>
          <w:rFonts w:ascii="Arial Black" w:hAnsi="Arial Black" w:cs="Shruti"/>
          <w:b/>
        </w:rPr>
        <w:t xml:space="preserve">  </w:t>
      </w:r>
      <w:r>
        <w:rPr>
          <w:rFonts w:ascii="Arial Black" w:hAnsi="Arial Black" w:cs="Shruti"/>
          <w:b/>
        </w:rPr>
        <w:tab/>
      </w:r>
      <w:r>
        <w:rPr>
          <w:rFonts w:ascii="Arial Black" w:hAnsi="Arial Black" w:cs="Shruti"/>
          <w:b/>
        </w:rPr>
        <w:tab/>
      </w:r>
      <w:r>
        <w:rPr>
          <w:rFonts w:ascii="Arial Black" w:hAnsi="Arial Black" w:cs="Shruti"/>
          <w:b/>
        </w:rPr>
        <w:tab/>
        <w:t xml:space="preserve"> (West </w:t>
      </w:r>
      <w:r w:rsidRPr="0018640E">
        <w:rPr>
          <w:rFonts w:ascii="Arial Black" w:hAnsi="Arial Black" w:cs="Shruti"/>
          <w:b/>
        </w:rPr>
        <w:t>Publishing Co.)</w:t>
      </w:r>
    </w:p>
    <w:p w:rsidR="00B4599E" w:rsidRPr="0018640E" w:rsidRDefault="00B4599E" w:rsidP="00B4599E">
      <w:pPr>
        <w:jc w:val="both"/>
        <w:rPr>
          <w:rFonts w:ascii="Arial Black" w:hAnsi="Arial Black" w:cs="Shruti"/>
        </w:rPr>
      </w:pPr>
    </w:p>
    <w:p w:rsidR="00B4599E" w:rsidRPr="0018640E" w:rsidRDefault="00B4599E" w:rsidP="00B4599E">
      <w:pPr>
        <w:jc w:val="both"/>
        <w:rPr>
          <w:rFonts w:ascii="Arial Black" w:hAnsi="Arial Black" w:cs="Shruti"/>
        </w:rPr>
      </w:pPr>
      <w:r w:rsidRPr="0018640E">
        <w:rPr>
          <w:rFonts w:ascii="Arial Black" w:hAnsi="Arial Black" w:cs="Shruti"/>
        </w:rPr>
        <w:t>Suggested Supplemental Materials:</w:t>
      </w:r>
    </w:p>
    <w:p w:rsidR="00B4599E" w:rsidRPr="0018640E" w:rsidRDefault="00B4599E" w:rsidP="00B4599E">
      <w:pPr>
        <w:ind w:firstLine="720"/>
        <w:jc w:val="both"/>
        <w:rPr>
          <w:rFonts w:ascii="Arial Black" w:hAnsi="Arial Black" w:cs="Shruti"/>
        </w:rPr>
      </w:pPr>
      <w:r w:rsidRPr="0018640E">
        <w:rPr>
          <w:rFonts w:ascii="Arial Black" w:hAnsi="Arial Black" w:cs="Shruti"/>
        </w:rPr>
        <w:t xml:space="preserve">  Chermerinsky, </w:t>
      </w:r>
      <w:r w:rsidRPr="0018640E">
        <w:rPr>
          <w:rFonts w:ascii="Arial Black" w:hAnsi="Arial Black" w:cs="Shruti"/>
          <w:i/>
          <w:u w:val="single"/>
        </w:rPr>
        <w:t>Federal Jurisdiction,</w:t>
      </w:r>
      <w:r w:rsidRPr="0018640E">
        <w:rPr>
          <w:rFonts w:ascii="Arial Black" w:hAnsi="Arial Black" w:cs="Shruti"/>
        </w:rPr>
        <w:t xml:space="preserve"> Sixth Edition (Wolters Kluwer)</w:t>
      </w:r>
    </w:p>
    <w:p w:rsidR="00C04BFD" w:rsidRDefault="00C04BFD" w:rsidP="00E1037C">
      <w:pPr>
        <w:rPr>
          <w:rFonts w:ascii="Arial Black" w:hAnsi="Arial Black" w:cs="Shruti"/>
          <w:b/>
        </w:rPr>
      </w:pPr>
    </w:p>
    <w:p w:rsidR="00C04BFD" w:rsidRDefault="00C04BFD" w:rsidP="00FC190F">
      <w:pPr>
        <w:jc w:val="center"/>
        <w:rPr>
          <w:rFonts w:ascii="Arial Black" w:hAnsi="Arial Black" w:cs="Shruti"/>
          <w:b/>
        </w:rPr>
      </w:pPr>
    </w:p>
    <w:p w:rsidR="000F2A63" w:rsidRDefault="000F2A63" w:rsidP="00FC190F">
      <w:pPr>
        <w:jc w:val="center"/>
        <w:rPr>
          <w:rFonts w:ascii="Arial Black" w:hAnsi="Arial Black" w:cs="Shruti"/>
          <w:b/>
        </w:rPr>
      </w:pPr>
    </w:p>
    <w:p w:rsidR="000F2A63" w:rsidRDefault="000F2A63" w:rsidP="00FC190F">
      <w:pPr>
        <w:jc w:val="center"/>
        <w:rPr>
          <w:rFonts w:ascii="Arial Black" w:hAnsi="Arial Black" w:cs="Shruti"/>
          <w:b/>
        </w:rPr>
      </w:pPr>
    </w:p>
    <w:p w:rsidR="00FC190F" w:rsidRDefault="00FC190F" w:rsidP="00FC190F">
      <w:pPr>
        <w:jc w:val="center"/>
        <w:rPr>
          <w:rFonts w:ascii="Arial Black" w:hAnsi="Arial Black" w:cs="Shruti"/>
          <w:b/>
        </w:rPr>
      </w:pPr>
      <w:r>
        <w:rPr>
          <w:rFonts w:ascii="Arial Black" w:hAnsi="Arial Black" w:cs="Shruti"/>
          <w:b/>
        </w:rPr>
        <w:t>CLASS MEETINGS</w:t>
      </w:r>
    </w:p>
    <w:p w:rsidR="00FC190F" w:rsidRDefault="00FC190F" w:rsidP="00FC190F">
      <w:pPr>
        <w:jc w:val="both"/>
        <w:rPr>
          <w:rFonts w:ascii="Arial Black" w:hAnsi="Arial Black" w:cs="Shruti"/>
          <w:b/>
        </w:rPr>
      </w:pPr>
    </w:p>
    <w:p w:rsidR="00FC190F" w:rsidRDefault="00FC190F" w:rsidP="00FC190F">
      <w:pPr>
        <w:jc w:val="both"/>
        <w:rPr>
          <w:rFonts w:ascii="Arial Black" w:hAnsi="Arial Black" w:cs="Shruti"/>
          <w:b/>
        </w:rPr>
      </w:pPr>
    </w:p>
    <w:p w:rsidR="00C04BFD" w:rsidRDefault="00FC190F" w:rsidP="00FC190F">
      <w:pPr>
        <w:ind w:firstLine="720"/>
        <w:jc w:val="both"/>
        <w:rPr>
          <w:rFonts w:ascii="Arial Black" w:hAnsi="Arial Black" w:cs="Shruti"/>
          <w:b/>
          <w:i/>
        </w:rPr>
      </w:pPr>
      <w:r w:rsidRPr="001916E9">
        <w:rPr>
          <w:rFonts w:ascii="Arial Black" w:hAnsi="Arial Black" w:cs="Shruti"/>
          <w:b/>
        </w:rPr>
        <w:t xml:space="preserve">Class meets every Monday, Wednesday and Friday from </w:t>
      </w:r>
      <w:r w:rsidR="00DA19CF">
        <w:rPr>
          <w:rFonts w:ascii="Arial Black" w:hAnsi="Arial Black" w:cs="Shruti"/>
          <w:b/>
        </w:rPr>
        <w:t>3:00 to 3</w:t>
      </w:r>
      <w:r w:rsidRPr="001916E9">
        <w:rPr>
          <w:rFonts w:ascii="Arial Black" w:hAnsi="Arial Black" w:cs="Shruti"/>
          <w:b/>
        </w:rPr>
        <w:t xml:space="preserve">:50 in Room </w:t>
      </w:r>
      <w:r w:rsidR="00DA19CF">
        <w:rPr>
          <w:rFonts w:ascii="Arial Black" w:hAnsi="Arial Black" w:cs="Shruti"/>
          <w:b/>
        </w:rPr>
        <w:t>107</w:t>
      </w:r>
      <w:r w:rsidRPr="001916E9">
        <w:rPr>
          <w:rFonts w:ascii="Arial Black" w:hAnsi="Arial Black" w:cs="Shruti"/>
          <w:b/>
          <w:i/>
        </w:rPr>
        <w:t xml:space="preserve">. </w:t>
      </w:r>
    </w:p>
    <w:p w:rsidR="00C04BFD" w:rsidRDefault="00C04BFD" w:rsidP="005D357D">
      <w:pPr>
        <w:jc w:val="both"/>
        <w:rPr>
          <w:rFonts w:ascii="Arial Black" w:hAnsi="Arial Black" w:cs="Shruti"/>
          <w:b/>
          <w:i/>
        </w:rPr>
      </w:pPr>
    </w:p>
    <w:p w:rsidR="00C04BFD" w:rsidRPr="005D357D" w:rsidRDefault="00B97728" w:rsidP="00CC2AE3">
      <w:pPr>
        <w:ind w:firstLine="720"/>
        <w:jc w:val="both"/>
        <w:rPr>
          <w:rFonts w:ascii="Arial Black" w:hAnsi="Arial Black" w:cs="Shruti"/>
          <w:i/>
        </w:rPr>
      </w:pPr>
      <w:r>
        <w:rPr>
          <w:rFonts w:ascii="Arial Black" w:hAnsi="Arial Black" w:cs="Shruti"/>
          <w:i/>
          <w:sz w:val="32"/>
          <w:szCs w:val="32"/>
        </w:rPr>
        <w:t xml:space="preserve">Important! </w:t>
      </w:r>
      <w:r w:rsidR="00D02216">
        <w:rPr>
          <w:rFonts w:ascii="Arial Black" w:hAnsi="Arial Black" w:cs="Shruti"/>
          <w:i/>
          <w:sz w:val="32"/>
          <w:szCs w:val="32"/>
        </w:rPr>
        <w:t xml:space="preserve"> </w:t>
      </w:r>
      <w:r w:rsidR="005B7C9D">
        <w:rPr>
          <w:rFonts w:ascii="Arial Black" w:hAnsi="Arial Black" w:cs="Shruti"/>
          <w:i/>
          <w:sz w:val="32"/>
          <w:szCs w:val="32"/>
        </w:rPr>
        <w:t xml:space="preserve"> </w:t>
      </w:r>
      <w:r w:rsidR="002C5C51" w:rsidRPr="002C5C51">
        <w:rPr>
          <w:rFonts w:ascii="Arial Black" w:hAnsi="Arial Black" w:cs="Shruti"/>
          <w:i/>
          <w:sz w:val="32"/>
          <w:szCs w:val="32"/>
        </w:rPr>
        <w:t xml:space="preserve">Roll will be taken at the </w:t>
      </w:r>
      <w:r w:rsidR="002C5C51" w:rsidRPr="00CC2AE3">
        <w:rPr>
          <w:rFonts w:ascii="Arial Black" w:hAnsi="Arial Black" w:cs="Shruti"/>
          <w:i/>
          <w:sz w:val="36"/>
          <w:szCs w:val="36"/>
          <w:u w:val="single"/>
        </w:rPr>
        <w:t>beginning</w:t>
      </w:r>
      <w:r w:rsidR="002C5C51" w:rsidRPr="002C5C51">
        <w:rPr>
          <w:rFonts w:ascii="Arial Black" w:hAnsi="Arial Black" w:cs="Shruti"/>
          <w:i/>
          <w:sz w:val="32"/>
          <w:szCs w:val="32"/>
        </w:rPr>
        <w:t xml:space="preserve"> of every class session.</w:t>
      </w:r>
      <w:r w:rsidR="002C5C51" w:rsidRPr="002C5C51">
        <w:rPr>
          <w:rFonts w:ascii="Arial Black" w:hAnsi="Arial Black" w:cs="Shruti"/>
          <w:sz w:val="32"/>
          <w:szCs w:val="32"/>
        </w:rPr>
        <w:t xml:space="preserve">  </w:t>
      </w:r>
      <w:r w:rsidR="00FC190F">
        <w:rPr>
          <w:rFonts w:ascii="Arial Black" w:hAnsi="Arial Black" w:cs="Shruti"/>
          <w:i/>
        </w:rPr>
        <w:t xml:space="preserve"> </w:t>
      </w:r>
      <w:r w:rsidR="00FB2AE9">
        <w:rPr>
          <w:rFonts w:ascii="Arial Black" w:hAnsi="Arial Black" w:cs="Shruti"/>
          <w:i/>
          <w:sz w:val="28"/>
          <w:szCs w:val="28"/>
        </w:rPr>
        <w:t xml:space="preserve">See “ATTENDANCE” </w:t>
      </w:r>
      <w:r w:rsidR="00BE05A3" w:rsidRPr="00F770DF">
        <w:rPr>
          <w:rFonts w:ascii="Arial Black" w:hAnsi="Arial Black" w:cs="Shruti"/>
          <w:i/>
          <w:sz w:val="28"/>
          <w:szCs w:val="28"/>
        </w:rPr>
        <w:t>below.</w:t>
      </w:r>
    </w:p>
    <w:p w:rsidR="00C04BFD" w:rsidRDefault="00C04BFD" w:rsidP="00936D73">
      <w:pPr>
        <w:ind w:firstLine="720"/>
        <w:jc w:val="both"/>
        <w:rPr>
          <w:rFonts w:ascii="Shruti" w:hAnsi="Shruti" w:cs="Shruti"/>
        </w:rPr>
      </w:pPr>
    </w:p>
    <w:p w:rsidR="008D3511" w:rsidRDefault="008D3511" w:rsidP="008D3511">
      <w:pPr>
        <w:jc w:val="both"/>
        <w:rPr>
          <w:rFonts w:ascii="Arial Black" w:hAnsi="Arial Black" w:cs="Shruti"/>
        </w:rPr>
      </w:pPr>
    </w:p>
    <w:p w:rsidR="001D02B7" w:rsidRDefault="001D02B7" w:rsidP="008D3511">
      <w:pPr>
        <w:jc w:val="both"/>
        <w:rPr>
          <w:rFonts w:ascii="Arial Black" w:hAnsi="Arial Black" w:cs="Shruti"/>
        </w:rPr>
      </w:pPr>
    </w:p>
    <w:p w:rsidR="00664165" w:rsidRPr="002C5F01" w:rsidRDefault="00664165" w:rsidP="008D3511">
      <w:pPr>
        <w:jc w:val="both"/>
        <w:rPr>
          <w:rFonts w:ascii="Arial Black" w:hAnsi="Arial Black" w:cs="Shruti"/>
        </w:rPr>
      </w:pPr>
    </w:p>
    <w:p w:rsidR="008D3511" w:rsidRPr="002C5F01" w:rsidRDefault="008D3511" w:rsidP="008D3511">
      <w:pPr>
        <w:spacing w:line="480" w:lineRule="auto"/>
        <w:jc w:val="center"/>
        <w:rPr>
          <w:rFonts w:ascii="Arial Black" w:hAnsi="Arial Black" w:cs="Shruti"/>
          <w:b/>
        </w:rPr>
      </w:pPr>
      <w:r w:rsidRPr="002C5F01">
        <w:rPr>
          <w:rFonts w:ascii="Arial Black" w:hAnsi="Arial Black" w:cs="Shruti"/>
          <w:b/>
        </w:rPr>
        <w:t>INDIVIDUAL STUDENT ASSISTANCE</w:t>
      </w:r>
    </w:p>
    <w:p w:rsidR="008D3511" w:rsidRPr="002C5F01" w:rsidRDefault="008D3511" w:rsidP="008D3511">
      <w:pPr>
        <w:jc w:val="both"/>
        <w:rPr>
          <w:rFonts w:ascii="Arial Black" w:hAnsi="Arial Black" w:cs="Shruti"/>
        </w:rPr>
      </w:pPr>
      <w:r>
        <w:rPr>
          <w:rFonts w:ascii="Shruti" w:hAnsi="Shruti" w:cs="Shruti"/>
        </w:rPr>
        <w:tab/>
      </w:r>
      <w:r w:rsidRPr="002C5F01">
        <w:rPr>
          <w:rFonts w:ascii="Arial Black" w:hAnsi="Arial Black" w:cs="Shruti"/>
        </w:rPr>
        <w:t xml:space="preserve">Any enrolled student needing assistance concerning the course </w:t>
      </w:r>
      <w:r>
        <w:rPr>
          <w:rFonts w:ascii="Arial Black" w:hAnsi="Arial Black" w:cs="Shruti"/>
        </w:rPr>
        <w:t>is encouraged to</w:t>
      </w:r>
      <w:r w:rsidRPr="002C5F01">
        <w:rPr>
          <w:rFonts w:ascii="Arial Black" w:hAnsi="Arial Black" w:cs="Shruti"/>
        </w:rPr>
        <w:t xml:space="preserve"> schedule individual personal help from Judge Leal by contacting his administrative assistant Ms. Jo Alridge at 713.313.4476.  </w:t>
      </w:r>
    </w:p>
    <w:p w:rsidR="008D3511" w:rsidRDefault="008D3511" w:rsidP="008D3511">
      <w:pPr>
        <w:jc w:val="both"/>
        <w:rPr>
          <w:rFonts w:ascii="Shruti" w:hAnsi="Shruti" w:cs="Shruti"/>
          <w:b/>
          <w:bCs/>
        </w:rPr>
      </w:pPr>
    </w:p>
    <w:p w:rsidR="00C06753" w:rsidRDefault="00C06753" w:rsidP="008D3511">
      <w:pPr>
        <w:jc w:val="both"/>
        <w:rPr>
          <w:rFonts w:ascii="Shruti" w:hAnsi="Shruti" w:cs="Shruti"/>
          <w:b/>
          <w:bCs/>
        </w:rPr>
      </w:pPr>
    </w:p>
    <w:p w:rsidR="001D02B7" w:rsidRDefault="001D02B7" w:rsidP="005D7CC9">
      <w:pPr>
        <w:ind w:firstLine="1440"/>
        <w:jc w:val="both"/>
        <w:rPr>
          <w:rFonts w:ascii="Shruti" w:hAnsi="Shruti" w:cs="Shruti"/>
        </w:rPr>
      </w:pPr>
    </w:p>
    <w:p w:rsidR="00E1037C" w:rsidRDefault="001C16CE" w:rsidP="005D7CC9">
      <w:pPr>
        <w:ind w:firstLine="1440"/>
        <w:jc w:val="both"/>
        <w:rPr>
          <w:rFonts w:ascii="Shruti" w:hAnsi="Shruti" w:cs="Shruti"/>
        </w:rPr>
      </w:pPr>
      <w:r>
        <w:rPr>
          <w:rFonts w:ascii="Shruti" w:hAnsi="Shruti" w:cs="Shruti"/>
        </w:rPr>
        <w:t xml:space="preserve">     </w:t>
      </w:r>
    </w:p>
    <w:p w:rsidR="00E1037C" w:rsidRDefault="005D357D" w:rsidP="005D357D">
      <w:pPr>
        <w:jc w:val="center"/>
        <w:rPr>
          <w:rFonts w:ascii="Arial Black" w:hAnsi="Arial Black" w:cs="Shruti"/>
        </w:rPr>
      </w:pPr>
      <w:r>
        <w:rPr>
          <w:rFonts w:ascii="Arial Black" w:hAnsi="Arial Black" w:cs="Shruti"/>
        </w:rPr>
        <w:t>LAW SCHOOL RULES AND REGULATIONS</w:t>
      </w:r>
    </w:p>
    <w:p w:rsidR="005D357D" w:rsidRPr="005D357D" w:rsidRDefault="005D357D" w:rsidP="005D357D">
      <w:pPr>
        <w:jc w:val="center"/>
        <w:rPr>
          <w:rFonts w:ascii="Arial Black" w:hAnsi="Arial Black" w:cs="Shruti"/>
        </w:rPr>
      </w:pPr>
    </w:p>
    <w:p w:rsidR="005D357D" w:rsidRDefault="005D357D" w:rsidP="005D357D">
      <w:pPr>
        <w:ind w:firstLine="720"/>
        <w:jc w:val="both"/>
        <w:rPr>
          <w:rFonts w:ascii="Arial Black" w:hAnsi="Arial Black" w:cs="Shruti"/>
        </w:rPr>
      </w:pPr>
      <w:r w:rsidRPr="002C5F01">
        <w:rPr>
          <w:rFonts w:ascii="Arial Black" w:hAnsi="Arial Black" w:cs="Shruti"/>
        </w:rPr>
        <w:t xml:space="preserve">It is the responsibility of each student to be aware of the </w:t>
      </w:r>
      <w:r w:rsidRPr="002C5F01">
        <w:rPr>
          <w:rFonts w:ascii="Arial Black" w:hAnsi="Arial Black" w:cs="Shruti"/>
          <w:b/>
          <w:i/>
        </w:rPr>
        <w:t>law school rules and regulations</w:t>
      </w:r>
      <w:r w:rsidRPr="002C5F01">
        <w:rPr>
          <w:rFonts w:ascii="Arial Black" w:hAnsi="Arial Black" w:cs="Shruti"/>
          <w:b/>
        </w:rPr>
        <w:t>.</w:t>
      </w:r>
      <w:r w:rsidRPr="002C5F01">
        <w:rPr>
          <w:rFonts w:ascii="Arial Black" w:hAnsi="Arial Black" w:cs="Shruti"/>
        </w:rPr>
        <w:t xml:space="preserve"> You may access the Rules and Regulatio</w:t>
      </w:r>
      <w:r>
        <w:rPr>
          <w:rFonts w:ascii="Arial Black" w:hAnsi="Arial Black" w:cs="Shruti"/>
        </w:rPr>
        <w:t>ns Handbook at our TMSL website;</w:t>
      </w:r>
    </w:p>
    <w:p w:rsidR="005D357D" w:rsidRPr="005D357D" w:rsidRDefault="005D357D" w:rsidP="005D357D">
      <w:pPr>
        <w:ind w:firstLine="720"/>
        <w:jc w:val="both"/>
        <w:rPr>
          <w:rFonts w:ascii="Arial Black" w:hAnsi="Arial Black" w:cs="Shruti"/>
        </w:rPr>
      </w:pPr>
    </w:p>
    <w:p w:rsidR="005D357D" w:rsidRDefault="00022B71" w:rsidP="005D357D">
      <w:pPr>
        <w:jc w:val="both"/>
        <w:rPr>
          <w:rFonts w:ascii="Shruti" w:hAnsi="Shruti" w:cs="Shruti"/>
        </w:rPr>
      </w:pPr>
      <w:hyperlink r:id="rId8" w:anchor="view=Fit" w:history="1">
        <w:r w:rsidR="005D357D" w:rsidRPr="004C5E9C">
          <w:rPr>
            <w:rStyle w:val="Hyperlink"/>
            <w:rFonts w:ascii="Arial Black" w:hAnsi="Arial Black"/>
          </w:rPr>
          <w:t>http://www.tsulaw.edu/life/20142015RulesRegulations.pdf#view=Fit</w:t>
        </w:r>
      </w:hyperlink>
    </w:p>
    <w:p w:rsidR="00E1037C" w:rsidRDefault="00E1037C">
      <w:pPr>
        <w:jc w:val="both"/>
        <w:rPr>
          <w:rFonts w:ascii="Shruti" w:hAnsi="Shruti" w:cs="Shruti"/>
        </w:rPr>
      </w:pPr>
    </w:p>
    <w:p w:rsidR="00F426D8" w:rsidRDefault="00F426D8">
      <w:pPr>
        <w:jc w:val="both"/>
        <w:rPr>
          <w:rFonts w:ascii="Shruti" w:hAnsi="Shruti" w:cs="Shruti"/>
        </w:rPr>
      </w:pPr>
    </w:p>
    <w:p w:rsidR="002B1614" w:rsidRDefault="002B1614">
      <w:pPr>
        <w:jc w:val="both"/>
        <w:rPr>
          <w:rFonts w:ascii="Shruti" w:hAnsi="Shruti" w:cs="Shruti"/>
        </w:rPr>
      </w:pPr>
    </w:p>
    <w:p w:rsidR="002B1614" w:rsidRDefault="002B1614">
      <w:pPr>
        <w:jc w:val="both"/>
        <w:rPr>
          <w:rFonts w:ascii="Shruti" w:hAnsi="Shruti" w:cs="Shruti"/>
        </w:rPr>
      </w:pPr>
    </w:p>
    <w:p w:rsidR="002B1614" w:rsidRDefault="002B1614">
      <w:pPr>
        <w:jc w:val="both"/>
        <w:rPr>
          <w:rFonts w:ascii="Shruti" w:hAnsi="Shruti" w:cs="Shruti"/>
        </w:rPr>
      </w:pPr>
    </w:p>
    <w:p w:rsidR="00D27A81" w:rsidRDefault="00D27A81">
      <w:pPr>
        <w:jc w:val="both"/>
        <w:rPr>
          <w:rFonts w:ascii="Shruti" w:hAnsi="Shruti" w:cs="Shruti"/>
        </w:rPr>
      </w:pPr>
    </w:p>
    <w:p w:rsidR="00D27A81" w:rsidRDefault="00D27A81">
      <w:pPr>
        <w:jc w:val="both"/>
        <w:rPr>
          <w:rFonts w:ascii="Shruti" w:hAnsi="Shruti" w:cs="Shruti"/>
        </w:rPr>
      </w:pPr>
    </w:p>
    <w:p w:rsidR="002B1614" w:rsidRDefault="002B1614">
      <w:pPr>
        <w:jc w:val="both"/>
        <w:rPr>
          <w:rFonts w:ascii="Shruti" w:hAnsi="Shruti" w:cs="Shruti"/>
        </w:rPr>
      </w:pPr>
    </w:p>
    <w:p w:rsidR="00E412DF" w:rsidRDefault="00E412DF">
      <w:pPr>
        <w:jc w:val="both"/>
        <w:rPr>
          <w:rFonts w:ascii="Shruti" w:hAnsi="Shruti" w:cs="Shruti"/>
        </w:rPr>
      </w:pPr>
    </w:p>
    <w:p w:rsidR="00E412DF" w:rsidRDefault="00E412DF">
      <w:pPr>
        <w:jc w:val="both"/>
        <w:rPr>
          <w:rFonts w:ascii="Shruti" w:hAnsi="Shruti" w:cs="Shruti"/>
        </w:rPr>
      </w:pPr>
    </w:p>
    <w:p w:rsidR="001C16CE" w:rsidRPr="00A664B4" w:rsidRDefault="00F642B9" w:rsidP="00F642B9">
      <w:pPr>
        <w:jc w:val="center"/>
        <w:rPr>
          <w:rFonts w:ascii="Arial Black" w:hAnsi="Arial Black" w:cs="Shruti"/>
          <w:b/>
          <w:bCs/>
          <w:sz w:val="28"/>
          <w:szCs w:val="28"/>
        </w:rPr>
      </w:pPr>
      <w:r w:rsidRPr="00A664B4">
        <w:rPr>
          <w:rFonts w:ascii="Arial Black" w:hAnsi="Arial Black" w:cs="Shruti"/>
          <w:b/>
          <w:bCs/>
          <w:sz w:val="28"/>
          <w:szCs w:val="28"/>
        </w:rPr>
        <w:t>COURSE DESCRIPTION &amp; OBJECTIVE</w:t>
      </w:r>
    </w:p>
    <w:p w:rsidR="00AD380A" w:rsidRPr="0018640E" w:rsidRDefault="00AD380A">
      <w:pPr>
        <w:jc w:val="both"/>
        <w:rPr>
          <w:rFonts w:ascii="Arial Black" w:hAnsi="Arial Black" w:cs="Shruti"/>
        </w:rPr>
      </w:pPr>
    </w:p>
    <w:p w:rsidR="00AB0141" w:rsidRDefault="00435ABF" w:rsidP="00F24FAE">
      <w:pPr>
        <w:ind w:firstLine="720"/>
        <w:jc w:val="both"/>
        <w:rPr>
          <w:rFonts w:ascii="Arial Black" w:hAnsi="Arial Black" w:cs="Shruti"/>
        </w:rPr>
      </w:pPr>
      <w:r w:rsidRPr="0018640E">
        <w:rPr>
          <w:rFonts w:ascii="Arial Black" w:hAnsi="Arial Black" w:cs="Shruti"/>
        </w:rPr>
        <w:t xml:space="preserve">This course is </w:t>
      </w:r>
      <w:r w:rsidR="00ED3715">
        <w:rPr>
          <w:rFonts w:ascii="Arial Black" w:hAnsi="Arial Black" w:cs="Shruti"/>
        </w:rPr>
        <w:t>a study of</w:t>
      </w:r>
      <w:r w:rsidRPr="0018640E">
        <w:rPr>
          <w:rFonts w:ascii="Arial Black" w:hAnsi="Arial Black" w:cs="Shruti"/>
        </w:rPr>
        <w:t xml:space="preserve"> </w:t>
      </w:r>
      <w:r w:rsidR="001C16CE" w:rsidRPr="0018640E">
        <w:rPr>
          <w:rFonts w:ascii="Arial Black" w:hAnsi="Arial Black" w:cs="Shruti"/>
        </w:rPr>
        <w:t xml:space="preserve">the jurisdiction of federal courts. </w:t>
      </w:r>
      <w:r w:rsidR="00F24FAE" w:rsidRPr="0018640E">
        <w:rPr>
          <w:rFonts w:ascii="Arial Black" w:hAnsi="Arial Black" w:cs="Shruti"/>
        </w:rPr>
        <w:t>The Constitution</w:t>
      </w:r>
      <w:r w:rsidR="00780B14">
        <w:rPr>
          <w:rFonts w:ascii="Arial Black" w:hAnsi="Arial Black" w:cs="Shruti"/>
        </w:rPr>
        <w:t xml:space="preserve"> of the </w:t>
      </w:r>
      <w:r w:rsidR="00780B14" w:rsidRPr="0018640E">
        <w:rPr>
          <w:rFonts w:ascii="Arial Black" w:hAnsi="Arial Black" w:cs="Shruti"/>
        </w:rPr>
        <w:t>United States</w:t>
      </w:r>
      <w:r w:rsidR="00796AB0">
        <w:rPr>
          <w:rFonts w:ascii="Arial Black" w:hAnsi="Arial Black" w:cs="Shruti"/>
        </w:rPr>
        <w:t xml:space="preserve"> </w:t>
      </w:r>
      <w:r w:rsidR="00796AB0" w:rsidRPr="0018640E">
        <w:rPr>
          <w:rFonts w:ascii="Arial Black" w:hAnsi="Arial Black" w:cs="Shruti"/>
        </w:rPr>
        <w:t>creates</w:t>
      </w:r>
      <w:r w:rsidR="00796AB0">
        <w:rPr>
          <w:rFonts w:ascii="Arial Black" w:hAnsi="Arial Black" w:cs="Shruti"/>
        </w:rPr>
        <w:t>,</w:t>
      </w:r>
      <w:r w:rsidR="00F24FAE" w:rsidRPr="0018640E">
        <w:rPr>
          <w:rFonts w:ascii="Arial Black" w:hAnsi="Arial Black" w:cs="Shruti"/>
        </w:rPr>
        <w:t xml:space="preserve"> </w:t>
      </w:r>
      <w:r w:rsidR="00796AB0">
        <w:rPr>
          <w:rFonts w:ascii="Arial Black" w:hAnsi="Arial Black" w:cs="Shruti"/>
        </w:rPr>
        <w:t xml:space="preserve">limits </w:t>
      </w:r>
      <w:r w:rsidR="00F24FAE" w:rsidRPr="0018640E">
        <w:rPr>
          <w:rFonts w:ascii="Arial Black" w:hAnsi="Arial Black" w:cs="Shruti"/>
        </w:rPr>
        <w:t xml:space="preserve">and defines the </w:t>
      </w:r>
      <w:r w:rsidR="00B32F2C" w:rsidRPr="0018640E">
        <w:rPr>
          <w:rFonts w:ascii="Arial Black" w:hAnsi="Arial Black" w:cs="Shruti"/>
        </w:rPr>
        <w:t>jurisdiction</w:t>
      </w:r>
      <w:r w:rsidR="00457481" w:rsidRPr="0018640E">
        <w:rPr>
          <w:rFonts w:ascii="Arial Black" w:hAnsi="Arial Black" w:cs="Shruti"/>
        </w:rPr>
        <w:t xml:space="preserve"> of all federal courts and </w:t>
      </w:r>
      <w:r w:rsidR="00F24FAE" w:rsidRPr="0018640E">
        <w:rPr>
          <w:rFonts w:ascii="Arial Black" w:hAnsi="Arial Black" w:cs="Shruti"/>
        </w:rPr>
        <w:t xml:space="preserve">grants Congress authority to </w:t>
      </w:r>
      <w:r w:rsidR="00457481" w:rsidRPr="0018640E">
        <w:rPr>
          <w:rFonts w:ascii="Arial Black" w:hAnsi="Arial Black" w:cs="Shruti"/>
        </w:rPr>
        <w:t xml:space="preserve">establish and </w:t>
      </w:r>
      <w:r w:rsidR="00F24FAE" w:rsidRPr="0018640E">
        <w:rPr>
          <w:rFonts w:ascii="Arial Black" w:hAnsi="Arial Black" w:cs="Shruti"/>
        </w:rPr>
        <w:t xml:space="preserve">set limits as to </w:t>
      </w:r>
      <w:r w:rsidR="00AC5C62">
        <w:rPr>
          <w:rFonts w:ascii="Arial Black" w:hAnsi="Arial Black" w:cs="Shruti"/>
        </w:rPr>
        <w:t>the</w:t>
      </w:r>
      <w:r w:rsidR="00F24FAE" w:rsidRPr="0018640E">
        <w:rPr>
          <w:rFonts w:ascii="Arial Black" w:hAnsi="Arial Black" w:cs="Shruti"/>
        </w:rPr>
        <w:t xml:space="preserve"> exerc</w:t>
      </w:r>
      <w:r w:rsidR="00457481" w:rsidRPr="0018640E">
        <w:rPr>
          <w:rFonts w:ascii="Arial Black" w:hAnsi="Arial Black" w:cs="Shruti"/>
        </w:rPr>
        <w:t>ise of</w:t>
      </w:r>
      <w:r w:rsidR="00363500" w:rsidRPr="0018640E">
        <w:rPr>
          <w:rFonts w:ascii="Arial Black" w:hAnsi="Arial Black" w:cs="Shruti"/>
        </w:rPr>
        <w:t xml:space="preserve"> </w:t>
      </w:r>
      <w:r w:rsidR="00457481" w:rsidRPr="0018640E">
        <w:rPr>
          <w:rFonts w:ascii="Arial Black" w:hAnsi="Arial Black" w:cs="Shruti"/>
        </w:rPr>
        <w:t xml:space="preserve">federal judicial power. </w:t>
      </w:r>
      <w:r w:rsidR="00D966E1">
        <w:rPr>
          <w:rFonts w:ascii="Arial Black" w:hAnsi="Arial Black" w:cs="Shruti"/>
        </w:rPr>
        <w:t>F</w:t>
      </w:r>
      <w:r w:rsidR="00A55556" w:rsidRPr="0018640E">
        <w:rPr>
          <w:rFonts w:ascii="Arial Black" w:hAnsi="Arial Black" w:cs="Shruti"/>
        </w:rPr>
        <w:t>ederal courts</w:t>
      </w:r>
      <w:r w:rsidR="009C565D">
        <w:rPr>
          <w:rFonts w:ascii="Arial Black" w:hAnsi="Arial Black" w:cs="Shruti"/>
        </w:rPr>
        <w:t xml:space="preserve"> </w:t>
      </w:r>
      <w:r w:rsidR="00A55556" w:rsidRPr="0018640E">
        <w:rPr>
          <w:rFonts w:ascii="Arial Black" w:hAnsi="Arial Black" w:cs="Shruti"/>
        </w:rPr>
        <w:t xml:space="preserve">are courts of limited jurisdiction. </w:t>
      </w:r>
      <w:r w:rsidR="006F3DD7">
        <w:rPr>
          <w:rFonts w:ascii="Arial Black" w:hAnsi="Arial Black" w:cs="Shruti"/>
        </w:rPr>
        <w:t>State courts</w:t>
      </w:r>
      <w:r w:rsidR="00071C67">
        <w:rPr>
          <w:rFonts w:ascii="Arial Black" w:hAnsi="Arial Black" w:cs="Shruti"/>
        </w:rPr>
        <w:t>,</w:t>
      </w:r>
      <w:r w:rsidR="006F3DD7">
        <w:rPr>
          <w:rFonts w:ascii="Arial Black" w:hAnsi="Arial Black" w:cs="Shruti"/>
        </w:rPr>
        <w:t xml:space="preserve"> on the other hand</w:t>
      </w:r>
      <w:r w:rsidR="00071C67">
        <w:rPr>
          <w:rFonts w:ascii="Arial Black" w:hAnsi="Arial Black" w:cs="Shruti"/>
        </w:rPr>
        <w:t>,</w:t>
      </w:r>
      <w:r w:rsidR="006F3DD7">
        <w:rPr>
          <w:rFonts w:ascii="Arial Black" w:hAnsi="Arial Black" w:cs="Shruti"/>
        </w:rPr>
        <w:t xml:space="preserve"> are of general jurisdiction</w:t>
      </w:r>
      <w:r w:rsidR="00806657">
        <w:rPr>
          <w:rFonts w:ascii="Arial Black" w:hAnsi="Arial Black" w:cs="Shruti"/>
        </w:rPr>
        <w:t xml:space="preserve"> pursuant to state law</w:t>
      </w:r>
      <w:r w:rsidR="006F3DD7">
        <w:rPr>
          <w:rFonts w:ascii="Arial Black" w:hAnsi="Arial Black" w:cs="Shruti"/>
        </w:rPr>
        <w:t xml:space="preserve">. </w:t>
      </w:r>
    </w:p>
    <w:p w:rsidR="00AB0141" w:rsidRDefault="00AB0141" w:rsidP="00F24FAE">
      <w:pPr>
        <w:ind w:firstLine="720"/>
        <w:jc w:val="both"/>
        <w:rPr>
          <w:rFonts w:ascii="Arial Black" w:hAnsi="Arial Black" w:cs="Shruti"/>
        </w:rPr>
      </w:pPr>
    </w:p>
    <w:p w:rsidR="00F24FAE" w:rsidRPr="0018640E" w:rsidRDefault="00F24FAE" w:rsidP="00F24FAE">
      <w:pPr>
        <w:ind w:firstLine="720"/>
        <w:jc w:val="both"/>
        <w:rPr>
          <w:rFonts w:ascii="Arial Black" w:hAnsi="Arial Black" w:cs="Shruti"/>
        </w:rPr>
      </w:pPr>
      <w:r w:rsidRPr="0018640E">
        <w:rPr>
          <w:rFonts w:ascii="Arial Black" w:hAnsi="Arial Black" w:cs="Shruti"/>
        </w:rPr>
        <w:t xml:space="preserve">The principles upon which </w:t>
      </w:r>
      <w:r w:rsidR="006F3DD7">
        <w:rPr>
          <w:rFonts w:ascii="Arial Black" w:hAnsi="Arial Black" w:cs="Shruti"/>
        </w:rPr>
        <w:t>federal court</w:t>
      </w:r>
      <w:r w:rsidRPr="0018640E">
        <w:rPr>
          <w:rFonts w:ascii="Arial Black" w:hAnsi="Arial Black" w:cs="Shruti"/>
        </w:rPr>
        <w:t xml:space="preserve"> authority rest will be emphasized along with </w:t>
      </w:r>
      <w:r w:rsidR="0018385B" w:rsidRPr="0018640E">
        <w:rPr>
          <w:rFonts w:ascii="Arial Black" w:hAnsi="Arial Black" w:cs="Shruti"/>
        </w:rPr>
        <w:t>the recognition and respect</w:t>
      </w:r>
      <w:r w:rsidRPr="0018640E">
        <w:rPr>
          <w:rFonts w:ascii="Arial Black" w:hAnsi="Arial Black" w:cs="Shruti"/>
        </w:rPr>
        <w:t xml:space="preserve"> extended to state </w:t>
      </w:r>
      <w:r w:rsidR="0018385B" w:rsidRPr="0018640E">
        <w:rPr>
          <w:rFonts w:ascii="Arial Black" w:hAnsi="Arial Black" w:cs="Shruti"/>
        </w:rPr>
        <w:t xml:space="preserve">courts </w:t>
      </w:r>
      <w:r w:rsidRPr="0018640E">
        <w:rPr>
          <w:rFonts w:ascii="Arial Black" w:hAnsi="Arial Black" w:cs="Shruti"/>
        </w:rPr>
        <w:t>sovereignty.  Other</w:t>
      </w:r>
      <w:r w:rsidR="00C10294" w:rsidRPr="00C10294">
        <w:rPr>
          <w:rFonts w:ascii="Arial Black" w:hAnsi="Arial Black" w:cs="Shruti"/>
        </w:rPr>
        <w:t xml:space="preserve"> </w:t>
      </w:r>
      <w:r w:rsidR="00C10294">
        <w:rPr>
          <w:rFonts w:ascii="Arial Black" w:hAnsi="Arial Black" w:cs="Shruti"/>
        </w:rPr>
        <w:t>federal court</w:t>
      </w:r>
      <w:r w:rsidRPr="0018640E">
        <w:rPr>
          <w:rFonts w:ascii="Arial Black" w:hAnsi="Arial Black" w:cs="Shruti"/>
        </w:rPr>
        <w:t xml:space="preserve"> limitations dealing with abstention doctrines and injunctions against state court proceedings will be studied since these are </w:t>
      </w:r>
      <w:r w:rsidR="00D16579" w:rsidRPr="0018640E">
        <w:rPr>
          <w:rFonts w:ascii="Arial Black" w:hAnsi="Arial Black" w:cs="Shruti"/>
        </w:rPr>
        <w:t xml:space="preserve">sensitive and </w:t>
      </w:r>
      <w:r w:rsidR="000807B5">
        <w:rPr>
          <w:rFonts w:ascii="Arial Black" w:hAnsi="Arial Black" w:cs="Shruti"/>
        </w:rPr>
        <w:t xml:space="preserve">recurring problems </w:t>
      </w:r>
      <w:r w:rsidR="00C10294">
        <w:rPr>
          <w:rFonts w:ascii="Arial Black" w:hAnsi="Arial Black" w:cs="Shruti"/>
        </w:rPr>
        <w:t>affecting</w:t>
      </w:r>
      <w:r w:rsidRPr="0018640E">
        <w:rPr>
          <w:rFonts w:ascii="Arial Black" w:hAnsi="Arial Black" w:cs="Shruti"/>
        </w:rPr>
        <w:t xml:space="preserve"> relations between state</w:t>
      </w:r>
      <w:r w:rsidR="00D16579" w:rsidRPr="0018640E">
        <w:rPr>
          <w:rFonts w:ascii="Arial Black" w:hAnsi="Arial Black" w:cs="Shruti"/>
        </w:rPr>
        <w:t xml:space="preserve"> </w:t>
      </w:r>
      <w:r w:rsidRPr="0018640E">
        <w:rPr>
          <w:rFonts w:ascii="Arial Black" w:hAnsi="Arial Black" w:cs="Shruti"/>
        </w:rPr>
        <w:t>and federal courts</w:t>
      </w:r>
    </w:p>
    <w:p w:rsidR="00F24FAE" w:rsidRPr="0018640E" w:rsidRDefault="00F24FAE" w:rsidP="00F24FAE">
      <w:pPr>
        <w:jc w:val="both"/>
        <w:rPr>
          <w:rFonts w:ascii="Arial Black" w:hAnsi="Arial Black" w:cs="Shruti"/>
        </w:rPr>
      </w:pPr>
    </w:p>
    <w:p w:rsidR="001C16CE" w:rsidRPr="0018640E" w:rsidRDefault="001C16CE">
      <w:pPr>
        <w:ind w:firstLine="720"/>
        <w:jc w:val="both"/>
        <w:rPr>
          <w:rFonts w:ascii="Arial Black" w:hAnsi="Arial Black" w:cs="Shruti"/>
        </w:rPr>
      </w:pPr>
      <w:r w:rsidRPr="0018640E">
        <w:rPr>
          <w:rFonts w:ascii="Arial Black" w:hAnsi="Arial Black" w:cs="Shruti"/>
        </w:rPr>
        <w:t xml:space="preserve"> Initially, students </w:t>
      </w:r>
      <w:r w:rsidR="00DB6700" w:rsidRPr="0018640E">
        <w:rPr>
          <w:rFonts w:ascii="Arial Black" w:hAnsi="Arial Black" w:cs="Shruti"/>
        </w:rPr>
        <w:t>are</w:t>
      </w:r>
      <w:r w:rsidRPr="0018640E">
        <w:rPr>
          <w:rFonts w:ascii="Arial Black" w:hAnsi="Arial Black" w:cs="Shruti"/>
        </w:rPr>
        <w:t xml:space="preserve"> introduced to reviewing the nature of federal judicial </w:t>
      </w:r>
      <w:r w:rsidR="00D177B4" w:rsidRPr="0018640E">
        <w:rPr>
          <w:rFonts w:ascii="Arial Black" w:hAnsi="Arial Black" w:cs="Shruti"/>
        </w:rPr>
        <w:t>authority</w:t>
      </w:r>
      <w:r w:rsidRPr="0018640E">
        <w:rPr>
          <w:rFonts w:ascii="Arial Black" w:hAnsi="Arial Black" w:cs="Shruti"/>
        </w:rPr>
        <w:t xml:space="preserve"> itself, recognizing that student</w:t>
      </w:r>
      <w:r w:rsidR="00B22BF4" w:rsidRPr="0018640E">
        <w:rPr>
          <w:rFonts w:ascii="Arial Black" w:hAnsi="Arial Black" w:cs="Shruti"/>
        </w:rPr>
        <w:t>s</w:t>
      </w:r>
      <w:r w:rsidRPr="0018640E">
        <w:rPr>
          <w:rFonts w:ascii="Arial Black" w:hAnsi="Arial Black" w:cs="Shruti"/>
        </w:rPr>
        <w:t xml:space="preserve"> may have studied some of the </w:t>
      </w:r>
      <w:r w:rsidR="00822644" w:rsidRPr="0018640E">
        <w:rPr>
          <w:rFonts w:ascii="Arial Black" w:hAnsi="Arial Black" w:cs="Shruti"/>
        </w:rPr>
        <w:t>concepts</w:t>
      </w:r>
      <w:r w:rsidRPr="0018640E">
        <w:rPr>
          <w:rFonts w:ascii="Arial Black" w:hAnsi="Arial Black" w:cs="Shruti"/>
        </w:rPr>
        <w:t xml:space="preserve"> </w:t>
      </w:r>
      <w:r w:rsidR="00376F95" w:rsidRPr="0018640E">
        <w:rPr>
          <w:rFonts w:ascii="Arial Black" w:hAnsi="Arial Black" w:cs="Shruti"/>
        </w:rPr>
        <w:t xml:space="preserve">from a different perspective </w:t>
      </w:r>
      <w:r w:rsidRPr="0018640E">
        <w:rPr>
          <w:rFonts w:ascii="Arial Black" w:hAnsi="Arial Black" w:cs="Shruti"/>
        </w:rPr>
        <w:t xml:space="preserve">in </w:t>
      </w:r>
      <w:r w:rsidR="00B22BF4" w:rsidRPr="0018640E">
        <w:rPr>
          <w:rFonts w:ascii="Arial Black" w:hAnsi="Arial Black" w:cs="Shruti"/>
        </w:rPr>
        <w:t xml:space="preserve">other </w:t>
      </w:r>
      <w:r w:rsidRPr="0018640E">
        <w:rPr>
          <w:rFonts w:ascii="Arial Black" w:hAnsi="Arial Black" w:cs="Shruti"/>
        </w:rPr>
        <w:t xml:space="preserve">courses </w:t>
      </w:r>
      <w:r w:rsidR="005158E6" w:rsidRPr="0018640E">
        <w:rPr>
          <w:rFonts w:ascii="Arial Black" w:hAnsi="Arial Black" w:cs="Shruti"/>
        </w:rPr>
        <w:t>such as</w:t>
      </w:r>
      <w:r w:rsidR="00EF0AAC" w:rsidRPr="00EF0AAC">
        <w:rPr>
          <w:rFonts w:ascii="Arial Black" w:hAnsi="Arial Black" w:cs="Shruti"/>
        </w:rPr>
        <w:t xml:space="preserve"> </w:t>
      </w:r>
      <w:r w:rsidR="00EF0AAC" w:rsidRPr="0018640E">
        <w:rPr>
          <w:rFonts w:ascii="Arial Black" w:hAnsi="Arial Black" w:cs="Shruti"/>
        </w:rPr>
        <w:t>constitutional law</w:t>
      </w:r>
      <w:r w:rsidR="00EF0AAC">
        <w:rPr>
          <w:rFonts w:ascii="Arial Black" w:hAnsi="Arial Black" w:cs="Shruti"/>
        </w:rPr>
        <w:t xml:space="preserve"> or</w:t>
      </w:r>
      <w:r w:rsidR="005158E6" w:rsidRPr="0018640E">
        <w:rPr>
          <w:rFonts w:ascii="Arial Black" w:hAnsi="Arial Black" w:cs="Shruti"/>
        </w:rPr>
        <w:t xml:space="preserve"> civil procedure</w:t>
      </w:r>
      <w:r w:rsidR="00F0237D" w:rsidRPr="0018640E">
        <w:rPr>
          <w:rFonts w:ascii="Arial Black" w:hAnsi="Arial Black" w:cs="Shruti"/>
        </w:rPr>
        <w:t xml:space="preserve">.  </w:t>
      </w:r>
      <w:r w:rsidR="0020723D" w:rsidRPr="0018640E">
        <w:rPr>
          <w:rFonts w:ascii="Arial Black" w:hAnsi="Arial Black" w:cs="Shruti"/>
        </w:rPr>
        <w:t>Congress'</w:t>
      </w:r>
      <w:r w:rsidRPr="0018640E">
        <w:rPr>
          <w:rFonts w:ascii="Arial Black" w:hAnsi="Arial Black" w:cs="Shruti"/>
        </w:rPr>
        <w:t xml:space="preserve"> power as received from the United States Constitution over federal</w:t>
      </w:r>
      <w:r w:rsidR="005C1739" w:rsidRPr="0018640E">
        <w:rPr>
          <w:rFonts w:ascii="Arial Black" w:hAnsi="Arial Black" w:cs="Shruti"/>
        </w:rPr>
        <w:t xml:space="preserve"> judicial</w:t>
      </w:r>
      <w:r w:rsidRPr="0018640E">
        <w:rPr>
          <w:rFonts w:ascii="Arial Black" w:hAnsi="Arial Black" w:cs="Shruti"/>
        </w:rPr>
        <w:t xml:space="preserve"> jurisdiction and its subsequent controlled conveyance to or withdrawal from the federal courts will be </w:t>
      </w:r>
      <w:r w:rsidR="00926281" w:rsidRPr="0018640E">
        <w:rPr>
          <w:rFonts w:ascii="Arial Black" w:hAnsi="Arial Black" w:cs="Shruti"/>
        </w:rPr>
        <w:t>examined</w:t>
      </w:r>
      <w:r w:rsidR="004D5CA2" w:rsidRPr="0018640E">
        <w:rPr>
          <w:rFonts w:ascii="Arial Black" w:hAnsi="Arial Black" w:cs="Shruti"/>
        </w:rPr>
        <w:t xml:space="preserve">.  </w:t>
      </w:r>
      <w:r w:rsidR="00BA42D9">
        <w:rPr>
          <w:rFonts w:ascii="Arial Black" w:hAnsi="Arial Black" w:cs="Shruti"/>
        </w:rPr>
        <w:t>V</w:t>
      </w:r>
      <w:r w:rsidRPr="0018640E">
        <w:rPr>
          <w:rFonts w:ascii="Arial Black" w:hAnsi="Arial Black" w:cs="Shruti"/>
        </w:rPr>
        <w:t>arious types of federal courts and judges are surveyed to some extent.</w:t>
      </w:r>
    </w:p>
    <w:p w:rsidR="001C16CE" w:rsidRPr="0018640E" w:rsidRDefault="001C16CE">
      <w:pPr>
        <w:jc w:val="both"/>
        <w:rPr>
          <w:rFonts w:ascii="Arial Black" w:hAnsi="Arial Black" w:cs="Shruti"/>
        </w:rPr>
      </w:pPr>
    </w:p>
    <w:p w:rsidR="001C16CE" w:rsidRPr="0018640E" w:rsidRDefault="00DF4D80" w:rsidP="00C04BFD">
      <w:pPr>
        <w:ind w:firstLine="720"/>
        <w:jc w:val="both"/>
        <w:rPr>
          <w:rFonts w:ascii="Arial Black" w:hAnsi="Arial Black" w:cs="Shruti"/>
        </w:rPr>
      </w:pPr>
      <w:r w:rsidRPr="0018640E">
        <w:rPr>
          <w:rFonts w:ascii="Arial Black" w:hAnsi="Arial Black" w:cs="Shruti"/>
        </w:rPr>
        <w:t>S</w:t>
      </w:r>
      <w:r w:rsidR="001C16CE" w:rsidRPr="0018640E">
        <w:rPr>
          <w:rFonts w:ascii="Arial Black" w:hAnsi="Arial Black" w:cs="Shruti"/>
        </w:rPr>
        <w:t xml:space="preserve">tudents will follow a path through federal courts while spelling out the basic contours of </w:t>
      </w:r>
      <w:r w:rsidR="0020723D" w:rsidRPr="0018640E">
        <w:rPr>
          <w:rFonts w:ascii="Arial Black" w:hAnsi="Arial Black" w:cs="Shruti"/>
        </w:rPr>
        <w:t>federal question</w:t>
      </w:r>
      <w:r w:rsidR="00C04BFD">
        <w:rPr>
          <w:rFonts w:ascii="Arial Black" w:hAnsi="Arial Black" w:cs="Shruti"/>
        </w:rPr>
        <w:t xml:space="preserve"> </w:t>
      </w:r>
      <w:r w:rsidR="0020723D" w:rsidRPr="0018640E">
        <w:rPr>
          <w:rFonts w:ascii="Arial Black" w:hAnsi="Arial Black" w:cs="Shruti"/>
        </w:rPr>
        <w:t xml:space="preserve">and diversity </w:t>
      </w:r>
      <w:r w:rsidR="001C16CE" w:rsidRPr="0018640E">
        <w:rPr>
          <w:rFonts w:ascii="Arial Black" w:hAnsi="Arial Black" w:cs="Shruti"/>
        </w:rPr>
        <w:t xml:space="preserve">jurisdiction </w:t>
      </w:r>
      <w:r w:rsidR="00305874" w:rsidRPr="0018640E">
        <w:rPr>
          <w:rFonts w:ascii="Arial Black" w:hAnsi="Arial Black" w:cs="Shruti"/>
        </w:rPr>
        <w:lastRenderedPageBreak/>
        <w:t xml:space="preserve">along </w:t>
      </w:r>
      <w:r w:rsidR="001C16CE" w:rsidRPr="0018640E">
        <w:rPr>
          <w:rFonts w:ascii="Arial Black" w:hAnsi="Arial Black" w:cs="Shruti"/>
        </w:rPr>
        <w:t>with</w:t>
      </w:r>
      <w:r w:rsidR="00920983">
        <w:rPr>
          <w:rFonts w:ascii="Arial Black" w:hAnsi="Arial Black" w:cs="Shruti"/>
        </w:rPr>
        <w:t xml:space="preserve"> a</w:t>
      </w:r>
      <w:r w:rsidR="001C16CE" w:rsidRPr="0018640E">
        <w:rPr>
          <w:rFonts w:ascii="Arial Black" w:hAnsi="Arial Black" w:cs="Shruti"/>
        </w:rPr>
        <w:t xml:space="preserve"> </w:t>
      </w:r>
      <w:r w:rsidR="00EB18CE" w:rsidRPr="0018640E">
        <w:rPr>
          <w:rFonts w:ascii="Arial Black" w:hAnsi="Arial Black" w:cs="Shruti"/>
        </w:rPr>
        <w:t>basic</w:t>
      </w:r>
      <w:r w:rsidR="001C16CE" w:rsidRPr="0018640E">
        <w:rPr>
          <w:rFonts w:ascii="Arial Black" w:hAnsi="Arial Black" w:cs="Shruti"/>
        </w:rPr>
        <w:t xml:space="preserve"> </w:t>
      </w:r>
      <w:r w:rsidR="0020723D" w:rsidRPr="0018640E">
        <w:rPr>
          <w:rFonts w:ascii="Arial Black" w:hAnsi="Arial Black" w:cs="Shruti"/>
        </w:rPr>
        <w:t>study of</w:t>
      </w:r>
      <w:r w:rsidR="001C16CE" w:rsidRPr="0018640E">
        <w:rPr>
          <w:rFonts w:ascii="Arial Black" w:hAnsi="Arial Black" w:cs="Shruti"/>
        </w:rPr>
        <w:t xml:space="preserve"> the </w:t>
      </w:r>
      <w:r w:rsidR="008D1971" w:rsidRPr="0018640E">
        <w:rPr>
          <w:rFonts w:ascii="Arial Black" w:hAnsi="Arial Black" w:cs="Shruti"/>
        </w:rPr>
        <w:t xml:space="preserve">United States </w:t>
      </w:r>
      <w:r w:rsidR="001C16CE" w:rsidRPr="0018640E">
        <w:rPr>
          <w:rFonts w:ascii="Arial Black" w:hAnsi="Arial Black" w:cs="Shruti"/>
        </w:rPr>
        <w:t xml:space="preserve">Supreme Court's original </w:t>
      </w:r>
      <w:r w:rsidR="0020723D" w:rsidRPr="0018640E">
        <w:rPr>
          <w:rFonts w:ascii="Arial Black" w:hAnsi="Arial Black" w:cs="Shruti"/>
        </w:rPr>
        <w:t xml:space="preserve">and appellate </w:t>
      </w:r>
      <w:r w:rsidR="001C16CE" w:rsidRPr="0018640E">
        <w:rPr>
          <w:rFonts w:ascii="Arial Black" w:hAnsi="Arial Black" w:cs="Shruti"/>
        </w:rPr>
        <w:t>jurisdiction.</w:t>
      </w:r>
      <w:r w:rsidR="00C04BFD">
        <w:rPr>
          <w:rFonts w:ascii="Arial Black" w:hAnsi="Arial Black" w:cs="Shruti"/>
        </w:rPr>
        <w:t xml:space="preserve"> </w:t>
      </w:r>
      <w:r w:rsidR="00840268">
        <w:rPr>
          <w:rFonts w:ascii="Arial Black" w:hAnsi="Arial Black" w:cs="Shruti"/>
        </w:rPr>
        <w:t xml:space="preserve">Finally, federal </w:t>
      </w:r>
      <w:r w:rsidR="00DE70C1" w:rsidRPr="0018640E">
        <w:rPr>
          <w:rFonts w:ascii="Arial Black" w:hAnsi="Arial Black" w:cs="Shruti"/>
        </w:rPr>
        <w:t xml:space="preserve">judicial </w:t>
      </w:r>
      <w:r w:rsidR="001C16CE" w:rsidRPr="0018640E">
        <w:rPr>
          <w:rFonts w:ascii="Arial Black" w:hAnsi="Arial Black" w:cs="Shruti"/>
        </w:rPr>
        <w:t xml:space="preserve">review will be examined </w:t>
      </w:r>
      <w:r w:rsidR="00840268">
        <w:rPr>
          <w:rFonts w:ascii="Arial Black" w:hAnsi="Arial Black" w:cs="Shruti"/>
        </w:rPr>
        <w:t>pursuant to</w:t>
      </w:r>
      <w:r w:rsidR="001C16CE" w:rsidRPr="0018640E">
        <w:rPr>
          <w:rFonts w:ascii="Arial Black" w:hAnsi="Arial Black" w:cs="Shruti"/>
        </w:rPr>
        <w:t xml:space="preserve"> habeas co</w:t>
      </w:r>
      <w:r w:rsidR="00840268">
        <w:rPr>
          <w:rFonts w:ascii="Arial Black" w:hAnsi="Arial Black" w:cs="Shruti"/>
        </w:rPr>
        <w:t>rpus and post-conviction relief.</w:t>
      </w:r>
    </w:p>
    <w:p w:rsidR="00FE3ED5" w:rsidRPr="0018640E" w:rsidRDefault="00FE3ED5">
      <w:pPr>
        <w:ind w:firstLine="720"/>
        <w:jc w:val="both"/>
        <w:rPr>
          <w:rFonts w:ascii="Arial Black" w:hAnsi="Arial Black" w:cs="Shruti"/>
        </w:rPr>
      </w:pPr>
    </w:p>
    <w:p w:rsidR="001C16CE" w:rsidRPr="0018640E" w:rsidRDefault="001C16CE">
      <w:pPr>
        <w:ind w:firstLine="720"/>
        <w:jc w:val="both"/>
        <w:rPr>
          <w:rFonts w:ascii="Arial Black" w:hAnsi="Arial Black" w:cs="Shruti"/>
        </w:rPr>
        <w:sectPr w:rsidR="001C16CE" w:rsidRPr="0018640E">
          <w:footerReference w:type="even" r:id="rId9"/>
          <w:footerReference w:type="default" r:id="rId10"/>
          <w:pgSz w:w="12240" w:h="15840"/>
          <w:pgMar w:top="1152" w:right="1440" w:bottom="1152" w:left="1440" w:header="1152" w:footer="1152" w:gutter="0"/>
          <w:cols w:space="720"/>
          <w:noEndnote/>
        </w:sectPr>
      </w:pPr>
    </w:p>
    <w:p w:rsidR="005D7CC9" w:rsidRDefault="00DF4D80" w:rsidP="005D7CC9">
      <w:pPr>
        <w:ind w:firstLine="720"/>
        <w:jc w:val="both"/>
        <w:rPr>
          <w:rFonts w:ascii="Arial Black" w:hAnsi="Arial Black" w:cs="Shruti"/>
        </w:rPr>
      </w:pPr>
      <w:r w:rsidRPr="0018640E">
        <w:rPr>
          <w:rFonts w:ascii="Arial Black" w:hAnsi="Arial Black" w:cs="Shruti"/>
        </w:rPr>
        <w:t>It is very important that students</w:t>
      </w:r>
      <w:r w:rsidR="001C16CE" w:rsidRPr="0018640E">
        <w:rPr>
          <w:rFonts w:ascii="Arial Black" w:hAnsi="Arial Black" w:cs="Shruti"/>
        </w:rPr>
        <w:t xml:space="preserve"> look for doctrinal themes of federal jurisdi</w:t>
      </w:r>
      <w:r w:rsidR="00FE3ED5" w:rsidRPr="0018640E">
        <w:rPr>
          <w:rFonts w:ascii="Arial Black" w:hAnsi="Arial Black" w:cs="Shruti"/>
        </w:rPr>
        <w:t xml:space="preserve">ction as </w:t>
      </w:r>
      <w:r w:rsidR="00AE5FB3" w:rsidRPr="0018640E">
        <w:rPr>
          <w:rFonts w:ascii="Arial Black" w:hAnsi="Arial Black" w:cs="Shruti"/>
        </w:rPr>
        <w:t>t</w:t>
      </w:r>
      <w:r w:rsidR="00D20990" w:rsidRPr="0018640E">
        <w:rPr>
          <w:rFonts w:ascii="Arial Black" w:hAnsi="Arial Black" w:cs="Shruti"/>
        </w:rPr>
        <w:t xml:space="preserve">hese principles </w:t>
      </w:r>
      <w:r w:rsidR="00AE5FB3" w:rsidRPr="0018640E">
        <w:rPr>
          <w:rFonts w:ascii="Arial Black" w:hAnsi="Arial Black" w:cs="Shruti"/>
        </w:rPr>
        <w:t>are absolutely critical in grading</w:t>
      </w:r>
      <w:r w:rsidR="00D20990" w:rsidRPr="0018640E">
        <w:rPr>
          <w:rFonts w:ascii="Arial Black" w:hAnsi="Arial Black" w:cs="Shruti"/>
        </w:rPr>
        <w:t xml:space="preserve"> </w:t>
      </w:r>
      <w:r w:rsidR="00AE5FB3" w:rsidRPr="0018640E">
        <w:rPr>
          <w:rFonts w:ascii="Arial Black" w:hAnsi="Arial Black" w:cs="Shruti"/>
        </w:rPr>
        <w:t xml:space="preserve">a student’s performance on </w:t>
      </w:r>
      <w:r w:rsidR="00D20990" w:rsidRPr="0018640E">
        <w:rPr>
          <w:rFonts w:ascii="Arial Black" w:hAnsi="Arial Black" w:cs="Shruti"/>
        </w:rPr>
        <w:t>exams.</w:t>
      </w:r>
    </w:p>
    <w:p w:rsidR="0043452D" w:rsidRDefault="0043452D" w:rsidP="00667CA6">
      <w:pPr>
        <w:ind w:firstLine="720"/>
        <w:jc w:val="both"/>
        <w:rPr>
          <w:rFonts w:ascii="Arial Black" w:hAnsi="Arial Black"/>
          <w:color w:val="000000"/>
        </w:rPr>
      </w:pPr>
      <w:r w:rsidRPr="004C5E9C">
        <w:rPr>
          <w:rFonts w:ascii="Arial Black" w:hAnsi="Arial Black"/>
          <w:color w:val="000000"/>
        </w:rPr>
        <w:t xml:space="preserve"> </w:t>
      </w:r>
    </w:p>
    <w:p w:rsidR="001D5DC3" w:rsidRDefault="001D5DC3" w:rsidP="00667CA6">
      <w:pPr>
        <w:ind w:firstLine="720"/>
        <w:jc w:val="both"/>
        <w:rPr>
          <w:rFonts w:ascii="Arial Black" w:hAnsi="Arial Black"/>
          <w:color w:val="000000"/>
        </w:rPr>
      </w:pPr>
    </w:p>
    <w:p w:rsidR="00D6260F" w:rsidRDefault="00D6260F" w:rsidP="00667CA6">
      <w:pPr>
        <w:ind w:firstLine="720"/>
        <w:jc w:val="both"/>
        <w:rPr>
          <w:rFonts w:ascii="Arial Black" w:hAnsi="Arial Black"/>
          <w:color w:val="000000"/>
        </w:rPr>
      </w:pPr>
    </w:p>
    <w:p w:rsidR="00D6260F" w:rsidRDefault="00D6260F" w:rsidP="00667CA6">
      <w:pPr>
        <w:ind w:firstLine="720"/>
        <w:jc w:val="both"/>
        <w:rPr>
          <w:rFonts w:ascii="Arial Black" w:hAnsi="Arial Black"/>
          <w:color w:val="000000"/>
        </w:rPr>
      </w:pPr>
    </w:p>
    <w:p w:rsidR="00D6260F" w:rsidRDefault="00D6260F" w:rsidP="00667CA6">
      <w:pPr>
        <w:ind w:firstLine="720"/>
        <w:jc w:val="both"/>
        <w:rPr>
          <w:rFonts w:ascii="Arial Black" w:hAnsi="Arial Black"/>
          <w:color w:val="000000"/>
        </w:rPr>
      </w:pPr>
    </w:p>
    <w:p w:rsidR="00D6260F" w:rsidRPr="00667CA6" w:rsidRDefault="00D6260F" w:rsidP="00667CA6">
      <w:pPr>
        <w:ind w:firstLine="720"/>
        <w:jc w:val="both"/>
        <w:rPr>
          <w:rFonts w:ascii="Arial Black" w:hAnsi="Arial Black" w:cs="Shruti"/>
        </w:rPr>
      </w:pPr>
    </w:p>
    <w:p w:rsidR="0043452D" w:rsidRPr="00A664B4" w:rsidRDefault="0043452D" w:rsidP="0043452D">
      <w:pPr>
        <w:jc w:val="both"/>
        <w:rPr>
          <w:rFonts w:ascii="Arial Black" w:hAnsi="Arial Black" w:cs="Shruti"/>
          <w:sz w:val="28"/>
          <w:szCs w:val="28"/>
        </w:rPr>
      </w:pPr>
      <w:r w:rsidRPr="00A664B4">
        <w:rPr>
          <w:rFonts w:ascii="Arial Black" w:hAnsi="Arial Black" w:cs="Shruti"/>
          <w:b/>
          <w:bCs/>
          <w:sz w:val="28"/>
          <w:szCs w:val="28"/>
        </w:rPr>
        <w:t>COURSE REQUIREMENTS</w:t>
      </w:r>
      <w:r w:rsidR="00F84E76" w:rsidRPr="00A664B4">
        <w:rPr>
          <w:rFonts w:ascii="Arial Black" w:hAnsi="Arial Black" w:cs="Shruti"/>
          <w:b/>
          <w:bCs/>
          <w:sz w:val="28"/>
          <w:szCs w:val="28"/>
        </w:rPr>
        <w:t xml:space="preserve"> – CRITICAL THINKING</w:t>
      </w:r>
      <w:r w:rsidR="00361E00" w:rsidRPr="00A664B4">
        <w:rPr>
          <w:rFonts w:ascii="Arial Black" w:hAnsi="Arial Black" w:cs="Shruti"/>
          <w:b/>
          <w:bCs/>
          <w:sz w:val="28"/>
          <w:szCs w:val="28"/>
        </w:rPr>
        <w:t xml:space="preserve"> ANALYSIS</w:t>
      </w:r>
    </w:p>
    <w:p w:rsidR="00A802DB" w:rsidRDefault="00A802DB" w:rsidP="0043452D">
      <w:pPr>
        <w:jc w:val="both"/>
        <w:rPr>
          <w:rFonts w:ascii="Arial Black" w:hAnsi="Arial Black" w:cs="Shruti"/>
        </w:rPr>
      </w:pPr>
    </w:p>
    <w:p w:rsidR="00A802DB" w:rsidRPr="00832626" w:rsidRDefault="00A802DB" w:rsidP="0043452D">
      <w:pPr>
        <w:jc w:val="both"/>
        <w:rPr>
          <w:rFonts w:ascii="Arial Black" w:hAnsi="Arial Black" w:cs="Shruti"/>
        </w:rPr>
      </w:pPr>
    </w:p>
    <w:p w:rsidR="0043452D" w:rsidRPr="00832626" w:rsidRDefault="0043452D" w:rsidP="0043452D">
      <w:pPr>
        <w:ind w:right="90" w:firstLine="720"/>
        <w:jc w:val="both"/>
        <w:rPr>
          <w:rFonts w:ascii="Arial Black" w:hAnsi="Arial Black" w:cs="Shruti"/>
        </w:rPr>
      </w:pPr>
      <w:r w:rsidRPr="00832626">
        <w:rPr>
          <w:rFonts w:ascii="Arial Black" w:hAnsi="Arial Black" w:cs="Shruti"/>
        </w:rPr>
        <w:t>Students are required to demonstrate by their performance throughout the semester</w:t>
      </w:r>
      <w:r w:rsidR="007D0B1E">
        <w:rPr>
          <w:rFonts w:ascii="Arial Black" w:hAnsi="Arial Black" w:cs="Shruti"/>
        </w:rPr>
        <w:t>,</w:t>
      </w:r>
      <w:r w:rsidR="00981C60">
        <w:rPr>
          <w:rFonts w:ascii="Arial Black" w:hAnsi="Arial Black" w:cs="Shruti"/>
        </w:rPr>
        <w:t xml:space="preserve"> including </w:t>
      </w:r>
      <w:r w:rsidR="00453216">
        <w:rPr>
          <w:rFonts w:ascii="Arial Black" w:hAnsi="Arial Black" w:cs="Shruti"/>
        </w:rPr>
        <w:t xml:space="preserve">on </w:t>
      </w:r>
      <w:r w:rsidR="00981C60">
        <w:rPr>
          <w:rFonts w:ascii="Arial Black" w:hAnsi="Arial Black" w:cs="Shruti"/>
        </w:rPr>
        <w:t>the final exam</w:t>
      </w:r>
      <w:r>
        <w:rPr>
          <w:rFonts w:ascii="Arial Black" w:hAnsi="Arial Black" w:cs="Shruti"/>
        </w:rPr>
        <w:t>,</w:t>
      </w:r>
      <w:r w:rsidRPr="00832626">
        <w:rPr>
          <w:rFonts w:ascii="Arial Black" w:hAnsi="Arial Black" w:cs="Shruti"/>
        </w:rPr>
        <w:t xml:space="preserve"> application of </w:t>
      </w:r>
      <w:r w:rsidRPr="00832626">
        <w:rPr>
          <w:rFonts w:ascii="Arial Black" w:hAnsi="Arial Black" w:cs="Shruti"/>
          <w:b/>
        </w:rPr>
        <w:t>analytical</w:t>
      </w:r>
      <w:r w:rsidRPr="00832626">
        <w:rPr>
          <w:rFonts w:ascii="Arial Black" w:hAnsi="Arial Black" w:cs="Shruti"/>
        </w:rPr>
        <w:t xml:space="preserve"> skills based on </w:t>
      </w:r>
      <w:r w:rsidRPr="00832626">
        <w:rPr>
          <w:rFonts w:ascii="Arial Black" w:hAnsi="Arial Black" w:cs="Shruti"/>
          <w:b/>
          <w:i/>
        </w:rPr>
        <w:t>critical legal thinking</w:t>
      </w:r>
      <w:r w:rsidR="00FB4573">
        <w:rPr>
          <w:rFonts w:ascii="Arial Black" w:hAnsi="Arial Black" w:cs="Shruti"/>
          <w:b/>
          <w:i/>
        </w:rPr>
        <w:t xml:space="preserve"> analysis</w:t>
      </w:r>
      <w:r w:rsidR="0068357E">
        <w:rPr>
          <w:rFonts w:ascii="Arial Black" w:hAnsi="Arial Black" w:cs="Shruti"/>
          <w:b/>
          <w:i/>
        </w:rPr>
        <w:t xml:space="preserve"> </w:t>
      </w:r>
      <w:r w:rsidR="0068357E" w:rsidRPr="00832626">
        <w:rPr>
          <w:rFonts w:ascii="Arial Black" w:hAnsi="Arial Black" w:cs="Shruti"/>
        </w:rPr>
        <w:t>in solving</w:t>
      </w:r>
      <w:r w:rsidR="0068357E">
        <w:rPr>
          <w:rFonts w:ascii="Arial Black" w:hAnsi="Arial Black" w:cs="Shruti"/>
        </w:rPr>
        <w:t xml:space="preserve"> federal jurisdiction</w:t>
      </w:r>
      <w:r w:rsidR="0068357E" w:rsidRPr="00832626">
        <w:rPr>
          <w:rFonts w:ascii="Arial Black" w:hAnsi="Arial Black" w:cs="Shruti"/>
        </w:rPr>
        <w:t xml:space="preserve"> legal problems</w:t>
      </w:r>
      <w:r w:rsidRPr="00832626">
        <w:rPr>
          <w:rFonts w:ascii="Arial Black" w:hAnsi="Arial Black" w:cs="Shruti"/>
        </w:rPr>
        <w:t>.  Law students must master this basic skill while in law school in preparation for the r</w:t>
      </w:r>
      <w:r w:rsidR="0068357E">
        <w:rPr>
          <w:rFonts w:ascii="Arial Black" w:hAnsi="Arial Black" w:cs="Shruti"/>
        </w:rPr>
        <w:t xml:space="preserve">ealities of </w:t>
      </w:r>
      <w:r w:rsidR="00E753F6">
        <w:rPr>
          <w:rFonts w:ascii="Arial Black" w:hAnsi="Arial Black" w:cs="Shruti"/>
        </w:rPr>
        <w:t>representing</w:t>
      </w:r>
      <w:r w:rsidR="0068357E">
        <w:rPr>
          <w:rFonts w:ascii="Arial Black" w:hAnsi="Arial Black" w:cs="Shruti"/>
        </w:rPr>
        <w:t xml:space="preserve"> clients</w:t>
      </w:r>
      <w:r w:rsidRPr="00832626">
        <w:rPr>
          <w:rFonts w:ascii="Arial Black" w:hAnsi="Arial Black" w:cs="Shruti"/>
        </w:rPr>
        <w:t>.</w:t>
      </w:r>
      <w:r w:rsidR="00DA1ACA">
        <w:rPr>
          <w:rFonts w:ascii="Arial Black" w:hAnsi="Arial Black" w:cs="Shruti"/>
        </w:rPr>
        <w:t xml:space="preserve">  </w:t>
      </w:r>
      <w:r w:rsidRPr="00832626">
        <w:rPr>
          <w:rFonts w:ascii="Arial Black" w:hAnsi="Arial Black" w:cs="Shruti"/>
        </w:rPr>
        <w:t>It is the process of</w:t>
      </w:r>
      <w:r w:rsidR="007D0B1E">
        <w:rPr>
          <w:rFonts w:ascii="Arial Black" w:hAnsi="Arial Black" w:cs="Shruti"/>
        </w:rPr>
        <w:t xml:space="preserve"> legal</w:t>
      </w:r>
      <w:r w:rsidRPr="00832626">
        <w:rPr>
          <w:rFonts w:ascii="Arial Black" w:hAnsi="Arial Black" w:cs="Shruti"/>
        </w:rPr>
        <w:t xml:space="preserve"> problem solving, of thinking through</w:t>
      </w:r>
      <w:r>
        <w:rPr>
          <w:rFonts w:ascii="Arial Black" w:hAnsi="Arial Black" w:cs="Shruti"/>
        </w:rPr>
        <w:t xml:space="preserve"> and analyzing</w:t>
      </w:r>
      <w:r w:rsidRPr="00832626">
        <w:rPr>
          <w:rFonts w:ascii="Arial Black" w:hAnsi="Arial Black" w:cs="Shruti"/>
        </w:rPr>
        <w:t xml:space="preserve"> possible</w:t>
      </w:r>
      <w:r w:rsidR="007D0B1E">
        <w:rPr>
          <w:rFonts w:ascii="Arial Black" w:hAnsi="Arial Black" w:cs="Shruti"/>
        </w:rPr>
        <w:t xml:space="preserve"> legal</w:t>
      </w:r>
      <w:r w:rsidRPr="00832626">
        <w:rPr>
          <w:rFonts w:ascii="Arial Black" w:hAnsi="Arial Black" w:cs="Shruti"/>
        </w:rPr>
        <w:t xml:space="preserve"> outcomes that gets a student a grade of </w:t>
      </w:r>
      <w:r w:rsidRPr="00832626">
        <w:rPr>
          <w:rFonts w:ascii="Arial Black" w:hAnsi="Arial Black" w:cs="Shruti"/>
          <w:b/>
        </w:rPr>
        <w:t xml:space="preserve">A, </w:t>
      </w:r>
      <w:r w:rsidRPr="00832626">
        <w:rPr>
          <w:rFonts w:ascii="Arial Black" w:hAnsi="Arial Black" w:cs="Shruti"/>
        </w:rPr>
        <w:t>not memorized answers from last year’s notes.</w:t>
      </w:r>
      <w:r w:rsidR="001C3F3C">
        <w:rPr>
          <w:rFonts w:ascii="Arial Black" w:hAnsi="Arial Black" w:cs="Shruti"/>
        </w:rPr>
        <w:t xml:space="preserve"> However, a</w:t>
      </w:r>
      <w:r w:rsidR="00D272DC">
        <w:rPr>
          <w:rFonts w:ascii="Arial Black" w:hAnsi="Arial Black" w:cs="Shruti"/>
        </w:rPr>
        <w:t>ny</w:t>
      </w:r>
      <w:r w:rsidR="00CD150E">
        <w:rPr>
          <w:rFonts w:ascii="Arial Black" w:hAnsi="Arial Black" w:cs="Shruti"/>
        </w:rPr>
        <w:t xml:space="preserve"> memorized</w:t>
      </w:r>
      <w:r w:rsidR="00D272DC">
        <w:rPr>
          <w:rFonts w:ascii="Arial Black" w:hAnsi="Arial Black" w:cs="Shruti"/>
        </w:rPr>
        <w:t xml:space="preserve"> legal</w:t>
      </w:r>
      <w:r w:rsidR="00CD150E">
        <w:rPr>
          <w:rFonts w:ascii="Arial Black" w:hAnsi="Arial Black" w:cs="Shruti"/>
        </w:rPr>
        <w:t xml:space="preserve"> answer</w:t>
      </w:r>
      <w:r w:rsidR="004A68DA">
        <w:rPr>
          <w:rFonts w:ascii="Arial Black" w:hAnsi="Arial Black" w:cs="Shruti"/>
        </w:rPr>
        <w:t xml:space="preserve"> obligatorily</w:t>
      </w:r>
      <w:r w:rsidR="00CD150E">
        <w:rPr>
          <w:rFonts w:ascii="Arial Black" w:hAnsi="Arial Black" w:cs="Shruti"/>
        </w:rPr>
        <w:t xml:space="preserve"> must be</w:t>
      </w:r>
      <w:r w:rsidR="00D272DC">
        <w:rPr>
          <w:rFonts w:ascii="Arial Black" w:hAnsi="Arial Black" w:cs="Shruti"/>
        </w:rPr>
        <w:t xml:space="preserve"> supported and</w:t>
      </w:r>
      <w:r w:rsidR="00CD150E">
        <w:rPr>
          <w:rFonts w:ascii="Arial Black" w:hAnsi="Arial Black" w:cs="Shruti"/>
        </w:rPr>
        <w:t xml:space="preserve"> explained by critical legal analysis</w:t>
      </w:r>
      <w:r w:rsidR="00E13188">
        <w:rPr>
          <w:rFonts w:ascii="Arial Black" w:hAnsi="Arial Black" w:cs="Shruti"/>
        </w:rPr>
        <w:t xml:space="preserve"> that</w:t>
      </w:r>
      <w:r w:rsidR="00AB2EC8">
        <w:rPr>
          <w:rFonts w:ascii="Arial Black" w:hAnsi="Arial Black" w:cs="Shruti"/>
        </w:rPr>
        <w:t xml:space="preserve"> in turn,</w:t>
      </w:r>
      <w:r w:rsidR="00E13188">
        <w:rPr>
          <w:rFonts w:ascii="Arial Black" w:hAnsi="Arial Black" w:cs="Shruti"/>
        </w:rPr>
        <w:t xml:space="preserve"> determines the grade</w:t>
      </w:r>
      <w:r w:rsidR="00CD150E">
        <w:rPr>
          <w:rFonts w:ascii="Arial Black" w:hAnsi="Arial Black" w:cs="Shruti"/>
        </w:rPr>
        <w:t>.</w:t>
      </w:r>
    </w:p>
    <w:p w:rsidR="0043452D" w:rsidRDefault="0043452D" w:rsidP="0043452D">
      <w:pPr>
        <w:ind w:right="90"/>
        <w:jc w:val="both"/>
        <w:rPr>
          <w:rFonts w:ascii="Arial Black" w:hAnsi="Arial Black" w:cs="Shruti"/>
        </w:rPr>
      </w:pPr>
    </w:p>
    <w:p w:rsidR="0068357E" w:rsidRPr="005272A6" w:rsidRDefault="0068357E" w:rsidP="005272A6">
      <w:pPr>
        <w:ind w:right="90" w:firstLine="720"/>
        <w:jc w:val="both"/>
        <w:rPr>
          <w:rFonts w:ascii="Arial Black" w:hAnsi="Arial Black" w:cs="Shruti"/>
        </w:rPr>
      </w:pPr>
      <w:r w:rsidRPr="005272A6">
        <w:rPr>
          <w:rFonts w:ascii="Arial Black" w:hAnsi="Arial Black"/>
          <w:color w:val="000000"/>
          <w:shd w:val="clear" w:color="auto" w:fill="FFFFFF"/>
        </w:rPr>
        <w:t>This course has a</w:t>
      </w:r>
      <w:r w:rsidR="00527ACE" w:rsidRPr="005272A6">
        <w:rPr>
          <w:rFonts w:ascii="Arial Black" w:hAnsi="Arial Black"/>
          <w:color w:val="000000"/>
          <w:shd w:val="clear" w:color="auto" w:fill="FFFFFF"/>
        </w:rPr>
        <w:t xml:space="preserve"> basic, interrelated objective</w:t>
      </w:r>
      <w:r w:rsidR="008458C7" w:rsidRPr="005272A6">
        <w:rPr>
          <w:rFonts w:ascii="Arial Black" w:hAnsi="Arial Black"/>
          <w:color w:val="000000"/>
          <w:shd w:val="clear" w:color="auto" w:fill="FFFFFF"/>
        </w:rPr>
        <w:t>:</w:t>
      </w:r>
      <w:r w:rsidRPr="005272A6">
        <w:rPr>
          <w:rFonts w:ascii="Arial Black" w:hAnsi="Arial Black"/>
          <w:color w:val="000000"/>
          <w:shd w:val="clear" w:color="auto" w:fill="FFFFFF"/>
        </w:rPr>
        <w:t xml:space="preserve"> to teach students </w:t>
      </w:r>
      <w:r w:rsidR="005272A6">
        <w:rPr>
          <w:rFonts w:ascii="Arial Black" w:hAnsi="Arial Black"/>
          <w:color w:val="000000"/>
          <w:shd w:val="clear" w:color="auto" w:fill="FFFFFF"/>
        </w:rPr>
        <w:t>in preparation for federal court</w:t>
      </w:r>
      <w:r w:rsidR="00B75FD9">
        <w:rPr>
          <w:rFonts w:ascii="Arial Black" w:hAnsi="Arial Black"/>
          <w:color w:val="000000"/>
          <w:shd w:val="clear" w:color="auto" w:fill="FFFFFF"/>
        </w:rPr>
        <w:t>,</w:t>
      </w:r>
      <w:r w:rsidR="005272A6">
        <w:rPr>
          <w:rFonts w:ascii="Arial Black" w:hAnsi="Arial Black"/>
          <w:color w:val="000000"/>
          <w:shd w:val="clear" w:color="auto" w:fill="FFFFFF"/>
        </w:rPr>
        <w:t xml:space="preserve"> </w:t>
      </w:r>
      <w:r w:rsidRPr="005272A6">
        <w:rPr>
          <w:rFonts w:ascii="Arial Black" w:hAnsi="Arial Black"/>
          <w:color w:val="000000"/>
          <w:shd w:val="clear" w:color="auto" w:fill="FFFFFF"/>
        </w:rPr>
        <w:t>the basic building-blocks of legal reasoning, from the basic conceptual apparatus necessary to precisely express legal</w:t>
      </w:r>
      <w:r w:rsidR="000845F7">
        <w:rPr>
          <w:rFonts w:ascii="Arial Black" w:hAnsi="Arial Black"/>
          <w:color w:val="000000"/>
          <w:shd w:val="clear" w:color="auto" w:fill="FFFFFF"/>
        </w:rPr>
        <w:t xml:space="preserve"> </w:t>
      </w:r>
      <w:r w:rsidRPr="005272A6">
        <w:rPr>
          <w:rFonts w:ascii="Arial Black" w:hAnsi="Arial Black"/>
          <w:color w:val="000000"/>
          <w:shd w:val="clear" w:color="auto" w:fill="FFFFFF"/>
        </w:rPr>
        <w:t>positions, through the identification and elaboration of valid and sound legal arguments, to an understanding of the distinctive features of legal reasoning.</w:t>
      </w:r>
      <w:r w:rsidR="007C056E">
        <w:rPr>
          <w:rFonts w:ascii="Arial Black" w:hAnsi="Arial Black"/>
          <w:color w:val="000000"/>
          <w:shd w:val="clear" w:color="auto" w:fill="FFFFFF"/>
        </w:rPr>
        <w:t xml:space="preserve"> </w:t>
      </w:r>
      <w:r w:rsidRPr="005272A6">
        <w:rPr>
          <w:rFonts w:ascii="Arial Black" w:hAnsi="Arial Black"/>
          <w:color w:val="000000"/>
          <w:shd w:val="clear" w:color="auto" w:fill="FFFFFF"/>
        </w:rPr>
        <w:t xml:space="preserve"> </w:t>
      </w:r>
      <w:r w:rsidR="00C60092" w:rsidRPr="005272A6">
        <w:rPr>
          <w:rFonts w:ascii="Arial Black" w:hAnsi="Arial Black"/>
          <w:color w:val="000000"/>
          <w:shd w:val="clear" w:color="auto" w:fill="FFFFFF"/>
        </w:rPr>
        <w:t>An attempt is made t</w:t>
      </w:r>
      <w:r w:rsidRPr="005272A6">
        <w:rPr>
          <w:rFonts w:ascii="Arial Black" w:hAnsi="Arial Black"/>
          <w:color w:val="000000"/>
          <w:shd w:val="clear" w:color="auto" w:fill="FFFFFF"/>
        </w:rPr>
        <w:t>o further hone and develop the skills in critical thinking, providing students with both the capacity and the confidence to approach complex</w:t>
      </w:r>
      <w:r w:rsidR="005272A6">
        <w:rPr>
          <w:rFonts w:ascii="Arial Black" w:hAnsi="Arial Black"/>
          <w:color w:val="000000"/>
          <w:shd w:val="clear" w:color="auto" w:fill="FFFFFF"/>
        </w:rPr>
        <w:t xml:space="preserve"> federal court</w:t>
      </w:r>
      <w:r w:rsidRPr="005272A6">
        <w:rPr>
          <w:rFonts w:ascii="Arial Black" w:hAnsi="Arial Black"/>
          <w:color w:val="000000"/>
          <w:shd w:val="clear" w:color="auto" w:fill="FFFFFF"/>
        </w:rPr>
        <w:t xml:space="preserve"> </w:t>
      </w:r>
      <w:r w:rsidR="00527ACE" w:rsidRPr="005272A6">
        <w:rPr>
          <w:rFonts w:ascii="Arial Black" w:hAnsi="Arial Black"/>
          <w:color w:val="000000"/>
          <w:shd w:val="clear" w:color="auto" w:fill="FFFFFF"/>
        </w:rPr>
        <w:t xml:space="preserve">legal </w:t>
      </w:r>
      <w:r w:rsidR="00527ACE" w:rsidRPr="005272A6">
        <w:rPr>
          <w:rFonts w:ascii="Arial Black" w:hAnsi="Arial Black"/>
          <w:color w:val="000000"/>
          <w:shd w:val="clear" w:color="auto" w:fill="FFFFFF"/>
        </w:rPr>
        <w:lastRenderedPageBreak/>
        <w:t>issues</w:t>
      </w:r>
      <w:r w:rsidRPr="005272A6">
        <w:rPr>
          <w:rFonts w:ascii="Arial Black" w:hAnsi="Arial Black"/>
          <w:color w:val="000000"/>
          <w:shd w:val="clear" w:color="auto" w:fill="FFFFFF"/>
        </w:rPr>
        <w:t xml:space="preserve"> from a critical/analytical perspective. </w:t>
      </w:r>
    </w:p>
    <w:p w:rsidR="0043452D" w:rsidRPr="00832626" w:rsidRDefault="0043452D" w:rsidP="000702A6">
      <w:pPr>
        <w:jc w:val="both"/>
        <w:rPr>
          <w:rFonts w:ascii="Arial Black" w:hAnsi="Arial Black" w:cs="Shruti"/>
        </w:rPr>
      </w:pPr>
    </w:p>
    <w:p w:rsidR="00863768" w:rsidRDefault="00863768" w:rsidP="0043452D">
      <w:pPr>
        <w:ind w:firstLine="720"/>
        <w:jc w:val="both"/>
        <w:rPr>
          <w:rFonts w:ascii="Arial Black" w:hAnsi="Arial Black" w:cs="Shruti"/>
        </w:rPr>
      </w:pPr>
    </w:p>
    <w:p w:rsidR="0043452D" w:rsidRPr="00832626" w:rsidRDefault="0043452D" w:rsidP="0043452D">
      <w:pPr>
        <w:ind w:firstLine="720"/>
        <w:jc w:val="both"/>
        <w:rPr>
          <w:rFonts w:ascii="Arial Black" w:hAnsi="Arial Black" w:cs="Shruti"/>
        </w:rPr>
      </w:pPr>
      <w:r w:rsidRPr="00832626">
        <w:rPr>
          <w:rFonts w:ascii="Arial Black" w:hAnsi="Arial Black" w:cs="Shruti"/>
        </w:rPr>
        <w:t xml:space="preserve">When attorneys maintain a legal position in dealing with client problems they must provide a thorough </w:t>
      </w:r>
      <w:r w:rsidRPr="00832626">
        <w:rPr>
          <w:rFonts w:ascii="Arial Black" w:hAnsi="Arial Black" w:cs="Shruti"/>
          <w:i/>
        </w:rPr>
        <w:t>logical</w:t>
      </w:r>
      <w:r w:rsidR="00BC6E7C">
        <w:rPr>
          <w:rFonts w:ascii="Arial Black" w:hAnsi="Arial Black" w:cs="Shruti"/>
          <w:i/>
        </w:rPr>
        <w:t xml:space="preserve"> analytical</w:t>
      </w:r>
      <w:r w:rsidRPr="00832626">
        <w:rPr>
          <w:rFonts w:ascii="Arial Black" w:hAnsi="Arial Black" w:cs="Shruti"/>
        </w:rPr>
        <w:t xml:space="preserve"> </w:t>
      </w:r>
      <w:r w:rsidRPr="00832626">
        <w:rPr>
          <w:rFonts w:ascii="Arial Black" w:hAnsi="Arial Black" w:cs="Shruti"/>
          <w:i/>
        </w:rPr>
        <w:t>legal</w:t>
      </w:r>
      <w:r w:rsidRPr="00832626">
        <w:rPr>
          <w:rFonts w:ascii="Arial Black" w:hAnsi="Arial Black" w:cs="Shruti"/>
        </w:rPr>
        <w:t xml:space="preserve"> justification for it. If an attorney can show that a legal conclusion follows logically from legal premises, then the attorney will have supported his or her </w:t>
      </w:r>
      <w:r w:rsidRPr="00530EFD">
        <w:rPr>
          <w:rFonts w:ascii="Arial Black" w:hAnsi="Arial Black" w:cs="Shruti"/>
          <w:i/>
        </w:rPr>
        <w:t>legal</w:t>
      </w:r>
      <w:r w:rsidRPr="00832626">
        <w:rPr>
          <w:rFonts w:ascii="Arial Black" w:hAnsi="Arial Black" w:cs="Shruti"/>
        </w:rPr>
        <w:t xml:space="preserve"> position with a sound </w:t>
      </w:r>
      <w:r w:rsidR="00C525AD">
        <w:rPr>
          <w:rFonts w:ascii="Arial Black" w:hAnsi="Arial Black" w:cs="Shruti"/>
        </w:rPr>
        <w:t xml:space="preserve">legal </w:t>
      </w:r>
      <w:r w:rsidRPr="00832626">
        <w:rPr>
          <w:rFonts w:ascii="Arial Black" w:hAnsi="Arial Black" w:cs="Shruti"/>
        </w:rPr>
        <w:t>argument.</w:t>
      </w:r>
      <w:r w:rsidR="00A665FE">
        <w:rPr>
          <w:rFonts w:ascii="Arial Black" w:hAnsi="Arial Black" w:cs="Shruti"/>
        </w:rPr>
        <w:t xml:space="preserve"> However</w:t>
      </w:r>
      <w:r w:rsidR="001E7A46">
        <w:rPr>
          <w:rFonts w:ascii="Arial Black" w:hAnsi="Arial Black" w:cs="Shruti"/>
        </w:rPr>
        <w:t xml:space="preserve"> and equally important</w:t>
      </w:r>
      <w:r w:rsidR="00A665FE">
        <w:rPr>
          <w:rFonts w:ascii="Arial Black" w:hAnsi="Arial Black" w:cs="Shruti"/>
        </w:rPr>
        <w:t>, there may be</w:t>
      </w:r>
      <w:r w:rsidR="00A665FE" w:rsidRPr="00A665FE">
        <w:rPr>
          <w:rFonts w:ascii="Arial Black" w:hAnsi="Arial Black" w:cs="Shruti"/>
          <w:i/>
        </w:rPr>
        <w:t xml:space="preserve"> other</w:t>
      </w:r>
      <w:r w:rsidR="00A665FE">
        <w:rPr>
          <w:rFonts w:ascii="Arial Black" w:hAnsi="Arial Black" w:cs="Shruti"/>
        </w:rPr>
        <w:t xml:space="preserve"> good legal arguments that</w:t>
      </w:r>
      <w:r w:rsidR="00770697">
        <w:rPr>
          <w:rFonts w:ascii="Arial Black" w:hAnsi="Arial Black" w:cs="Shruti"/>
        </w:rPr>
        <w:t xml:space="preserve"> could impact the client and therefore,</w:t>
      </w:r>
      <w:r w:rsidR="00A665FE">
        <w:rPr>
          <w:rFonts w:ascii="Arial Black" w:hAnsi="Arial Black" w:cs="Shruti"/>
        </w:rPr>
        <w:t xml:space="preserve"> must be considered and discussed.</w:t>
      </w:r>
      <w:r w:rsidRPr="00832626">
        <w:rPr>
          <w:rFonts w:ascii="Arial Black" w:hAnsi="Arial Black" w:cs="Shruti"/>
        </w:rPr>
        <w:t xml:space="preserve"> This is the very essence of what is expected from an attorney. In this course the conclusion is not as important as the </w:t>
      </w:r>
      <w:r w:rsidRPr="00832626">
        <w:rPr>
          <w:rFonts w:ascii="Arial Black" w:hAnsi="Arial Black" w:cs="Shruti"/>
          <w:i/>
        </w:rPr>
        <w:t xml:space="preserve">logical </w:t>
      </w:r>
      <w:r w:rsidRPr="00117843">
        <w:rPr>
          <w:rFonts w:ascii="Arial Black" w:hAnsi="Arial Black" w:cs="Shruti"/>
          <w:i/>
          <w:u w:val="single"/>
        </w:rPr>
        <w:t>analytical</w:t>
      </w:r>
      <w:r w:rsidRPr="00832626">
        <w:rPr>
          <w:rFonts w:ascii="Arial Black" w:hAnsi="Arial Black" w:cs="Shruti"/>
          <w:i/>
        </w:rPr>
        <w:t xml:space="preserve"> legal reasoning</w:t>
      </w:r>
      <w:r w:rsidRPr="00832626">
        <w:rPr>
          <w:rFonts w:ascii="Arial Black" w:hAnsi="Arial Black" w:cs="Shruti"/>
        </w:rPr>
        <w:t xml:space="preserve"> used in arriving at a </w:t>
      </w:r>
      <w:r>
        <w:rPr>
          <w:rFonts w:ascii="Arial Black" w:hAnsi="Arial Black" w:cs="Shruti"/>
        </w:rPr>
        <w:t xml:space="preserve">legal </w:t>
      </w:r>
      <w:r w:rsidRPr="00832626">
        <w:rPr>
          <w:rFonts w:ascii="Arial Black" w:hAnsi="Arial Black" w:cs="Shruti"/>
        </w:rPr>
        <w:t>conclusion.</w:t>
      </w:r>
    </w:p>
    <w:p w:rsidR="0043452D" w:rsidRDefault="0043452D" w:rsidP="0043452D">
      <w:pPr>
        <w:ind w:right="90" w:firstLine="720"/>
        <w:jc w:val="both"/>
        <w:rPr>
          <w:rFonts w:ascii="Arial Black" w:hAnsi="Arial Black" w:cs="Shruti"/>
        </w:rPr>
      </w:pPr>
    </w:p>
    <w:p w:rsidR="005A35DA" w:rsidRPr="00832626" w:rsidRDefault="005A35DA" w:rsidP="0043452D">
      <w:pPr>
        <w:ind w:right="90" w:firstLine="720"/>
        <w:jc w:val="both"/>
        <w:rPr>
          <w:rFonts w:ascii="Arial Black" w:hAnsi="Arial Black" w:cs="Shruti"/>
        </w:rPr>
      </w:pPr>
    </w:p>
    <w:p w:rsidR="0043452D" w:rsidRPr="00832626" w:rsidRDefault="0043452D" w:rsidP="0043452D">
      <w:pPr>
        <w:ind w:firstLine="720"/>
        <w:jc w:val="both"/>
        <w:rPr>
          <w:rFonts w:ascii="Arial Black" w:hAnsi="Arial Black" w:cs="Shruti"/>
          <w:bCs/>
          <w:i/>
        </w:rPr>
      </w:pPr>
      <w:r w:rsidRPr="00832626">
        <w:rPr>
          <w:rFonts w:ascii="Arial Black" w:hAnsi="Arial Black" w:cs="Shruti"/>
          <w:bCs/>
          <w:i/>
        </w:rPr>
        <w:t>“The purpose is for law students to develop a competency in raising legal questions rather than to giving memorized answers, to be impressed with the number of possible solutions or arguments rather than with the number of rules they “memorize”.  Hopefully, students will leave class stimulated by the doubt and the opportunity created by the lack of rigid answers, rather than comforted by the illusion that they safely memorized answers.”</w:t>
      </w:r>
    </w:p>
    <w:p w:rsidR="0043452D" w:rsidRPr="00832626" w:rsidRDefault="0043452D" w:rsidP="0043452D">
      <w:pPr>
        <w:jc w:val="both"/>
        <w:rPr>
          <w:rFonts w:ascii="Arial Black" w:hAnsi="Arial Black" w:cs="Shruti"/>
        </w:rPr>
      </w:pPr>
    </w:p>
    <w:p w:rsidR="0043452D" w:rsidRPr="00832626" w:rsidRDefault="0043452D" w:rsidP="0043452D">
      <w:pPr>
        <w:ind w:firstLine="720"/>
        <w:jc w:val="both"/>
        <w:rPr>
          <w:rFonts w:ascii="Arial Black" w:hAnsi="Arial Black" w:cs="Shruti"/>
        </w:rPr>
      </w:pPr>
      <w:r w:rsidRPr="00832626">
        <w:rPr>
          <w:rFonts w:ascii="Arial Black" w:hAnsi="Arial Black" w:cs="Shruti"/>
        </w:rPr>
        <w:t xml:space="preserve">Cases in the casebook </w:t>
      </w:r>
      <w:r w:rsidR="00D11603">
        <w:rPr>
          <w:rFonts w:ascii="Arial Black" w:hAnsi="Arial Black" w:cs="Shruti"/>
        </w:rPr>
        <w:t>are based on</w:t>
      </w:r>
      <w:r w:rsidRPr="00832626">
        <w:rPr>
          <w:rFonts w:ascii="Arial Black" w:hAnsi="Arial Black" w:cs="Shruti"/>
        </w:rPr>
        <w:t xml:space="preserve"> legal reasoning</w:t>
      </w:r>
      <w:r w:rsidR="0057659F">
        <w:rPr>
          <w:rFonts w:ascii="Arial Black" w:hAnsi="Arial Black" w:cs="Shruti"/>
        </w:rPr>
        <w:t xml:space="preserve"> analysis</w:t>
      </w:r>
      <w:r w:rsidRPr="00832626">
        <w:rPr>
          <w:rFonts w:ascii="Arial Black" w:hAnsi="Arial Black" w:cs="Shruti"/>
          <w:i/>
        </w:rPr>
        <w:t xml:space="preserve"> </w:t>
      </w:r>
      <w:r w:rsidRPr="00832626">
        <w:rPr>
          <w:rFonts w:ascii="Arial Black" w:hAnsi="Arial Black" w:cs="Shruti"/>
        </w:rPr>
        <w:t>supporting the Court’s ruling</w:t>
      </w:r>
      <w:r w:rsidR="00D11603">
        <w:rPr>
          <w:rFonts w:ascii="Arial Black" w:hAnsi="Arial Black" w:cs="Shruti"/>
        </w:rPr>
        <w:t>.</w:t>
      </w:r>
      <w:r w:rsidRPr="00832626">
        <w:rPr>
          <w:rFonts w:ascii="Arial Black" w:hAnsi="Arial Black" w:cs="Shruti"/>
        </w:rPr>
        <w:t xml:space="preserve"> </w:t>
      </w:r>
      <w:r w:rsidR="00D11603">
        <w:rPr>
          <w:rFonts w:ascii="Arial Black" w:hAnsi="Arial Black" w:cs="Shruti"/>
        </w:rPr>
        <w:t>S</w:t>
      </w:r>
      <w:r w:rsidRPr="00832626">
        <w:rPr>
          <w:rFonts w:ascii="Arial Black" w:hAnsi="Arial Black" w:cs="Shruti"/>
        </w:rPr>
        <w:t>tudents are required to understand them.  But, often legal reasons are cited</w:t>
      </w:r>
      <w:r w:rsidRPr="00832626">
        <w:rPr>
          <w:rFonts w:ascii="Arial Black" w:hAnsi="Arial Black" w:cs="Shruti"/>
          <w:i/>
        </w:rPr>
        <w:t xml:space="preserve"> in opposition</w:t>
      </w:r>
      <w:r w:rsidRPr="00832626">
        <w:rPr>
          <w:rFonts w:ascii="Arial Black" w:hAnsi="Arial Black" w:cs="Shruti"/>
        </w:rPr>
        <w:t xml:space="preserve"> and students</w:t>
      </w:r>
      <w:r w:rsidRPr="00832626">
        <w:rPr>
          <w:rFonts w:ascii="Arial Black" w:hAnsi="Arial Black"/>
        </w:rPr>
        <w:t xml:space="preserve"> </w:t>
      </w:r>
      <w:r w:rsidRPr="00832626">
        <w:rPr>
          <w:rFonts w:ascii="Arial Black" w:hAnsi="Arial Black" w:cs="Shruti"/>
        </w:rPr>
        <w:t xml:space="preserve">are required to understand these. In other words, there were legal reasons that convinced the Court to rule a particular way but, there were also legal reasons considered by the Court to rule </w:t>
      </w:r>
      <w:r w:rsidR="007930CD">
        <w:rPr>
          <w:rFonts w:ascii="Arial Black" w:hAnsi="Arial Black" w:cs="Shruti"/>
        </w:rPr>
        <w:t>differently</w:t>
      </w:r>
      <w:r w:rsidRPr="00832626">
        <w:rPr>
          <w:rFonts w:ascii="Arial Black" w:hAnsi="Arial Black" w:cs="Shruti"/>
        </w:rPr>
        <w:t xml:space="preserve">.  </w:t>
      </w:r>
    </w:p>
    <w:p w:rsidR="0043452D" w:rsidRPr="00832626" w:rsidRDefault="0043452D" w:rsidP="0043452D">
      <w:pPr>
        <w:ind w:firstLine="720"/>
        <w:jc w:val="both"/>
        <w:rPr>
          <w:rFonts w:ascii="Arial Black" w:hAnsi="Arial Black" w:cs="Shruti"/>
        </w:rPr>
      </w:pPr>
    </w:p>
    <w:p w:rsidR="0043452D" w:rsidRPr="00832626" w:rsidRDefault="0043452D" w:rsidP="0043452D">
      <w:pPr>
        <w:ind w:firstLine="720"/>
        <w:jc w:val="both"/>
        <w:rPr>
          <w:rFonts w:ascii="Arial Black" w:hAnsi="Arial Black" w:cs="Shruti"/>
        </w:rPr>
      </w:pPr>
      <w:r w:rsidRPr="00832626">
        <w:rPr>
          <w:rFonts w:ascii="Arial Black" w:hAnsi="Arial Black" w:cs="Shruti"/>
        </w:rPr>
        <w:t xml:space="preserve">Thorough knowledge of all case law covered in the course, applicable statutes and constitutional law is required. Therefore, studying </w:t>
      </w:r>
      <w:r w:rsidR="006740EC">
        <w:rPr>
          <w:rFonts w:ascii="Arial Black" w:hAnsi="Arial Black" w:cs="Shruti"/>
        </w:rPr>
        <w:t>law</w:t>
      </w:r>
      <w:r w:rsidRPr="00832626">
        <w:rPr>
          <w:rFonts w:ascii="Arial Black" w:hAnsi="Arial Black" w:cs="Shruti"/>
        </w:rPr>
        <w:t xml:space="preserve"> requires a careful analysis of the rationale and public policy leading to the development of a particular law. Students are expected to</w:t>
      </w:r>
      <w:r>
        <w:rPr>
          <w:rFonts w:ascii="Arial Black" w:hAnsi="Arial Black" w:cs="Shruti"/>
        </w:rPr>
        <w:t xml:space="preserve"> analyze and</w:t>
      </w:r>
      <w:r w:rsidRPr="00832626">
        <w:rPr>
          <w:rFonts w:ascii="Arial Black" w:hAnsi="Arial Black" w:cs="Shruti"/>
        </w:rPr>
        <w:t xml:space="preserve"> recognize legal issues followed by a full </w:t>
      </w:r>
      <w:r w:rsidRPr="00832626">
        <w:rPr>
          <w:rFonts w:ascii="Arial Black" w:hAnsi="Arial Black" w:cs="Shruti"/>
        </w:rPr>
        <w:lastRenderedPageBreak/>
        <w:t>presentation of the substantive law that could apply to a set of facts.</w:t>
      </w:r>
    </w:p>
    <w:p w:rsidR="0043452D" w:rsidRDefault="0043452D" w:rsidP="0043452D">
      <w:pPr>
        <w:ind w:firstLine="720"/>
        <w:jc w:val="both"/>
        <w:rPr>
          <w:rFonts w:ascii="Shruti" w:hAnsi="Shruti" w:cs="Shruti"/>
        </w:rPr>
      </w:pPr>
    </w:p>
    <w:p w:rsidR="0043452D" w:rsidRPr="00A802DB" w:rsidRDefault="0043452D" w:rsidP="0043452D">
      <w:pPr>
        <w:ind w:firstLine="720"/>
        <w:jc w:val="both"/>
        <w:rPr>
          <w:rFonts w:ascii="Arial Black" w:hAnsi="Arial Black" w:cs="Shruti"/>
          <w:sz w:val="28"/>
          <w:szCs w:val="28"/>
        </w:rPr>
      </w:pPr>
    </w:p>
    <w:p w:rsidR="0033652A" w:rsidRDefault="0033652A" w:rsidP="0033652A">
      <w:pPr>
        <w:jc w:val="both"/>
        <w:rPr>
          <w:rFonts w:ascii="Shruti" w:hAnsi="Shruti" w:cs="Shruti"/>
        </w:rPr>
      </w:pPr>
    </w:p>
    <w:p w:rsidR="0043452D" w:rsidRPr="00A664B4" w:rsidRDefault="0043452D" w:rsidP="00DC706C">
      <w:pPr>
        <w:jc w:val="center"/>
        <w:rPr>
          <w:rFonts w:ascii="Arial Black" w:hAnsi="Arial Black" w:cs="Shruti"/>
          <w:b/>
          <w:sz w:val="28"/>
          <w:szCs w:val="28"/>
        </w:rPr>
      </w:pPr>
      <w:r w:rsidRPr="00A664B4">
        <w:rPr>
          <w:rFonts w:ascii="Arial Black" w:hAnsi="Arial Black" w:cs="Shruti"/>
          <w:b/>
          <w:sz w:val="28"/>
          <w:szCs w:val="28"/>
        </w:rPr>
        <w:t>CLASS PARTICIPATION</w:t>
      </w:r>
      <w:r w:rsidR="000D0ECC" w:rsidRPr="00A664B4">
        <w:rPr>
          <w:rFonts w:ascii="Arial Black" w:hAnsi="Arial Black" w:cs="Shruti"/>
          <w:b/>
          <w:sz w:val="28"/>
          <w:szCs w:val="28"/>
        </w:rPr>
        <w:t xml:space="preserve"> BY STUDENTS</w:t>
      </w:r>
    </w:p>
    <w:p w:rsidR="0043452D" w:rsidRPr="001C49C2" w:rsidRDefault="0043452D" w:rsidP="0043452D">
      <w:pPr>
        <w:jc w:val="both"/>
        <w:rPr>
          <w:rFonts w:ascii="Arial Black" w:hAnsi="Arial Black" w:cs="Shruti"/>
          <w:b/>
          <w:u w:val="single"/>
        </w:rPr>
      </w:pPr>
    </w:p>
    <w:p w:rsidR="0043452D" w:rsidRPr="001C49C2" w:rsidRDefault="0043452D" w:rsidP="0043452D">
      <w:pPr>
        <w:ind w:firstLine="720"/>
        <w:jc w:val="both"/>
        <w:rPr>
          <w:rFonts w:ascii="Arial Black" w:hAnsi="Arial Black" w:cs="Shruti"/>
        </w:rPr>
      </w:pPr>
      <w:r w:rsidRPr="001C49C2">
        <w:rPr>
          <w:rFonts w:ascii="Arial Black" w:hAnsi="Arial Black" w:cs="Shruti"/>
        </w:rPr>
        <w:t>Class participation</w:t>
      </w:r>
      <w:r w:rsidR="00EA22FE">
        <w:rPr>
          <w:rFonts w:ascii="Arial Black" w:hAnsi="Arial Black" w:cs="Shruti"/>
        </w:rPr>
        <w:t xml:space="preserve"> by </w:t>
      </w:r>
      <w:r w:rsidR="007F0F23">
        <w:rPr>
          <w:rFonts w:ascii="Arial Black" w:hAnsi="Arial Black" w:cs="Shruti"/>
        </w:rPr>
        <w:t>all</w:t>
      </w:r>
      <w:r w:rsidR="00EA22FE">
        <w:rPr>
          <w:rFonts w:ascii="Arial Black" w:hAnsi="Arial Black" w:cs="Shruti"/>
        </w:rPr>
        <w:t xml:space="preserve"> student</w:t>
      </w:r>
      <w:r w:rsidR="007F0F23">
        <w:rPr>
          <w:rFonts w:ascii="Arial Black" w:hAnsi="Arial Black" w:cs="Shruti"/>
        </w:rPr>
        <w:t>s</w:t>
      </w:r>
      <w:r w:rsidR="00860903">
        <w:rPr>
          <w:rFonts w:ascii="Arial Black" w:hAnsi="Arial Black" w:cs="Shruti"/>
        </w:rPr>
        <w:t xml:space="preserve"> is very</w:t>
      </w:r>
      <w:r>
        <w:rPr>
          <w:rFonts w:ascii="Arial Black" w:hAnsi="Arial Black" w:cs="Shruti"/>
        </w:rPr>
        <w:t xml:space="preserve"> important and</w:t>
      </w:r>
      <w:r w:rsidR="005F3CBB">
        <w:rPr>
          <w:rFonts w:ascii="Arial Black" w:hAnsi="Arial Black" w:cs="Shruti"/>
        </w:rPr>
        <w:t xml:space="preserve"> an</w:t>
      </w:r>
      <w:r w:rsidRPr="001C49C2">
        <w:rPr>
          <w:rFonts w:ascii="Arial Black" w:hAnsi="Arial Black" w:cs="Shruti"/>
        </w:rPr>
        <w:t xml:space="preserve"> essential component of the course.  </w:t>
      </w:r>
      <w:r>
        <w:rPr>
          <w:rFonts w:ascii="Arial Black" w:hAnsi="Arial Black" w:cs="Shruti"/>
        </w:rPr>
        <w:t>E</w:t>
      </w:r>
      <w:r w:rsidR="00EA22FE">
        <w:rPr>
          <w:rFonts w:ascii="Arial Black" w:hAnsi="Arial Black" w:cs="Shruti"/>
        </w:rPr>
        <w:t>very</w:t>
      </w:r>
      <w:r w:rsidRPr="001C49C2">
        <w:rPr>
          <w:rFonts w:ascii="Arial Black" w:hAnsi="Arial Black" w:cs="Shruti"/>
        </w:rPr>
        <w:t xml:space="preserve"> student must be prepared to </w:t>
      </w:r>
      <w:r w:rsidR="00ED3715">
        <w:rPr>
          <w:rFonts w:ascii="Arial Black" w:hAnsi="Arial Black" w:cs="Shruti"/>
        </w:rPr>
        <w:t xml:space="preserve">recite and </w:t>
      </w:r>
      <w:r w:rsidRPr="001C49C2">
        <w:rPr>
          <w:rFonts w:ascii="Arial Black" w:hAnsi="Arial Black" w:cs="Shruti"/>
        </w:rPr>
        <w:t>discuss</w:t>
      </w:r>
      <w:r w:rsidR="00860903">
        <w:rPr>
          <w:rFonts w:ascii="Arial Black" w:hAnsi="Arial Black" w:cs="Shruti"/>
        </w:rPr>
        <w:t xml:space="preserve"> in class</w:t>
      </w:r>
      <w:r w:rsidRPr="001C49C2">
        <w:rPr>
          <w:rFonts w:ascii="Arial Black" w:hAnsi="Arial Black" w:cs="Shruti"/>
        </w:rPr>
        <w:t xml:space="preserve"> the doctrines, theories, logic and propositions of law presented in the assigned cases. In order to be adequately prepared for class, students are required to read and understand all assigned materials.</w:t>
      </w:r>
    </w:p>
    <w:p w:rsidR="0043452D" w:rsidRDefault="0043452D" w:rsidP="0043452D">
      <w:pPr>
        <w:ind w:firstLine="720"/>
        <w:jc w:val="both"/>
        <w:rPr>
          <w:rFonts w:ascii="Arial Black" w:hAnsi="Arial Black" w:cs="Shruti"/>
        </w:rPr>
      </w:pPr>
    </w:p>
    <w:p w:rsidR="00806171" w:rsidRPr="001C49C2" w:rsidRDefault="00806171" w:rsidP="0043452D">
      <w:pPr>
        <w:ind w:firstLine="720"/>
        <w:jc w:val="both"/>
        <w:rPr>
          <w:rFonts w:ascii="Arial Black" w:hAnsi="Arial Black" w:cs="Shruti"/>
        </w:rPr>
      </w:pPr>
    </w:p>
    <w:p w:rsidR="0043452D" w:rsidRPr="001C49C2" w:rsidRDefault="0043452D" w:rsidP="0043452D">
      <w:pPr>
        <w:ind w:firstLine="720"/>
        <w:jc w:val="both"/>
        <w:rPr>
          <w:rFonts w:ascii="Arial Black" w:hAnsi="Arial Black" w:cs="Shruti"/>
        </w:rPr>
      </w:pPr>
      <w:r w:rsidRPr="001C49C2">
        <w:rPr>
          <w:rFonts w:ascii="Arial Black" w:hAnsi="Arial Black" w:cs="Shruti"/>
        </w:rPr>
        <w:t xml:space="preserve">Students are </w:t>
      </w:r>
      <w:r w:rsidR="004014F6">
        <w:rPr>
          <w:rFonts w:ascii="Arial Black" w:hAnsi="Arial Black" w:cs="Shruti"/>
        </w:rPr>
        <w:t>assigned</w:t>
      </w:r>
      <w:r w:rsidRPr="001C49C2">
        <w:rPr>
          <w:rFonts w:ascii="Arial Black" w:hAnsi="Arial Black" w:cs="Shruti"/>
        </w:rPr>
        <w:t xml:space="preserve"> to read approximately 25 to 30 pages from the case book p</w:t>
      </w:r>
      <w:r w:rsidR="004014F6">
        <w:rPr>
          <w:rFonts w:ascii="Arial Black" w:hAnsi="Arial Black" w:cs="Shruti"/>
        </w:rPr>
        <w:t>er each hour of class meeting</w:t>
      </w:r>
      <w:r w:rsidRPr="001C49C2">
        <w:rPr>
          <w:rFonts w:ascii="Arial Black" w:hAnsi="Arial Black" w:cs="Shruti"/>
        </w:rPr>
        <w:t>.  There is no required reading assignment from any</w:t>
      </w:r>
      <w:r w:rsidR="00D272DC">
        <w:rPr>
          <w:rFonts w:ascii="Arial Black" w:hAnsi="Arial Black" w:cs="Shruti"/>
        </w:rPr>
        <w:t xml:space="preserve"> other</w:t>
      </w:r>
      <w:r w:rsidRPr="001C49C2">
        <w:rPr>
          <w:rFonts w:ascii="Arial Black" w:hAnsi="Arial Black" w:cs="Shruti"/>
        </w:rPr>
        <w:t xml:space="preserve"> recommended handbook or outside materials since these are primarily used to help the student understand the assigned reading materials.  Students may be given recently decided cases or statutes not included in the casebook.  Students will be responsible for these since they may modify or be the most recent pronouncement of existing law or establishment of new law.</w:t>
      </w:r>
    </w:p>
    <w:p w:rsidR="0043452D" w:rsidRPr="001C49C2" w:rsidRDefault="0043452D" w:rsidP="0043452D">
      <w:pPr>
        <w:jc w:val="both"/>
        <w:rPr>
          <w:rFonts w:ascii="Arial Black" w:hAnsi="Arial Black" w:cs="Shruti"/>
        </w:rPr>
      </w:pPr>
    </w:p>
    <w:p w:rsidR="0043452D" w:rsidRPr="001C49C2" w:rsidRDefault="0043452D" w:rsidP="0043452D">
      <w:pPr>
        <w:jc w:val="both"/>
        <w:rPr>
          <w:rFonts w:ascii="Arial Black" w:hAnsi="Arial Black" w:cs="Shruti"/>
        </w:rPr>
      </w:pPr>
    </w:p>
    <w:p w:rsidR="00CB05A8" w:rsidRDefault="00CB05A8" w:rsidP="0043452D">
      <w:pPr>
        <w:jc w:val="both"/>
        <w:rPr>
          <w:rFonts w:ascii="Arial Black" w:hAnsi="Arial Black" w:cs="Shruti"/>
        </w:rPr>
      </w:pPr>
    </w:p>
    <w:p w:rsidR="00CB05A8" w:rsidRDefault="00CB05A8" w:rsidP="0043452D">
      <w:pPr>
        <w:jc w:val="both"/>
        <w:rPr>
          <w:rFonts w:ascii="Arial Black" w:hAnsi="Arial Black" w:cs="Shruti"/>
        </w:rPr>
      </w:pPr>
    </w:p>
    <w:p w:rsidR="0043452D" w:rsidRPr="001C49C2" w:rsidRDefault="0043452D" w:rsidP="0043452D">
      <w:pPr>
        <w:jc w:val="both"/>
        <w:rPr>
          <w:rFonts w:ascii="Arial Black" w:hAnsi="Arial Black" w:cs="Shruti"/>
        </w:rPr>
      </w:pPr>
    </w:p>
    <w:p w:rsidR="0043452D" w:rsidRPr="00395816" w:rsidRDefault="009A155A" w:rsidP="00395816">
      <w:pPr>
        <w:jc w:val="center"/>
        <w:rPr>
          <w:rFonts w:ascii="Arial Black" w:hAnsi="Arial Black" w:cs="Shruti"/>
          <w:b/>
          <w:bCs/>
          <w:sz w:val="28"/>
          <w:szCs w:val="28"/>
        </w:rPr>
      </w:pPr>
      <w:r w:rsidRPr="00395816">
        <w:rPr>
          <w:rFonts w:ascii="Arial Black" w:hAnsi="Arial Black" w:cs="Shruti"/>
          <w:b/>
          <w:bCs/>
          <w:sz w:val="28"/>
          <w:szCs w:val="28"/>
        </w:rPr>
        <w:t>EXAMINATION AND</w:t>
      </w:r>
      <w:r w:rsidR="0043452D" w:rsidRPr="00395816">
        <w:rPr>
          <w:rFonts w:ascii="Arial Black" w:hAnsi="Arial Black" w:cs="Shruti"/>
          <w:b/>
          <w:bCs/>
          <w:sz w:val="28"/>
          <w:szCs w:val="28"/>
        </w:rPr>
        <w:t xml:space="preserve"> GRADING</w:t>
      </w:r>
    </w:p>
    <w:p w:rsidR="0043452D" w:rsidRPr="001C49C2" w:rsidRDefault="0043452D" w:rsidP="0043452D">
      <w:pPr>
        <w:jc w:val="both"/>
        <w:rPr>
          <w:rFonts w:ascii="Arial Black" w:hAnsi="Arial Black" w:cs="Shruti"/>
          <w:bCs/>
        </w:rPr>
      </w:pPr>
      <w:r w:rsidRPr="001C49C2">
        <w:rPr>
          <w:rFonts w:ascii="Arial Black" w:hAnsi="Arial Black" w:cs="Shruti"/>
          <w:bCs/>
        </w:rPr>
        <w:tab/>
      </w:r>
    </w:p>
    <w:p w:rsidR="0043452D" w:rsidRPr="001C49C2" w:rsidRDefault="009A155A" w:rsidP="0043452D">
      <w:pPr>
        <w:jc w:val="both"/>
        <w:rPr>
          <w:rFonts w:ascii="Arial Black" w:hAnsi="Arial Black" w:cs="Shruti"/>
        </w:rPr>
      </w:pPr>
      <w:r>
        <w:rPr>
          <w:rFonts w:ascii="Arial Black" w:hAnsi="Arial Black" w:cs="Shruti"/>
          <w:bCs/>
        </w:rPr>
        <w:tab/>
        <w:t xml:space="preserve">Only </w:t>
      </w:r>
      <w:r w:rsidR="00AE382B">
        <w:rPr>
          <w:rFonts w:ascii="Arial Black" w:hAnsi="Arial Black" w:cs="Shruti"/>
          <w:bCs/>
        </w:rPr>
        <w:t>one final</w:t>
      </w:r>
      <w:r w:rsidR="00967FC0">
        <w:rPr>
          <w:rFonts w:ascii="Arial Black" w:hAnsi="Arial Black" w:cs="Shruti"/>
          <w:bCs/>
        </w:rPr>
        <w:t xml:space="preserve"> </w:t>
      </w:r>
      <w:r w:rsidR="0043452D" w:rsidRPr="001C49C2">
        <w:rPr>
          <w:rFonts w:ascii="Arial Black" w:hAnsi="Arial Black" w:cs="Shruti"/>
          <w:bCs/>
        </w:rPr>
        <w:t>examination</w:t>
      </w:r>
      <w:r w:rsidR="00636042">
        <w:rPr>
          <w:rFonts w:ascii="Arial Black" w:hAnsi="Arial Black" w:cs="Shruti"/>
          <w:bCs/>
        </w:rPr>
        <w:t>,</w:t>
      </w:r>
      <w:r w:rsidR="00DD7013">
        <w:rPr>
          <w:rFonts w:ascii="Arial Black" w:hAnsi="Arial Black" w:cs="Shruti"/>
          <w:bCs/>
        </w:rPr>
        <w:t xml:space="preserve"> in</w:t>
      </w:r>
      <w:r w:rsidR="00DD7013" w:rsidRPr="00DD7013">
        <w:rPr>
          <w:rFonts w:ascii="Arial Black" w:hAnsi="Arial Black" w:cs="Shruti"/>
          <w:bCs/>
        </w:rPr>
        <w:t xml:space="preserve"> </w:t>
      </w:r>
      <w:r w:rsidR="00DD7013">
        <w:rPr>
          <w:rFonts w:ascii="Arial Black" w:hAnsi="Arial Black" w:cs="Shruti"/>
          <w:bCs/>
        </w:rPr>
        <w:t>essay form</w:t>
      </w:r>
      <w:r w:rsidR="00636042">
        <w:rPr>
          <w:rFonts w:ascii="Arial Black" w:hAnsi="Arial Black" w:cs="Shruti"/>
          <w:bCs/>
        </w:rPr>
        <w:t>,</w:t>
      </w:r>
      <w:r w:rsidR="0043452D" w:rsidRPr="001C49C2">
        <w:rPr>
          <w:rFonts w:ascii="Arial Black" w:hAnsi="Arial Black" w:cs="Shruti"/>
          <w:bCs/>
        </w:rPr>
        <w:t xml:space="preserve"> will be administered </w:t>
      </w:r>
      <w:r w:rsidR="00DD7013">
        <w:rPr>
          <w:rFonts w:ascii="Arial Black" w:hAnsi="Arial Black" w:cs="Shruti"/>
          <w:bCs/>
        </w:rPr>
        <w:t>during</w:t>
      </w:r>
      <w:r w:rsidR="0043452D" w:rsidRPr="001C49C2">
        <w:rPr>
          <w:rFonts w:ascii="Arial Black" w:hAnsi="Arial Black" w:cs="Shruti"/>
          <w:bCs/>
        </w:rPr>
        <w:t xml:space="preserve"> the semester</w:t>
      </w:r>
      <w:r w:rsidR="0043452D" w:rsidRPr="001C49C2">
        <w:rPr>
          <w:rFonts w:ascii="Arial Black" w:hAnsi="Arial Black" w:cs="Shruti"/>
        </w:rPr>
        <w:t xml:space="preserve"> at the date, time and </w:t>
      </w:r>
      <w:r w:rsidR="00E4661B">
        <w:rPr>
          <w:rFonts w:ascii="Arial Black" w:hAnsi="Arial Black" w:cs="Shruti"/>
        </w:rPr>
        <w:t>location</w:t>
      </w:r>
      <w:r w:rsidR="0043452D" w:rsidRPr="001C49C2">
        <w:rPr>
          <w:rFonts w:ascii="Arial Black" w:hAnsi="Arial Black" w:cs="Shruti"/>
        </w:rPr>
        <w:t xml:space="preserve"> designated by the law school </w:t>
      </w:r>
      <w:r w:rsidR="006A5F19">
        <w:rPr>
          <w:rFonts w:ascii="Arial Black" w:hAnsi="Arial Black" w:cs="Shruti"/>
        </w:rPr>
        <w:t>and</w:t>
      </w:r>
      <w:r w:rsidR="0043452D" w:rsidRPr="001C49C2">
        <w:rPr>
          <w:rFonts w:ascii="Arial Black" w:hAnsi="Arial Black" w:cs="Shruti"/>
        </w:rPr>
        <w:t xml:space="preserve"> is not subject to being changed by Judge Leal.</w:t>
      </w:r>
    </w:p>
    <w:p w:rsidR="0043452D" w:rsidRDefault="0043452D" w:rsidP="0043452D">
      <w:pPr>
        <w:jc w:val="both"/>
        <w:rPr>
          <w:rFonts w:ascii="Arial Black" w:hAnsi="Arial Black" w:cs="Shruti"/>
        </w:rPr>
      </w:pPr>
    </w:p>
    <w:p w:rsidR="007613EC" w:rsidRDefault="007613EC" w:rsidP="0043452D">
      <w:pPr>
        <w:jc w:val="both"/>
        <w:rPr>
          <w:rFonts w:ascii="Arial Black" w:hAnsi="Arial Black" w:cs="Shruti"/>
        </w:rPr>
      </w:pPr>
    </w:p>
    <w:p w:rsidR="007613EC" w:rsidRDefault="007613EC" w:rsidP="007613EC">
      <w:pPr>
        <w:jc w:val="both"/>
        <w:rPr>
          <w:rFonts w:ascii="Arial Black" w:hAnsi="Arial Black" w:cs="Shruti"/>
        </w:rPr>
      </w:pPr>
      <w:r w:rsidRPr="00B808A1">
        <w:rPr>
          <w:rFonts w:ascii="Arial Black" w:hAnsi="Arial Black" w:cs="Shruti"/>
          <w:b/>
          <w:bCs/>
        </w:rPr>
        <w:t xml:space="preserve">FINAL GRADE </w:t>
      </w:r>
      <w:r w:rsidRPr="00B808A1">
        <w:rPr>
          <w:rFonts w:ascii="Arial Black" w:hAnsi="Arial Black" w:cs="Shruti"/>
        </w:rPr>
        <w:t>–</w:t>
      </w:r>
    </w:p>
    <w:p w:rsidR="007613EC" w:rsidRDefault="007613EC" w:rsidP="007613EC">
      <w:pPr>
        <w:jc w:val="both"/>
        <w:rPr>
          <w:rFonts w:ascii="Arial Black" w:hAnsi="Arial Black" w:cs="Shruti"/>
        </w:rPr>
      </w:pPr>
    </w:p>
    <w:p w:rsidR="007613EC" w:rsidRPr="009A155A" w:rsidRDefault="007613EC" w:rsidP="007613EC">
      <w:pPr>
        <w:ind w:firstLine="720"/>
        <w:jc w:val="both"/>
        <w:rPr>
          <w:rFonts w:ascii="Arial Black" w:hAnsi="Arial Black" w:cs="Shruti"/>
          <w:i/>
        </w:rPr>
      </w:pPr>
      <w:r w:rsidRPr="001E7EE4">
        <w:rPr>
          <w:rFonts w:ascii="Arial Black" w:hAnsi="Arial Black" w:cs="Shruti"/>
        </w:rPr>
        <w:t>A student’s final</w:t>
      </w:r>
      <w:r>
        <w:rPr>
          <w:rFonts w:ascii="Arial Black" w:hAnsi="Arial Black" w:cs="Shruti"/>
        </w:rPr>
        <w:t xml:space="preserve"> </w:t>
      </w:r>
      <w:r w:rsidRPr="001E7EE4">
        <w:rPr>
          <w:rFonts w:ascii="Arial Black" w:hAnsi="Arial Black" w:cs="Shruti"/>
        </w:rPr>
        <w:t>grade for the course is a composite of</w:t>
      </w:r>
      <w:r>
        <w:rPr>
          <w:rFonts w:ascii="Arial Black" w:hAnsi="Arial Black" w:cs="Shruti"/>
        </w:rPr>
        <w:t xml:space="preserve"> letter</w:t>
      </w:r>
      <w:r w:rsidRPr="001E7EE4">
        <w:rPr>
          <w:rFonts w:ascii="Arial Black" w:hAnsi="Arial Black" w:cs="Shruti"/>
        </w:rPr>
        <w:t xml:space="preserve"> grades received </w:t>
      </w:r>
      <w:r>
        <w:rPr>
          <w:rFonts w:ascii="Arial Black" w:hAnsi="Arial Black" w:cs="Shruti"/>
        </w:rPr>
        <w:t>on the</w:t>
      </w:r>
      <w:r w:rsidRPr="001E7EE4">
        <w:rPr>
          <w:rFonts w:ascii="Arial Black" w:hAnsi="Arial Black" w:cs="Shruti"/>
        </w:rPr>
        <w:t xml:space="preserve"> s</w:t>
      </w:r>
      <w:r>
        <w:rPr>
          <w:rFonts w:ascii="Arial Black" w:hAnsi="Arial Black" w:cs="Shruti"/>
        </w:rPr>
        <w:t xml:space="preserve">tudent’s </w:t>
      </w:r>
      <w:r w:rsidRPr="001E7EE4">
        <w:rPr>
          <w:rFonts w:ascii="Arial Black" w:hAnsi="Arial Black" w:cs="Shruti"/>
        </w:rPr>
        <w:t xml:space="preserve">final exam with such adjustments </w:t>
      </w:r>
      <w:r>
        <w:rPr>
          <w:rFonts w:ascii="Arial Black" w:hAnsi="Arial Black" w:cs="Shruti"/>
        </w:rPr>
        <w:t>as permitted by</w:t>
      </w:r>
      <w:r w:rsidRPr="001E7EE4">
        <w:rPr>
          <w:rFonts w:ascii="Arial Black" w:hAnsi="Arial Black" w:cs="Shruti"/>
        </w:rPr>
        <w:t xml:space="preserve"> the law school’s rules and regulations.</w:t>
      </w:r>
      <w:r>
        <w:rPr>
          <w:rFonts w:ascii="Arial Black" w:hAnsi="Arial Black" w:cs="Shruti"/>
        </w:rPr>
        <w:t xml:space="preserve"> Letter grading is pursuant to </w:t>
      </w:r>
      <w:r w:rsidR="00C73441">
        <w:rPr>
          <w:rFonts w:ascii="Arial Black" w:hAnsi="Arial Black" w:cs="Shruti"/>
        </w:rPr>
        <w:t>t</w:t>
      </w:r>
      <w:r>
        <w:rPr>
          <w:rFonts w:ascii="Arial Black" w:hAnsi="Arial Black" w:cs="Shruti"/>
        </w:rPr>
        <w:t xml:space="preserve">he Law School’s </w:t>
      </w:r>
      <w:r w:rsidRPr="001E7EE4">
        <w:rPr>
          <w:rFonts w:ascii="Arial Black" w:hAnsi="Arial Black" w:cs="Shruti"/>
        </w:rPr>
        <w:t>Student</w:t>
      </w:r>
      <w:r w:rsidRPr="00967FC0">
        <w:rPr>
          <w:rFonts w:ascii="Arial Black" w:hAnsi="Arial Black" w:cs="Shruti"/>
        </w:rPr>
        <w:t xml:space="preserve"> Rules and Regulations</w:t>
      </w:r>
      <w:r w:rsidRPr="009A155A">
        <w:rPr>
          <w:rFonts w:ascii="Arial Black" w:hAnsi="Arial Black" w:cs="Shruti"/>
          <w:i/>
        </w:rPr>
        <w:t>,</w:t>
      </w:r>
      <w:r w:rsidR="00473ADE">
        <w:rPr>
          <w:rFonts w:ascii="Arial Black" w:hAnsi="Arial Black" w:cs="Shruti"/>
          <w:i/>
        </w:rPr>
        <w:t xml:space="preserve"> See</w:t>
      </w:r>
      <w:r w:rsidRPr="009A155A">
        <w:rPr>
          <w:rFonts w:ascii="Arial Black" w:hAnsi="Arial Black" w:cs="Shruti"/>
          <w:i/>
        </w:rPr>
        <w:t xml:space="preserve"> Chapter III S</w:t>
      </w:r>
      <w:r>
        <w:rPr>
          <w:rFonts w:ascii="Arial Black" w:hAnsi="Arial Black" w:cs="Shruti"/>
          <w:i/>
        </w:rPr>
        <w:t>CHOLARSHIP</w:t>
      </w:r>
      <w:r w:rsidRPr="009A155A">
        <w:rPr>
          <w:rFonts w:ascii="Arial Black" w:hAnsi="Arial Black" w:cs="Shruti"/>
          <w:i/>
        </w:rPr>
        <w:t xml:space="preserve"> </w:t>
      </w:r>
      <w:r w:rsidRPr="009A155A">
        <w:rPr>
          <w:rFonts w:ascii="Arial Black" w:hAnsi="Arial Black" w:cs="Courier New"/>
          <w:i/>
        </w:rPr>
        <w:t>Section</w:t>
      </w:r>
      <w:r>
        <w:rPr>
          <w:rFonts w:ascii="Arial Black" w:hAnsi="Arial Black" w:cs="Shruti"/>
          <w:i/>
        </w:rPr>
        <w:t xml:space="preserve"> 3. Grading System.</w:t>
      </w:r>
    </w:p>
    <w:p w:rsidR="007613EC" w:rsidRDefault="007613EC" w:rsidP="007613EC">
      <w:pPr>
        <w:jc w:val="both"/>
        <w:rPr>
          <w:rFonts w:ascii="Arial Black" w:hAnsi="Arial Black" w:cs="Shruti"/>
        </w:rPr>
      </w:pPr>
    </w:p>
    <w:p w:rsidR="009A155A" w:rsidRPr="001C49C2" w:rsidRDefault="009A155A" w:rsidP="0043452D">
      <w:pPr>
        <w:jc w:val="both"/>
        <w:rPr>
          <w:rFonts w:ascii="Arial Black" w:hAnsi="Arial Black" w:cs="Shruti"/>
        </w:rPr>
      </w:pPr>
    </w:p>
    <w:p w:rsidR="0043452D" w:rsidRPr="001C49C2" w:rsidRDefault="0043452D" w:rsidP="0043452D">
      <w:pPr>
        <w:ind w:firstLine="720"/>
        <w:jc w:val="both"/>
        <w:rPr>
          <w:rFonts w:ascii="Arial Black" w:hAnsi="Arial Black" w:cs="Shruti"/>
          <w:bCs/>
          <w:i/>
        </w:rPr>
      </w:pPr>
      <w:r w:rsidRPr="001C49C2">
        <w:rPr>
          <w:rFonts w:ascii="Arial Black" w:hAnsi="Arial Black" w:cs="Shruti"/>
        </w:rPr>
        <w:t xml:space="preserve">A student who fails to attend an examination or fails to submit an answer </w:t>
      </w:r>
      <w:r w:rsidR="00B74E45">
        <w:rPr>
          <w:rFonts w:ascii="Arial Black" w:hAnsi="Arial Black" w:cs="Shruti"/>
          <w:b/>
          <w:i/>
          <w:sz w:val="28"/>
          <w:szCs w:val="28"/>
        </w:rPr>
        <w:t>will</w:t>
      </w:r>
      <w:r w:rsidRPr="001C49C2">
        <w:rPr>
          <w:rFonts w:ascii="Arial Black" w:hAnsi="Arial Black" w:cs="Shruti"/>
        </w:rPr>
        <w:t xml:space="preserve"> receive the </w:t>
      </w:r>
      <w:r w:rsidR="00FC3162">
        <w:rPr>
          <w:rFonts w:ascii="Arial Black" w:hAnsi="Arial Black" w:cs="Shruti"/>
        </w:rPr>
        <w:t xml:space="preserve">letter </w:t>
      </w:r>
      <w:r w:rsidRPr="001C49C2">
        <w:rPr>
          <w:rFonts w:ascii="Arial Black" w:hAnsi="Arial Black" w:cs="Shruti"/>
        </w:rPr>
        <w:t xml:space="preserve">grade of </w:t>
      </w:r>
      <w:r w:rsidRPr="00822131">
        <w:rPr>
          <w:rFonts w:ascii="Arial Black" w:hAnsi="Arial Black" w:cs="Shruti"/>
          <w:sz w:val="32"/>
          <w:szCs w:val="32"/>
        </w:rPr>
        <w:t>F</w:t>
      </w:r>
      <w:r w:rsidRPr="001C49C2">
        <w:rPr>
          <w:rFonts w:ascii="Arial Black" w:hAnsi="Arial Black" w:cs="Shruti"/>
        </w:rPr>
        <w:t xml:space="preserve">.   </w:t>
      </w:r>
      <w:r w:rsidRPr="001C49C2">
        <w:rPr>
          <w:rFonts w:ascii="Arial Black" w:hAnsi="Arial Black" w:cs="Shruti"/>
          <w:bCs/>
          <w:i/>
        </w:rPr>
        <w:t xml:space="preserve">See </w:t>
      </w:r>
      <w:r w:rsidRPr="001C49C2">
        <w:rPr>
          <w:rFonts w:ascii="Arial Black" w:hAnsi="Arial Black" w:cs="Shruti"/>
          <w:bCs/>
        </w:rPr>
        <w:t>Student Rules and Regulations</w:t>
      </w:r>
      <w:r w:rsidR="00CD293D">
        <w:rPr>
          <w:rFonts w:ascii="Arial Black" w:hAnsi="Arial Black" w:cs="Shruti"/>
          <w:bCs/>
          <w:i/>
        </w:rPr>
        <w:t>, Chapter III SCHOLARSHIP Section 4.</w:t>
      </w:r>
      <w:r w:rsidRPr="001C49C2">
        <w:rPr>
          <w:rFonts w:ascii="Arial Black" w:hAnsi="Arial Black" w:cs="Shruti"/>
          <w:bCs/>
          <w:i/>
        </w:rPr>
        <w:t xml:space="preserve"> Examinations</w:t>
      </w:r>
      <w:r w:rsidR="00CD293D">
        <w:rPr>
          <w:rFonts w:ascii="Arial Black" w:hAnsi="Arial Black" w:cs="Shruti"/>
          <w:bCs/>
          <w:i/>
        </w:rPr>
        <w:t xml:space="preserve"> A. Attendance</w:t>
      </w:r>
    </w:p>
    <w:p w:rsidR="0043452D" w:rsidRDefault="0043452D" w:rsidP="0043452D">
      <w:pPr>
        <w:jc w:val="both"/>
        <w:rPr>
          <w:rFonts w:ascii="Arial Black" w:hAnsi="Arial Black" w:cs="Shruti"/>
        </w:rPr>
      </w:pPr>
    </w:p>
    <w:p w:rsidR="00CD293D" w:rsidRPr="001C49C2" w:rsidRDefault="00CD293D" w:rsidP="0043452D">
      <w:pPr>
        <w:jc w:val="both"/>
        <w:rPr>
          <w:rFonts w:ascii="Arial Black" w:hAnsi="Arial Black" w:cs="Shruti"/>
        </w:rPr>
      </w:pPr>
    </w:p>
    <w:p w:rsidR="006367F5" w:rsidRDefault="0043452D" w:rsidP="0043452D">
      <w:pPr>
        <w:ind w:firstLine="720"/>
        <w:jc w:val="both"/>
        <w:rPr>
          <w:rFonts w:ascii="Arial Black" w:hAnsi="Arial Black" w:cs="Shruti"/>
        </w:rPr>
      </w:pPr>
      <w:r w:rsidRPr="001C49C2">
        <w:rPr>
          <w:rFonts w:ascii="Arial Black" w:hAnsi="Arial Black" w:cs="Shruti"/>
        </w:rPr>
        <w:t xml:space="preserve">The final exam in essay form will assess a student’s competency in the course by a student’s performance demonstrating </w:t>
      </w:r>
      <w:r w:rsidRPr="001C49C2">
        <w:rPr>
          <w:rFonts w:ascii="Arial Black" w:hAnsi="Arial Black" w:cs="Shruti"/>
          <w:i/>
          <w:u w:val="single"/>
        </w:rPr>
        <w:t>legal reasoning</w:t>
      </w:r>
      <w:r w:rsidRPr="001C49C2">
        <w:rPr>
          <w:rFonts w:ascii="Arial Black" w:hAnsi="Arial Black" w:cs="Shruti"/>
        </w:rPr>
        <w:t xml:space="preserve"> in </w:t>
      </w:r>
      <w:r w:rsidR="00555E4F" w:rsidRPr="00555E4F">
        <w:rPr>
          <w:rFonts w:ascii="Arial Black" w:hAnsi="Arial Black" w:cs="Shruti"/>
          <w:i/>
          <w:u w:val="single"/>
        </w:rPr>
        <w:t>analyzing</w:t>
      </w:r>
      <w:r w:rsidR="00863768">
        <w:rPr>
          <w:rFonts w:ascii="Arial Black" w:hAnsi="Arial Black" w:cs="Shruti"/>
        </w:rPr>
        <w:t xml:space="preserve"> federal court jurisdiction</w:t>
      </w:r>
      <w:r w:rsidRPr="001C49C2">
        <w:rPr>
          <w:rFonts w:ascii="Arial Black" w:hAnsi="Arial Black" w:cs="Shruti"/>
        </w:rPr>
        <w:t xml:space="preserve"> problems through </w:t>
      </w:r>
      <w:r w:rsidRPr="001C49C2">
        <w:rPr>
          <w:rFonts w:ascii="Arial Black" w:hAnsi="Arial Black" w:cs="Shruti"/>
          <w:i/>
          <w:u w:val="single"/>
        </w:rPr>
        <w:t>critical legal thinking</w:t>
      </w:r>
      <w:r w:rsidRPr="001C49C2">
        <w:rPr>
          <w:rFonts w:ascii="Arial Black" w:hAnsi="Arial Black" w:cs="Shruti"/>
          <w:i/>
        </w:rPr>
        <w:t>.</w:t>
      </w:r>
      <w:r w:rsidRPr="001C49C2">
        <w:rPr>
          <w:rFonts w:ascii="Arial Black" w:hAnsi="Arial Black" w:cs="Shruti"/>
        </w:rPr>
        <w:t xml:space="preserve"> </w:t>
      </w:r>
    </w:p>
    <w:p w:rsidR="005021F5" w:rsidRDefault="005021F5" w:rsidP="0043452D">
      <w:pPr>
        <w:ind w:firstLine="720"/>
        <w:jc w:val="both"/>
        <w:rPr>
          <w:rFonts w:ascii="Arial Black" w:hAnsi="Arial Black" w:cs="Shruti"/>
        </w:rPr>
      </w:pPr>
    </w:p>
    <w:p w:rsidR="0043452D" w:rsidRPr="001C49C2" w:rsidRDefault="0043452D" w:rsidP="0043452D">
      <w:pPr>
        <w:ind w:firstLine="720"/>
        <w:jc w:val="both"/>
        <w:rPr>
          <w:rFonts w:ascii="Arial Black" w:hAnsi="Arial Black" w:cs="Shruti"/>
        </w:rPr>
      </w:pPr>
      <w:r w:rsidRPr="001C49C2">
        <w:rPr>
          <w:rFonts w:ascii="Arial Black" w:hAnsi="Arial Black" w:cs="Shruti"/>
        </w:rPr>
        <w:t>The highest</w:t>
      </w:r>
      <w:r w:rsidR="004D5A6E">
        <w:rPr>
          <w:rFonts w:ascii="Arial Black" w:hAnsi="Arial Black" w:cs="Shruti"/>
        </w:rPr>
        <w:t xml:space="preserve"> leter</w:t>
      </w:r>
      <w:r w:rsidRPr="001C49C2">
        <w:rPr>
          <w:rFonts w:ascii="Arial Black" w:hAnsi="Arial Black" w:cs="Shruti"/>
        </w:rPr>
        <w:t xml:space="preserve"> </w:t>
      </w:r>
      <w:r w:rsidR="006367F5">
        <w:rPr>
          <w:rFonts w:ascii="Arial Black" w:hAnsi="Arial Black" w:cs="Shruti"/>
        </w:rPr>
        <w:t>grades</w:t>
      </w:r>
      <w:r w:rsidRPr="001C49C2">
        <w:rPr>
          <w:rFonts w:ascii="Arial Black" w:hAnsi="Arial Black" w:cs="Shruti"/>
        </w:rPr>
        <w:t xml:space="preserve"> on an exam are awarded for a student’s performance on </w:t>
      </w:r>
      <w:r w:rsidRPr="008809BA">
        <w:rPr>
          <w:rFonts w:ascii="Arial Black" w:hAnsi="Arial Black" w:cs="Shruti"/>
          <w:i/>
          <w:u w:val="single"/>
        </w:rPr>
        <w:t>logical legal analysis</w:t>
      </w:r>
      <w:r w:rsidRPr="001C49C2">
        <w:rPr>
          <w:rFonts w:ascii="Arial Black" w:hAnsi="Arial Black" w:cs="Shruti"/>
        </w:rPr>
        <w:t xml:space="preserve"> of a given problem.  Memorized answers will not </w:t>
      </w:r>
      <w:r>
        <w:rPr>
          <w:rFonts w:ascii="Arial Black" w:hAnsi="Arial Black" w:cs="Shruti"/>
        </w:rPr>
        <w:t xml:space="preserve">likely </w:t>
      </w:r>
      <w:r w:rsidRPr="001C49C2">
        <w:rPr>
          <w:rFonts w:ascii="Arial Black" w:hAnsi="Arial Black" w:cs="Shruti"/>
        </w:rPr>
        <w:t xml:space="preserve">result in </w:t>
      </w:r>
      <w:r w:rsidR="00376B2B">
        <w:rPr>
          <w:rFonts w:ascii="Arial Black" w:hAnsi="Arial Black" w:cs="Shruti"/>
        </w:rPr>
        <w:t>a</w:t>
      </w:r>
      <w:r w:rsidRPr="001C49C2">
        <w:rPr>
          <w:rFonts w:ascii="Arial Black" w:hAnsi="Arial Black" w:cs="Shruti"/>
        </w:rPr>
        <w:t xml:space="preserve"> </w:t>
      </w:r>
      <w:r w:rsidR="00126575">
        <w:rPr>
          <w:rFonts w:ascii="Arial Black" w:hAnsi="Arial Black" w:cs="Shruti"/>
        </w:rPr>
        <w:t xml:space="preserve">good </w:t>
      </w:r>
      <w:r w:rsidR="006367F5">
        <w:rPr>
          <w:rFonts w:ascii="Arial Black" w:hAnsi="Arial Black" w:cs="Shruti"/>
        </w:rPr>
        <w:t>letter grade</w:t>
      </w:r>
      <w:r w:rsidRPr="001C49C2">
        <w:rPr>
          <w:rFonts w:ascii="Arial Black" w:hAnsi="Arial Black" w:cs="Shruti"/>
        </w:rPr>
        <w:t xml:space="preserve">.  Memorized answers are an illusion in receiving a good grade.  Rather, </w:t>
      </w:r>
      <w:r w:rsidR="000B3C06">
        <w:rPr>
          <w:rFonts w:ascii="Arial Black" w:hAnsi="Arial Black" w:cs="Shruti"/>
        </w:rPr>
        <w:t xml:space="preserve">letter </w:t>
      </w:r>
      <w:r w:rsidR="006367F5">
        <w:rPr>
          <w:rFonts w:ascii="Arial Black" w:hAnsi="Arial Black" w:cs="Shruti"/>
        </w:rPr>
        <w:t xml:space="preserve">grading </w:t>
      </w:r>
      <w:r w:rsidR="00A73416">
        <w:rPr>
          <w:rFonts w:ascii="Arial Black" w:hAnsi="Arial Black" w:cs="Shruti"/>
        </w:rPr>
        <w:t>is</w:t>
      </w:r>
      <w:r w:rsidR="00A73009">
        <w:rPr>
          <w:rFonts w:ascii="Arial Black" w:hAnsi="Arial Black" w:cs="Shruti"/>
        </w:rPr>
        <w:t xml:space="preserve"> obtained</w:t>
      </w:r>
      <w:r w:rsidR="00A73416">
        <w:rPr>
          <w:rFonts w:ascii="Arial Black" w:hAnsi="Arial Black" w:cs="Shruti"/>
        </w:rPr>
        <w:t xml:space="preserve"> by </w:t>
      </w:r>
      <w:r w:rsidRPr="001C49C2">
        <w:rPr>
          <w:rFonts w:ascii="Arial Black" w:hAnsi="Arial Black" w:cs="Shruti"/>
        </w:rPr>
        <w:t>a student</w:t>
      </w:r>
      <w:r w:rsidR="00A73416">
        <w:rPr>
          <w:rFonts w:ascii="Arial Black" w:hAnsi="Arial Black" w:cs="Shruti"/>
        </w:rPr>
        <w:t>’s</w:t>
      </w:r>
      <w:r w:rsidRPr="001C49C2">
        <w:rPr>
          <w:rFonts w:ascii="Arial Black" w:hAnsi="Arial Black" w:cs="Shruti"/>
        </w:rPr>
        <w:t xml:space="preserve"> showing a thorough understanding of the reasons justifying the development of a given rule of law along with </w:t>
      </w:r>
      <w:r w:rsidR="00DD7013">
        <w:rPr>
          <w:rFonts w:ascii="Arial Black" w:hAnsi="Arial Black" w:cs="Shruti"/>
        </w:rPr>
        <w:t xml:space="preserve">a </w:t>
      </w:r>
      <w:r w:rsidRPr="001C49C2">
        <w:rPr>
          <w:rFonts w:ascii="Arial Black" w:hAnsi="Arial Black" w:cs="Shruti"/>
        </w:rPr>
        <w:t>thorough legal analysis</w:t>
      </w:r>
      <w:r w:rsidR="00FE7106" w:rsidRPr="00FE7106">
        <w:rPr>
          <w:rFonts w:ascii="Arial Black" w:hAnsi="Arial Black" w:cs="Shruti"/>
        </w:rPr>
        <w:t xml:space="preserve"> </w:t>
      </w:r>
      <w:r w:rsidR="00FE7106">
        <w:rPr>
          <w:rFonts w:ascii="Arial Black" w:hAnsi="Arial Black" w:cs="Shruti"/>
        </w:rPr>
        <w:t>of</w:t>
      </w:r>
      <w:r w:rsidR="00FE7106" w:rsidRPr="00832626">
        <w:rPr>
          <w:rFonts w:ascii="Arial Black" w:hAnsi="Arial Black" w:cs="Shruti"/>
        </w:rPr>
        <w:t xml:space="preserve"> </w:t>
      </w:r>
      <w:r w:rsidR="00FE7106" w:rsidRPr="007425CF">
        <w:rPr>
          <w:rFonts w:ascii="Arial Black" w:hAnsi="Arial Black" w:cs="Shruti"/>
          <w:i/>
        </w:rPr>
        <w:t>possible outcomes</w:t>
      </w:r>
      <w:r w:rsidR="00A73416">
        <w:rPr>
          <w:rFonts w:ascii="Arial Black" w:hAnsi="Arial Black" w:cs="Shruti"/>
        </w:rPr>
        <w:t xml:space="preserve"> rather than a</w:t>
      </w:r>
      <w:r w:rsidRPr="001C49C2">
        <w:rPr>
          <w:rFonts w:ascii="Arial Black" w:hAnsi="Arial Black" w:cs="Shruti"/>
        </w:rPr>
        <w:t xml:space="preserve"> “model answer”. This should include giving all legal arguments that favor a conclusion and all legal arguments against.  </w:t>
      </w:r>
    </w:p>
    <w:p w:rsidR="00F60C1F" w:rsidRPr="001C49C2" w:rsidRDefault="00F60C1F" w:rsidP="0043452D">
      <w:pPr>
        <w:jc w:val="both"/>
        <w:rPr>
          <w:rFonts w:ascii="Arial Black" w:hAnsi="Arial Black" w:cs="Shruti"/>
        </w:rPr>
      </w:pPr>
    </w:p>
    <w:p w:rsidR="0043452D" w:rsidRPr="003E0026" w:rsidRDefault="005B0A3A" w:rsidP="003E0026">
      <w:pPr>
        <w:ind w:firstLine="720"/>
        <w:jc w:val="both"/>
        <w:rPr>
          <w:rFonts w:ascii="Arial Black" w:hAnsi="Arial Black" w:cs="Shruti"/>
        </w:rPr>
      </w:pPr>
      <w:r>
        <w:rPr>
          <w:rFonts w:ascii="Arial Black" w:hAnsi="Arial Black" w:cs="Shruti"/>
        </w:rPr>
        <w:t>The e</w:t>
      </w:r>
      <w:r w:rsidR="0043452D" w:rsidRPr="001C49C2">
        <w:rPr>
          <w:rFonts w:ascii="Arial Black" w:hAnsi="Arial Black" w:cs="Shruti"/>
        </w:rPr>
        <w:t xml:space="preserve">xamination will be comprised of traditional law school legal problems in essay question format requiring a student to </w:t>
      </w:r>
      <w:r w:rsidR="00555E4F" w:rsidRPr="00314630">
        <w:rPr>
          <w:rFonts w:ascii="Arial Black" w:hAnsi="Arial Black" w:cs="Shruti"/>
          <w:u w:val="single"/>
        </w:rPr>
        <w:t>analyze</w:t>
      </w:r>
      <w:r w:rsidR="0043452D" w:rsidRPr="001C49C2">
        <w:rPr>
          <w:rFonts w:ascii="Arial Black" w:hAnsi="Arial Black" w:cs="Shruti"/>
        </w:rPr>
        <w:t xml:space="preserve"> legal problems through </w:t>
      </w:r>
      <w:r w:rsidR="0043452D">
        <w:rPr>
          <w:rFonts w:ascii="Arial Black" w:hAnsi="Arial Black" w:cs="Shruti"/>
        </w:rPr>
        <w:t xml:space="preserve">analytical </w:t>
      </w:r>
      <w:r w:rsidR="0043452D" w:rsidRPr="001C49C2">
        <w:rPr>
          <w:rFonts w:ascii="Arial Black" w:hAnsi="Arial Black" w:cs="Shruti"/>
        </w:rPr>
        <w:t xml:space="preserve">critical legal thinking as stated above in “Course Requirements”.  A creative </w:t>
      </w:r>
      <w:r w:rsidR="0033358A">
        <w:rPr>
          <w:rFonts w:ascii="Arial Black" w:hAnsi="Arial Black" w:cs="Shruti"/>
        </w:rPr>
        <w:t xml:space="preserve">legal </w:t>
      </w:r>
      <w:r w:rsidR="0043452D" w:rsidRPr="001C49C2">
        <w:rPr>
          <w:rFonts w:ascii="Arial Black" w:hAnsi="Arial Black" w:cs="Shruti"/>
        </w:rPr>
        <w:t>solution to a client’s problem will mark those papers that get the highest grades.  Merely recognizing a legal issue and writing your knowledge of memorized law on that issue will not suffice.  M</w:t>
      </w:r>
      <w:r w:rsidR="009C1322">
        <w:rPr>
          <w:rFonts w:ascii="Arial Black" w:hAnsi="Arial Black" w:cs="Shruti"/>
        </w:rPr>
        <w:t>uch m</w:t>
      </w:r>
      <w:r w:rsidR="0043452D" w:rsidRPr="001C49C2">
        <w:rPr>
          <w:rFonts w:ascii="Arial Black" w:hAnsi="Arial Black" w:cs="Shruti"/>
        </w:rPr>
        <w:t xml:space="preserve">ore is required, i.e., a demonstration of a </w:t>
      </w:r>
      <w:r w:rsidR="0043452D" w:rsidRPr="001C49C2">
        <w:rPr>
          <w:rFonts w:ascii="Arial Black" w:hAnsi="Arial Black" w:cs="Shruti"/>
        </w:rPr>
        <w:lastRenderedPageBreak/>
        <w:t xml:space="preserve">student’s logical analytical critical legal thinking rather than memorized answers. </w:t>
      </w:r>
    </w:p>
    <w:p w:rsidR="0033652A" w:rsidRDefault="0033652A" w:rsidP="0043452D">
      <w:pPr>
        <w:jc w:val="both"/>
        <w:rPr>
          <w:rFonts w:ascii="Shruti" w:hAnsi="Shruti" w:cs="Shruti"/>
          <w:b/>
          <w:bCs/>
          <w:u w:val="single"/>
        </w:rPr>
      </w:pPr>
    </w:p>
    <w:p w:rsidR="0033652A" w:rsidRDefault="0033652A" w:rsidP="0043452D">
      <w:pPr>
        <w:jc w:val="both"/>
        <w:rPr>
          <w:rFonts w:ascii="Shruti" w:hAnsi="Shruti" w:cs="Shruti"/>
          <w:b/>
          <w:bCs/>
          <w:u w:val="single"/>
        </w:rPr>
      </w:pPr>
    </w:p>
    <w:p w:rsidR="0033652A" w:rsidRDefault="0033652A"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0D228F" w:rsidRDefault="000D228F" w:rsidP="0043452D">
      <w:pPr>
        <w:jc w:val="both"/>
        <w:rPr>
          <w:rFonts w:ascii="Shruti" w:hAnsi="Shruti" w:cs="Shruti"/>
          <w:b/>
          <w:bCs/>
          <w:u w:val="single"/>
        </w:rPr>
      </w:pPr>
    </w:p>
    <w:p w:rsidR="0043452D" w:rsidRDefault="006367F5" w:rsidP="005B0A3A">
      <w:pPr>
        <w:jc w:val="both"/>
        <w:rPr>
          <w:rFonts w:ascii="Arial Black" w:hAnsi="Arial Black" w:cs="Shruti"/>
        </w:rPr>
      </w:pPr>
      <w:r>
        <w:rPr>
          <w:rFonts w:ascii="Arial Black" w:hAnsi="Arial Black" w:cs="Shruti"/>
        </w:rPr>
        <w:t>STUDENT EXAMINATION NUMBER</w:t>
      </w:r>
      <w:r w:rsidR="00961C8F">
        <w:rPr>
          <w:rFonts w:ascii="Arial Black" w:hAnsi="Arial Black" w:cs="Shruti"/>
        </w:rPr>
        <w:t xml:space="preserve"> – </w:t>
      </w:r>
    </w:p>
    <w:p w:rsidR="00A235BB" w:rsidRPr="001E7EE4" w:rsidRDefault="00A235BB" w:rsidP="005B0A3A">
      <w:pPr>
        <w:jc w:val="both"/>
        <w:rPr>
          <w:rFonts w:ascii="Arial Black" w:hAnsi="Arial Black" w:cs="Shruti"/>
        </w:rPr>
      </w:pPr>
    </w:p>
    <w:p w:rsidR="00A235BB" w:rsidRDefault="0043452D" w:rsidP="0043452D">
      <w:pPr>
        <w:ind w:firstLine="720"/>
        <w:jc w:val="both"/>
        <w:rPr>
          <w:rFonts w:ascii="Arial Black" w:hAnsi="Arial Black" w:cs="Shruti"/>
        </w:rPr>
      </w:pPr>
      <w:r w:rsidRPr="001E7EE4">
        <w:rPr>
          <w:rFonts w:ascii="Arial Black" w:hAnsi="Arial Black" w:cs="Shruti"/>
        </w:rPr>
        <w:t xml:space="preserve">Student examination numbers </w:t>
      </w:r>
      <w:r w:rsidRPr="00A235BB">
        <w:rPr>
          <w:rFonts w:ascii="Arial Black" w:hAnsi="Arial Black" w:cs="Shruti"/>
          <w:i/>
          <w:u w:val="single"/>
        </w:rPr>
        <w:t>must</w:t>
      </w:r>
      <w:r w:rsidRPr="001E7EE4">
        <w:rPr>
          <w:rFonts w:ascii="Arial Black" w:hAnsi="Arial Black" w:cs="Shruti"/>
        </w:rPr>
        <w:t xml:space="preserve"> appear on every enrolled student’s examination.</w:t>
      </w:r>
    </w:p>
    <w:p w:rsidR="00A235BB" w:rsidRDefault="00A235BB" w:rsidP="0043452D">
      <w:pPr>
        <w:ind w:firstLine="720"/>
        <w:jc w:val="both"/>
        <w:rPr>
          <w:rFonts w:ascii="Arial Black" w:hAnsi="Arial Black" w:cs="Shruti"/>
        </w:rPr>
      </w:pPr>
    </w:p>
    <w:p w:rsidR="0043452D" w:rsidRPr="001E7EE4" w:rsidRDefault="0043452D" w:rsidP="0043452D">
      <w:pPr>
        <w:ind w:firstLine="720"/>
        <w:jc w:val="both"/>
        <w:rPr>
          <w:rFonts w:ascii="Arial Black" w:hAnsi="Arial Black" w:cs="Shruti"/>
        </w:rPr>
      </w:pPr>
      <w:r w:rsidRPr="001E7EE4">
        <w:rPr>
          <w:rFonts w:ascii="Arial Black" w:hAnsi="Arial Black" w:cs="Shruti"/>
        </w:rPr>
        <w:t xml:space="preserve"> It is the responsibility of each student to reflect a c</w:t>
      </w:r>
      <w:r w:rsidR="00A73416">
        <w:rPr>
          <w:rFonts w:ascii="Arial Black" w:hAnsi="Arial Black" w:cs="Shruti"/>
        </w:rPr>
        <w:t xml:space="preserve">orrect </w:t>
      </w:r>
      <w:r w:rsidR="00A73416" w:rsidRPr="006D1E74">
        <w:rPr>
          <w:rFonts w:ascii="Arial Black" w:hAnsi="Arial Black" w:cs="Shruti"/>
          <w:i/>
        </w:rPr>
        <w:t>exam number</w:t>
      </w:r>
      <w:r w:rsidR="00A73416">
        <w:rPr>
          <w:rFonts w:ascii="Arial Black" w:hAnsi="Arial Black" w:cs="Shruti"/>
        </w:rPr>
        <w:t xml:space="preserve"> on an exam </w:t>
      </w:r>
      <w:r w:rsidRPr="001E7EE4">
        <w:rPr>
          <w:rFonts w:ascii="Arial Black" w:hAnsi="Arial Black" w:cs="Shruti"/>
        </w:rPr>
        <w:t>issued by the law school to all enrolled students prior to an exam. Since exams are graded on a strict anonymous basis, a student</w:t>
      </w:r>
      <w:r w:rsidR="004D6A6E">
        <w:rPr>
          <w:rFonts w:ascii="Arial Black" w:hAnsi="Arial Black" w:cs="Shruti"/>
        </w:rPr>
        <w:t>’s</w:t>
      </w:r>
      <w:r w:rsidRPr="001E7EE4">
        <w:rPr>
          <w:rFonts w:ascii="Arial Black" w:hAnsi="Arial Black" w:cs="Shruti"/>
        </w:rPr>
        <w:t xml:space="preserve"> exam number is the only way that a grade can be linked to a particular student for posting after grading. A student using an incorrect exam number results in t</w:t>
      </w:r>
      <w:r w:rsidR="00975687">
        <w:rPr>
          <w:rFonts w:ascii="Arial Black" w:hAnsi="Arial Black" w:cs="Shruti"/>
        </w:rPr>
        <w:t>he student appearing of</w:t>
      </w:r>
      <w:r w:rsidR="00FC0568">
        <w:rPr>
          <w:rFonts w:ascii="Arial Black" w:hAnsi="Arial Black" w:cs="Shruti"/>
        </w:rPr>
        <w:t xml:space="preserve"> not having</w:t>
      </w:r>
      <w:r w:rsidRPr="001E7EE4">
        <w:rPr>
          <w:rFonts w:ascii="Arial Black" w:hAnsi="Arial Black" w:cs="Shruti"/>
        </w:rPr>
        <w:t xml:space="preserve"> turned in an exam and therefore, </w:t>
      </w:r>
      <w:r w:rsidR="00975687">
        <w:rPr>
          <w:rFonts w:ascii="Arial Black" w:hAnsi="Arial Black" w:cs="Shruti"/>
        </w:rPr>
        <w:t>a</w:t>
      </w:r>
      <w:r w:rsidRPr="001E7EE4">
        <w:rPr>
          <w:rFonts w:ascii="Arial Black" w:hAnsi="Arial Black" w:cs="Shruti"/>
        </w:rPr>
        <w:t xml:space="preserve"> grade of </w:t>
      </w:r>
      <w:r w:rsidRPr="001E7EE4">
        <w:rPr>
          <w:rFonts w:ascii="Arial Black" w:hAnsi="Arial Black" w:cs="Shruti"/>
          <w:b/>
        </w:rPr>
        <w:t>F</w:t>
      </w:r>
      <w:r w:rsidR="00611166">
        <w:rPr>
          <w:rFonts w:ascii="Arial Black" w:hAnsi="Arial Black" w:cs="Shruti"/>
          <w:b/>
        </w:rPr>
        <w:t xml:space="preserve"> </w:t>
      </w:r>
      <w:r w:rsidR="00611166" w:rsidRPr="001E7EE4">
        <w:rPr>
          <w:rFonts w:ascii="Arial Black" w:hAnsi="Arial Black" w:cs="Shruti"/>
        </w:rPr>
        <w:t>will be posted to that student</w:t>
      </w:r>
      <w:r w:rsidRPr="001E7EE4">
        <w:rPr>
          <w:rFonts w:ascii="Arial Black" w:hAnsi="Arial Black" w:cs="Shruti"/>
        </w:rPr>
        <w:t xml:space="preserve"> pursuant to law school rules and regulations.</w:t>
      </w:r>
      <w:r w:rsidR="00611166">
        <w:rPr>
          <w:rFonts w:ascii="Arial Black" w:hAnsi="Arial Black" w:cs="Shruti"/>
        </w:rPr>
        <w:t xml:space="preserve">  </w:t>
      </w:r>
      <w:r w:rsidR="00611166" w:rsidRPr="001E7EE4">
        <w:rPr>
          <w:rFonts w:ascii="Arial Black" w:hAnsi="Arial Black" w:cs="Shruti"/>
          <w:i/>
        </w:rPr>
        <w:t xml:space="preserve">(See </w:t>
      </w:r>
      <w:r w:rsidR="00611166" w:rsidRPr="001E7EE4">
        <w:rPr>
          <w:rFonts w:ascii="Arial Black" w:hAnsi="Arial Black" w:cs="Shruti"/>
        </w:rPr>
        <w:t>Student Rules and Regulations</w:t>
      </w:r>
      <w:r w:rsidR="00611166" w:rsidRPr="001E7EE4">
        <w:rPr>
          <w:rFonts w:ascii="Arial Black" w:hAnsi="Arial Black" w:cs="Shruti"/>
          <w:i/>
        </w:rPr>
        <w:t xml:space="preserve">, </w:t>
      </w:r>
      <w:r w:rsidR="00611166" w:rsidRPr="004D6A6E">
        <w:rPr>
          <w:rFonts w:ascii="Arial Black" w:hAnsi="Arial Black" w:cs="Shruti"/>
          <w:i/>
        </w:rPr>
        <w:t>Chapter III SCHOLARSHIP</w:t>
      </w:r>
      <w:r w:rsidR="00611166" w:rsidRPr="001E7EE4">
        <w:rPr>
          <w:rFonts w:ascii="Arial Black" w:hAnsi="Arial Black" w:cs="Shruti"/>
          <w:i/>
        </w:rPr>
        <w:t xml:space="preserve"> </w:t>
      </w:r>
      <w:r w:rsidR="00611166">
        <w:rPr>
          <w:rFonts w:ascii="Arial Black" w:hAnsi="Arial Black" w:cs="Courier New"/>
          <w:i/>
        </w:rPr>
        <w:t>Section</w:t>
      </w:r>
      <w:r w:rsidR="00611166">
        <w:rPr>
          <w:rFonts w:ascii="Arial Black" w:hAnsi="Arial Black" w:cs="Shruti"/>
          <w:i/>
        </w:rPr>
        <w:t xml:space="preserve"> 4. A.3 Anonymous Examinations</w:t>
      </w:r>
      <w:r w:rsidR="00611166" w:rsidRPr="001E7EE4">
        <w:rPr>
          <w:rFonts w:ascii="Arial Black" w:hAnsi="Arial Black" w:cs="Shruti"/>
          <w:i/>
        </w:rPr>
        <w:t>)</w:t>
      </w:r>
    </w:p>
    <w:p w:rsidR="0043452D" w:rsidRDefault="0043452D" w:rsidP="0043452D">
      <w:pPr>
        <w:jc w:val="both"/>
        <w:rPr>
          <w:rFonts w:ascii="Arial Black" w:hAnsi="Arial Black" w:cs="Shruti"/>
          <w:b/>
          <w:bCs/>
        </w:rPr>
      </w:pPr>
    </w:p>
    <w:p w:rsidR="0043452D" w:rsidRPr="009308B1" w:rsidRDefault="0043452D" w:rsidP="0043452D">
      <w:pPr>
        <w:jc w:val="both"/>
        <w:rPr>
          <w:rFonts w:ascii="Arial Black" w:hAnsi="Arial Black" w:cs="Shruti"/>
          <w:b/>
          <w:bCs/>
        </w:rPr>
      </w:pPr>
    </w:p>
    <w:p w:rsidR="0043452D" w:rsidRPr="009308B1" w:rsidRDefault="0043452D" w:rsidP="0043452D">
      <w:pPr>
        <w:jc w:val="both"/>
        <w:rPr>
          <w:rFonts w:ascii="Arial Black" w:hAnsi="Arial Black" w:cs="Shruti"/>
        </w:rPr>
      </w:pPr>
    </w:p>
    <w:p w:rsidR="0043452D" w:rsidRPr="00395816" w:rsidRDefault="00961C8F" w:rsidP="00395816">
      <w:pPr>
        <w:tabs>
          <w:tab w:val="right" w:pos="9360"/>
        </w:tabs>
        <w:spacing w:line="480" w:lineRule="auto"/>
        <w:jc w:val="center"/>
        <w:rPr>
          <w:rFonts w:ascii="Arial Black" w:hAnsi="Arial Black" w:cs="ITC Avant Garde Gothic"/>
          <w:b/>
          <w:bCs/>
          <w:sz w:val="28"/>
          <w:szCs w:val="28"/>
        </w:rPr>
      </w:pPr>
      <w:r w:rsidRPr="00395816">
        <w:rPr>
          <w:rFonts w:ascii="Arial Black" w:hAnsi="Arial Black" w:cs="Shruti"/>
          <w:b/>
          <w:bCs/>
          <w:sz w:val="28"/>
          <w:szCs w:val="28"/>
        </w:rPr>
        <w:t xml:space="preserve">CLASS </w:t>
      </w:r>
      <w:r w:rsidR="0043452D" w:rsidRPr="00395816">
        <w:rPr>
          <w:rFonts w:ascii="Arial Black" w:hAnsi="Arial Black" w:cs="Shruti"/>
          <w:b/>
          <w:bCs/>
          <w:sz w:val="28"/>
          <w:szCs w:val="28"/>
        </w:rPr>
        <w:t>ATTENDANCE</w:t>
      </w:r>
    </w:p>
    <w:p w:rsidR="0043452D" w:rsidRPr="001A1CD2" w:rsidRDefault="0043452D" w:rsidP="0043452D">
      <w:pPr>
        <w:ind w:firstLine="720"/>
        <w:jc w:val="both"/>
        <w:rPr>
          <w:rFonts w:ascii="Arial Black" w:hAnsi="Arial Black" w:cs="Shruti"/>
          <w:i/>
        </w:rPr>
      </w:pPr>
      <w:r w:rsidRPr="001A1CD2">
        <w:rPr>
          <w:rFonts w:ascii="Arial Black" w:hAnsi="Arial Black" w:cs="Shruti"/>
        </w:rPr>
        <w:t xml:space="preserve">Class attendance is </w:t>
      </w:r>
      <w:r w:rsidRPr="001A1CD2">
        <w:rPr>
          <w:rFonts w:ascii="Arial Black" w:hAnsi="Arial Black" w:cs="Shruti"/>
          <w:sz w:val="28"/>
          <w:szCs w:val="28"/>
        </w:rPr>
        <w:t>absolutely required</w:t>
      </w:r>
      <w:r w:rsidRPr="001A1CD2">
        <w:rPr>
          <w:rFonts w:ascii="Arial Black" w:hAnsi="Arial Black" w:cs="Shruti"/>
        </w:rPr>
        <w:t xml:space="preserve"> of all students.  </w:t>
      </w:r>
      <w:r w:rsidRPr="001A1CD2">
        <w:rPr>
          <w:rFonts w:ascii="Arial Black" w:hAnsi="Arial Black" w:cs="Shruti"/>
        </w:rPr>
        <w:lastRenderedPageBreak/>
        <w:t xml:space="preserve">Students are required to comply with all school requirements regarding class attendance.  </w:t>
      </w:r>
      <w:r w:rsidRPr="001A1CD2">
        <w:rPr>
          <w:rFonts w:ascii="Arial Black" w:hAnsi="Arial Black" w:cs="Shruti"/>
          <w:i/>
        </w:rPr>
        <w:t xml:space="preserve">(See </w:t>
      </w:r>
      <w:r w:rsidRPr="001A1CD2">
        <w:rPr>
          <w:rFonts w:ascii="Arial Black" w:hAnsi="Arial Black" w:cs="Shruti"/>
        </w:rPr>
        <w:t>Student Rules and Regulations</w:t>
      </w:r>
      <w:r w:rsidRPr="001A1CD2">
        <w:rPr>
          <w:rFonts w:ascii="Arial Black" w:hAnsi="Arial Black" w:cs="Shruti"/>
          <w:i/>
        </w:rPr>
        <w:t>, Chapter III</w:t>
      </w:r>
      <w:r w:rsidR="004D6A6E" w:rsidRPr="001A1CD2">
        <w:rPr>
          <w:rFonts w:ascii="Arial Black" w:hAnsi="Arial Black" w:cs="Shruti"/>
          <w:i/>
        </w:rPr>
        <w:t xml:space="preserve">. </w:t>
      </w:r>
      <w:r w:rsidRPr="001A1CD2">
        <w:rPr>
          <w:rFonts w:ascii="Arial Black" w:hAnsi="Arial Black" w:cs="Shruti"/>
          <w:i/>
        </w:rPr>
        <w:t xml:space="preserve"> S</w:t>
      </w:r>
      <w:r w:rsidR="004D6A6E" w:rsidRPr="001A1CD2">
        <w:rPr>
          <w:rFonts w:ascii="Arial Black" w:hAnsi="Arial Black" w:cs="Shruti"/>
          <w:i/>
        </w:rPr>
        <w:t>CHOLARSHIP</w:t>
      </w:r>
      <w:r w:rsidRPr="001A1CD2">
        <w:rPr>
          <w:rFonts w:ascii="Arial Black" w:hAnsi="Arial Black" w:cs="Shruti"/>
          <w:i/>
        </w:rPr>
        <w:t xml:space="preserve"> </w:t>
      </w:r>
      <w:r w:rsidR="005B0A3A" w:rsidRPr="001A1CD2">
        <w:rPr>
          <w:rFonts w:ascii="Arial Black" w:hAnsi="Arial Black" w:cs="Courier New"/>
          <w:i/>
        </w:rPr>
        <w:t>Section</w:t>
      </w:r>
      <w:r w:rsidRPr="001A1CD2">
        <w:rPr>
          <w:rFonts w:ascii="Arial Black" w:hAnsi="Arial Black" w:cs="Shruti"/>
          <w:i/>
        </w:rPr>
        <w:t xml:space="preserve"> 9 Class Attendance</w:t>
      </w:r>
      <w:r w:rsidR="00383706" w:rsidRPr="001A1CD2">
        <w:rPr>
          <w:rFonts w:ascii="Arial Black" w:hAnsi="Arial Black" w:cs="Shruti"/>
          <w:i/>
        </w:rPr>
        <w:t>).</w:t>
      </w:r>
    </w:p>
    <w:p w:rsidR="005343CE" w:rsidRDefault="005343CE" w:rsidP="0043452D">
      <w:pPr>
        <w:ind w:firstLine="720"/>
        <w:jc w:val="both"/>
        <w:rPr>
          <w:rFonts w:ascii="Arial Black" w:hAnsi="Arial Black" w:cs="Shruti"/>
          <w:i/>
        </w:rPr>
      </w:pPr>
    </w:p>
    <w:p w:rsidR="005343CE" w:rsidRPr="009308B1" w:rsidRDefault="005343CE" w:rsidP="0043452D">
      <w:pPr>
        <w:ind w:firstLine="720"/>
        <w:jc w:val="both"/>
        <w:rPr>
          <w:rFonts w:ascii="Arial Black" w:hAnsi="Arial Black" w:cs="Shruti"/>
        </w:rPr>
      </w:pPr>
      <w:r w:rsidRPr="006D0C65">
        <w:rPr>
          <w:rFonts w:ascii="Arial Black" w:hAnsi="Arial Black" w:cs="Shruti"/>
          <w:sz w:val="28"/>
          <w:szCs w:val="28"/>
        </w:rPr>
        <w:t>Caution</w:t>
      </w:r>
      <w:r>
        <w:rPr>
          <w:rFonts w:ascii="Arial Black" w:hAnsi="Arial Black" w:cs="Shruti"/>
        </w:rPr>
        <w:t xml:space="preserve">. </w:t>
      </w:r>
      <w:r w:rsidRPr="00E63DFA">
        <w:rPr>
          <w:rFonts w:ascii="Arial Black" w:hAnsi="Arial Black" w:cs="Shruti"/>
          <w:i/>
        </w:rPr>
        <w:t xml:space="preserve">Roll will be taken at the </w:t>
      </w:r>
      <w:r w:rsidRPr="00E63DFA">
        <w:rPr>
          <w:rFonts w:ascii="Arial Black" w:hAnsi="Arial Black" w:cs="Shruti"/>
          <w:i/>
          <w:sz w:val="28"/>
          <w:szCs w:val="28"/>
        </w:rPr>
        <w:t>beginning</w:t>
      </w:r>
      <w:r w:rsidRPr="00E63DFA">
        <w:rPr>
          <w:rFonts w:ascii="Arial Black" w:hAnsi="Arial Black" w:cs="Shruti"/>
          <w:i/>
        </w:rPr>
        <w:t xml:space="preserve"> of every class session.</w:t>
      </w:r>
      <w:r w:rsidRPr="009308B1">
        <w:rPr>
          <w:rFonts w:ascii="Arial Black" w:hAnsi="Arial Black" w:cs="Shruti"/>
        </w:rPr>
        <w:t xml:space="preserve">  Any student who fails to answer roll </w:t>
      </w:r>
      <w:r w:rsidR="001469BF">
        <w:rPr>
          <w:rFonts w:ascii="Arial Black" w:hAnsi="Arial Black" w:cs="Shruti"/>
        </w:rPr>
        <w:t xml:space="preserve">at the commencement of class </w:t>
      </w:r>
      <w:r w:rsidRPr="009308B1">
        <w:rPr>
          <w:rFonts w:ascii="Arial Black" w:hAnsi="Arial Black" w:cs="Shruti"/>
        </w:rPr>
        <w:t>or after answering roll leaves class without being excused by Judge Leal is deemed to be a “failure to attend class” and recorded as an absence.</w:t>
      </w:r>
    </w:p>
    <w:p w:rsidR="0043452D" w:rsidRDefault="0043452D" w:rsidP="0043452D">
      <w:pPr>
        <w:ind w:firstLine="720"/>
        <w:jc w:val="both"/>
        <w:rPr>
          <w:rFonts w:ascii="Arial Black" w:hAnsi="Arial Black" w:cs="Shruti"/>
        </w:rPr>
      </w:pPr>
    </w:p>
    <w:p w:rsidR="0006087F" w:rsidRDefault="0006087F" w:rsidP="0043452D">
      <w:pPr>
        <w:ind w:firstLine="720"/>
        <w:jc w:val="both"/>
        <w:rPr>
          <w:rFonts w:ascii="Arial Black" w:hAnsi="Arial Black" w:cs="Shruti"/>
        </w:rPr>
      </w:pPr>
    </w:p>
    <w:p w:rsidR="00B30F2A" w:rsidRDefault="00B30F2A" w:rsidP="0043452D">
      <w:pPr>
        <w:ind w:firstLine="720"/>
        <w:jc w:val="both"/>
        <w:rPr>
          <w:rFonts w:ascii="Arial Black" w:hAnsi="Arial Black" w:cs="Shruti"/>
        </w:rPr>
      </w:pPr>
    </w:p>
    <w:p w:rsidR="00B30F2A" w:rsidRDefault="00B30F2A" w:rsidP="0043452D">
      <w:pPr>
        <w:ind w:firstLine="720"/>
        <w:jc w:val="both"/>
        <w:rPr>
          <w:rFonts w:ascii="Arial Black" w:hAnsi="Arial Black" w:cs="Shruti"/>
        </w:rPr>
      </w:pPr>
    </w:p>
    <w:p w:rsidR="00B30F2A" w:rsidRPr="009308B1" w:rsidRDefault="00B30F2A" w:rsidP="0043452D">
      <w:pPr>
        <w:ind w:firstLine="720"/>
        <w:jc w:val="both"/>
        <w:rPr>
          <w:rFonts w:ascii="Arial Black" w:hAnsi="Arial Black" w:cs="Shruti"/>
        </w:rPr>
      </w:pPr>
    </w:p>
    <w:p w:rsidR="0043452D" w:rsidRPr="000E73E9" w:rsidRDefault="000E73E9" w:rsidP="000E73E9">
      <w:pPr>
        <w:jc w:val="center"/>
        <w:rPr>
          <w:rFonts w:ascii="Arial Black" w:hAnsi="Arial Black" w:cs="Shruti"/>
          <w:sz w:val="28"/>
          <w:szCs w:val="28"/>
        </w:rPr>
      </w:pPr>
      <w:r w:rsidRPr="000E73E9">
        <w:rPr>
          <w:rFonts w:ascii="Arial Black" w:hAnsi="Arial Black" w:cs="Shruti"/>
          <w:sz w:val="28"/>
          <w:szCs w:val="28"/>
        </w:rPr>
        <w:t>EXCESSIVE ABSENCES</w:t>
      </w:r>
    </w:p>
    <w:p w:rsidR="00FD1051" w:rsidRDefault="0043452D" w:rsidP="0043452D">
      <w:pPr>
        <w:jc w:val="both"/>
        <w:rPr>
          <w:rFonts w:ascii="Arial Black" w:hAnsi="Arial Black" w:cs="Shruti"/>
        </w:rPr>
      </w:pPr>
      <w:r w:rsidRPr="009308B1">
        <w:rPr>
          <w:rFonts w:ascii="Arial Black" w:hAnsi="Arial Black" w:cs="Shruti"/>
        </w:rPr>
        <w:t xml:space="preserve"> </w:t>
      </w:r>
    </w:p>
    <w:p w:rsidR="000E73E9" w:rsidRPr="00EF0AAC" w:rsidRDefault="000E73E9" w:rsidP="000E73E9">
      <w:pPr>
        <w:ind w:firstLine="720"/>
        <w:jc w:val="both"/>
        <w:rPr>
          <w:rFonts w:ascii="Arial Black" w:hAnsi="Arial Black" w:cs="Shruti"/>
          <w:sz w:val="28"/>
          <w:szCs w:val="28"/>
        </w:rPr>
      </w:pPr>
      <w:r w:rsidRPr="00EF0AAC">
        <w:rPr>
          <w:rFonts w:ascii="Arial Black" w:hAnsi="Arial Black" w:cs="Shruti"/>
          <w:sz w:val="28"/>
          <w:szCs w:val="28"/>
        </w:rPr>
        <w:t xml:space="preserve">Excessive absence is defined as any absence in excess of the </w:t>
      </w:r>
      <w:r w:rsidRPr="00EF0AAC">
        <w:rPr>
          <w:rFonts w:ascii="Arial Black" w:hAnsi="Arial Black" w:cs="Shruti"/>
          <w:b/>
          <w:sz w:val="28"/>
          <w:szCs w:val="28"/>
        </w:rPr>
        <w:t xml:space="preserve">5 </w:t>
      </w:r>
      <w:r w:rsidRPr="00EF0AAC">
        <w:rPr>
          <w:rFonts w:ascii="Arial Black" w:hAnsi="Arial Black" w:cs="Shruti"/>
          <w:sz w:val="28"/>
          <w:szCs w:val="28"/>
        </w:rPr>
        <w:t xml:space="preserve">permitted absences for this course. </w:t>
      </w:r>
      <w:r w:rsidRPr="00EF0AAC">
        <w:rPr>
          <w:rFonts w:ascii="Arial Black" w:hAnsi="Arial Black" w:cs="Shruti"/>
          <w:i/>
          <w:sz w:val="28"/>
          <w:szCs w:val="28"/>
        </w:rPr>
        <w:t xml:space="preserve">(See </w:t>
      </w:r>
      <w:r w:rsidRPr="00EF0AAC">
        <w:rPr>
          <w:rFonts w:ascii="Arial Black" w:hAnsi="Arial Black" w:cs="Shruti"/>
          <w:sz w:val="28"/>
          <w:szCs w:val="28"/>
        </w:rPr>
        <w:t>Student Rules and Regulations</w:t>
      </w:r>
      <w:r w:rsidRPr="00EF0AAC">
        <w:rPr>
          <w:rFonts w:ascii="Arial Black" w:hAnsi="Arial Black" w:cs="Shruti"/>
          <w:i/>
          <w:sz w:val="28"/>
          <w:szCs w:val="28"/>
        </w:rPr>
        <w:t xml:space="preserve">, Chapter III Scholarship </w:t>
      </w:r>
      <w:r w:rsidRPr="00EF0AAC">
        <w:rPr>
          <w:rFonts w:ascii="Arial Black" w:hAnsi="Arial Black" w:cs="Courier New"/>
          <w:i/>
          <w:sz w:val="28"/>
          <w:szCs w:val="28"/>
        </w:rPr>
        <w:t>Section</w:t>
      </w:r>
      <w:r w:rsidRPr="00EF0AAC">
        <w:rPr>
          <w:rFonts w:ascii="Arial Black" w:hAnsi="Arial Black" w:cs="Shruti"/>
          <w:i/>
          <w:sz w:val="28"/>
          <w:szCs w:val="28"/>
        </w:rPr>
        <w:t xml:space="preserve"> 9. Class Attendance)</w:t>
      </w:r>
      <w:r w:rsidRPr="00EF0AAC">
        <w:rPr>
          <w:rFonts w:ascii="Arial Black" w:hAnsi="Arial Black" w:cs="Shruti"/>
          <w:sz w:val="28"/>
          <w:szCs w:val="28"/>
        </w:rPr>
        <w:t xml:space="preserve"> </w:t>
      </w:r>
    </w:p>
    <w:p w:rsidR="000E73E9" w:rsidRDefault="000E73E9" w:rsidP="0043452D">
      <w:pPr>
        <w:jc w:val="both"/>
        <w:rPr>
          <w:rFonts w:ascii="Arial Black" w:hAnsi="Arial Black" w:cs="Shruti"/>
        </w:rPr>
      </w:pPr>
    </w:p>
    <w:p w:rsidR="0043452D" w:rsidRPr="001A1CD2" w:rsidRDefault="007306B8" w:rsidP="0043452D">
      <w:pPr>
        <w:jc w:val="both"/>
        <w:rPr>
          <w:rFonts w:ascii="Arial Black" w:hAnsi="Arial Black" w:cs="Shruti"/>
        </w:rPr>
      </w:pPr>
      <w:r>
        <w:rPr>
          <w:rFonts w:ascii="Arial Black" w:hAnsi="Arial Black" w:cs="Shruti"/>
        </w:rPr>
        <w:tab/>
      </w:r>
      <w:r w:rsidR="0043452D" w:rsidRPr="001A1CD2">
        <w:rPr>
          <w:rFonts w:ascii="Arial Black" w:hAnsi="Arial Black" w:cs="Shruti"/>
        </w:rPr>
        <w:t>The following notice</w:t>
      </w:r>
      <w:r w:rsidR="00FD1051" w:rsidRPr="001A1CD2">
        <w:rPr>
          <w:rFonts w:ascii="Arial Black" w:hAnsi="Arial Black" w:cs="Shruti"/>
        </w:rPr>
        <w:t>s</w:t>
      </w:r>
      <w:r w:rsidR="00900604" w:rsidRPr="001A1CD2">
        <w:rPr>
          <w:rFonts w:ascii="Arial Black" w:hAnsi="Arial Black" w:cs="Shruti"/>
        </w:rPr>
        <w:t xml:space="preserve"> have been</w:t>
      </w:r>
      <w:r w:rsidR="0043452D" w:rsidRPr="001A1CD2">
        <w:rPr>
          <w:rFonts w:ascii="Arial Black" w:hAnsi="Arial Black" w:cs="Shruti"/>
        </w:rPr>
        <w:t xml:space="preserve"> issued</w:t>
      </w:r>
      <w:r w:rsidR="007936DF" w:rsidRPr="001A1CD2">
        <w:rPr>
          <w:rFonts w:ascii="Arial Black" w:hAnsi="Arial Black" w:cs="Shruti"/>
        </w:rPr>
        <w:t xml:space="preserve"> to faculty</w:t>
      </w:r>
      <w:r w:rsidR="0043452D" w:rsidRPr="001A1CD2">
        <w:rPr>
          <w:rFonts w:ascii="Arial Black" w:hAnsi="Arial Black" w:cs="Shruti"/>
        </w:rPr>
        <w:t xml:space="preserve"> by the Dean’s office:</w:t>
      </w:r>
    </w:p>
    <w:p w:rsidR="00900604" w:rsidRPr="001A1CD2" w:rsidRDefault="00900604" w:rsidP="009D3FDF">
      <w:pPr>
        <w:widowControl/>
        <w:autoSpaceDE/>
        <w:autoSpaceDN/>
        <w:adjustRightInd/>
        <w:spacing w:before="100" w:beforeAutospacing="1" w:after="100" w:afterAutospacing="1"/>
        <w:jc w:val="both"/>
        <w:rPr>
          <w:rFonts w:ascii="Arial Black" w:hAnsi="Arial Black"/>
          <w:color w:val="000000"/>
        </w:rPr>
      </w:pPr>
      <w:r w:rsidRPr="001A1CD2">
        <w:rPr>
          <w:rFonts w:ascii="Arial Black" w:hAnsi="Arial Black"/>
          <w:color w:val="000000"/>
        </w:rPr>
        <w:t xml:space="preserve">                 “…‘Absence’ shall be defined as either a </w:t>
      </w:r>
      <w:r w:rsidRPr="001A1CD2">
        <w:rPr>
          <w:rFonts w:ascii="Arial Black" w:hAnsi="Arial Black"/>
          <w:b/>
          <w:i/>
          <w:color w:val="000000"/>
        </w:rPr>
        <w:t>failure to attend class</w:t>
      </w:r>
      <w:r w:rsidRPr="001A1CD2">
        <w:rPr>
          <w:rFonts w:ascii="Arial Black" w:hAnsi="Arial Black"/>
          <w:color w:val="000000"/>
        </w:rPr>
        <w:t xml:space="preserve">, or a </w:t>
      </w:r>
      <w:r w:rsidRPr="001A1CD2">
        <w:rPr>
          <w:rFonts w:ascii="Arial Black" w:hAnsi="Arial Black"/>
          <w:b/>
          <w:i/>
          <w:color w:val="000000"/>
        </w:rPr>
        <w:t>failure to be present at the</w:t>
      </w:r>
      <w:r w:rsidRPr="001A1CD2">
        <w:rPr>
          <w:rFonts w:ascii="Arial Black" w:hAnsi="Arial Black"/>
          <w:color w:val="000000"/>
        </w:rPr>
        <w:t xml:space="preserve"> </w:t>
      </w:r>
      <w:r w:rsidRPr="001A1CD2">
        <w:rPr>
          <w:rFonts w:ascii="Arial Black" w:hAnsi="Arial Black"/>
          <w:b/>
          <w:i/>
          <w:color w:val="000000"/>
        </w:rPr>
        <w:t>commencement</w:t>
      </w:r>
      <w:r w:rsidRPr="001A1CD2">
        <w:rPr>
          <w:rFonts w:ascii="Arial Black" w:hAnsi="Arial Black"/>
          <w:color w:val="000000"/>
        </w:rPr>
        <w:t xml:space="preserve"> of class.”  </w:t>
      </w:r>
      <w:r w:rsidRPr="001A1CD2">
        <w:rPr>
          <w:rFonts w:ascii="Arial Black" w:hAnsi="Arial Black"/>
          <w:i/>
          <w:iCs/>
          <w:color w:val="000000"/>
          <w:u w:val="single"/>
        </w:rPr>
        <w:t>Article III. Scholarship, Section 9, Class Attendance, p. 27</w:t>
      </w:r>
      <w:r w:rsidR="009D3FDF" w:rsidRPr="001A1CD2">
        <w:rPr>
          <w:rFonts w:ascii="Arial Black" w:hAnsi="Arial Black"/>
          <w:i/>
          <w:iCs/>
          <w:color w:val="000000"/>
          <w:u w:val="single"/>
        </w:rPr>
        <w:t xml:space="preserve"> Student Rules and Regulations</w:t>
      </w:r>
      <w:r w:rsidRPr="001A1CD2">
        <w:rPr>
          <w:rFonts w:ascii="Arial Black" w:hAnsi="Arial Black"/>
          <w:color w:val="000000"/>
        </w:rPr>
        <w:t>.</w:t>
      </w:r>
    </w:p>
    <w:p w:rsidR="00FD1051" w:rsidRPr="009D3FDF" w:rsidRDefault="000E73E9" w:rsidP="00FD1051">
      <w:pPr>
        <w:widowControl/>
        <w:autoSpaceDE/>
        <w:autoSpaceDN/>
        <w:adjustRightInd/>
        <w:spacing w:before="100" w:beforeAutospacing="1" w:after="100" w:afterAutospacing="1"/>
        <w:ind w:firstLine="720"/>
        <w:jc w:val="both"/>
        <w:rPr>
          <w:rFonts w:ascii="Arial Black" w:hAnsi="Arial Black"/>
          <w:b/>
          <w:i/>
          <w:color w:val="000000"/>
        </w:rPr>
      </w:pPr>
      <w:r w:rsidRPr="009D3FDF">
        <w:rPr>
          <w:rFonts w:ascii="Arial Black" w:hAnsi="Arial Black"/>
          <w:b/>
          <w:i/>
          <w:color w:val="000000"/>
        </w:rPr>
        <w:t xml:space="preserve"> </w:t>
      </w:r>
      <w:r w:rsidR="007936DF" w:rsidRPr="009D3FDF">
        <w:rPr>
          <w:rFonts w:ascii="Arial Black" w:hAnsi="Arial Black"/>
          <w:b/>
          <w:i/>
          <w:color w:val="000000"/>
        </w:rPr>
        <w:t>“</w:t>
      </w:r>
      <w:r w:rsidR="00900604" w:rsidRPr="009D3FDF">
        <w:rPr>
          <w:rFonts w:ascii="Arial Black" w:hAnsi="Arial Black"/>
          <w:b/>
          <w:i/>
          <w:color w:val="000000"/>
        </w:rPr>
        <w:t>Please fo</w:t>
      </w:r>
      <w:r w:rsidR="00FD1051" w:rsidRPr="009D3FDF">
        <w:rPr>
          <w:rFonts w:ascii="Arial Black" w:hAnsi="Arial Black"/>
          <w:b/>
          <w:i/>
          <w:color w:val="000000"/>
        </w:rPr>
        <w:t>rward to the Assistant Dean of Student Development the name of any student who has exceeded the permissible maximum number of absences in your course(s), and the total number of absences that student has incurred for the Fall or Spring Semester.</w:t>
      </w:r>
      <w:r w:rsidR="007936DF" w:rsidRPr="009D3FDF">
        <w:rPr>
          <w:rFonts w:ascii="Arial Black" w:hAnsi="Arial Black"/>
          <w:b/>
          <w:i/>
          <w:color w:val="000000"/>
        </w:rPr>
        <w:t>”</w:t>
      </w:r>
    </w:p>
    <w:p w:rsidR="009D3FDF" w:rsidRPr="005343CE" w:rsidRDefault="005343CE" w:rsidP="0043452D">
      <w:pPr>
        <w:widowControl/>
        <w:autoSpaceDE/>
        <w:autoSpaceDN/>
        <w:adjustRightInd/>
        <w:spacing w:before="100" w:beforeAutospacing="1" w:after="100" w:afterAutospacing="1"/>
        <w:ind w:firstLine="720"/>
        <w:rPr>
          <w:rFonts w:ascii="Arial Black" w:hAnsi="Arial Black"/>
          <w:i/>
          <w:color w:val="000000"/>
        </w:rPr>
      </w:pPr>
      <w:r w:rsidRPr="005343CE">
        <w:rPr>
          <w:rFonts w:ascii="Arial Black" w:hAnsi="Arial Black"/>
          <w:i/>
          <w:color w:val="000000"/>
        </w:rPr>
        <w:t>“</w:t>
      </w:r>
      <w:r w:rsidR="0043452D" w:rsidRPr="005343CE">
        <w:rPr>
          <w:rFonts w:ascii="Arial Black" w:hAnsi="Arial Black"/>
          <w:i/>
          <w:color w:val="000000"/>
        </w:rPr>
        <w:t>Law Faculty Reminder—The law school’s official definition of an absence is stated in the Student Rules and Regulations</w:t>
      </w:r>
      <w:r w:rsidR="009D3FDF" w:rsidRPr="005343CE">
        <w:rPr>
          <w:rFonts w:ascii="Arial Black" w:hAnsi="Arial Black"/>
          <w:i/>
          <w:color w:val="000000"/>
        </w:rPr>
        <w:t>.</w:t>
      </w:r>
      <w:r w:rsidRPr="005343CE">
        <w:rPr>
          <w:rFonts w:ascii="Arial Black" w:hAnsi="Arial Black"/>
          <w:i/>
          <w:color w:val="000000"/>
        </w:rPr>
        <w:t>”</w:t>
      </w:r>
    </w:p>
    <w:p w:rsidR="009D3FDF" w:rsidRDefault="009D3FDF" w:rsidP="0043452D">
      <w:pPr>
        <w:widowControl/>
        <w:autoSpaceDE/>
        <w:autoSpaceDN/>
        <w:adjustRightInd/>
        <w:spacing w:before="100" w:beforeAutospacing="1" w:after="100" w:afterAutospacing="1"/>
        <w:ind w:firstLine="720"/>
        <w:rPr>
          <w:rFonts w:ascii="Arial Black" w:hAnsi="Arial Black"/>
          <w:color w:val="000000"/>
        </w:rPr>
      </w:pPr>
    </w:p>
    <w:p w:rsidR="0043452D" w:rsidRPr="005343CE" w:rsidRDefault="0043452D" w:rsidP="009D3FDF">
      <w:pPr>
        <w:widowControl/>
        <w:autoSpaceDE/>
        <w:autoSpaceDN/>
        <w:adjustRightInd/>
        <w:spacing w:before="100" w:beforeAutospacing="1" w:after="100" w:afterAutospacing="1"/>
        <w:ind w:firstLine="720"/>
        <w:jc w:val="both"/>
        <w:rPr>
          <w:rFonts w:ascii="Arial Black" w:hAnsi="Arial Black" w:cs="Shruti"/>
        </w:rPr>
      </w:pPr>
      <w:r w:rsidRPr="000E73E9">
        <w:rPr>
          <w:rFonts w:ascii="Arial Black" w:hAnsi="Arial Black"/>
          <w:color w:val="000000"/>
        </w:rPr>
        <w:t xml:space="preserve"> </w:t>
      </w:r>
      <w:r w:rsidRPr="005343CE">
        <w:rPr>
          <w:rFonts w:ascii="Arial Black" w:hAnsi="Arial Black" w:cs="Shruti"/>
          <w:b/>
        </w:rPr>
        <w:t>Excessive absence from classes will result in</w:t>
      </w:r>
      <w:r w:rsidR="007954C9" w:rsidRPr="005343CE">
        <w:rPr>
          <w:rFonts w:ascii="Arial Black" w:hAnsi="Arial Black" w:cs="Shruti"/>
          <w:b/>
        </w:rPr>
        <w:t xml:space="preserve"> </w:t>
      </w:r>
      <w:r w:rsidR="007D5795" w:rsidRPr="005343CE">
        <w:rPr>
          <w:rFonts w:ascii="Arial Black" w:hAnsi="Arial Black" w:cs="Shruti"/>
          <w:b/>
        </w:rPr>
        <w:t xml:space="preserve">a grade reduction of up two letter grades or </w:t>
      </w:r>
      <w:r w:rsidR="007954C9" w:rsidRPr="005343CE">
        <w:rPr>
          <w:rFonts w:ascii="Arial Black" w:hAnsi="Arial Black" w:cs="Shruti"/>
          <w:b/>
        </w:rPr>
        <w:t>an</w:t>
      </w:r>
      <w:r w:rsidRPr="005343CE">
        <w:rPr>
          <w:rFonts w:ascii="Arial Black" w:hAnsi="Arial Black" w:cs="Shruti"/>
          <w:b/>
        </w:rPr>
        <w:t xml:space="preserve"> administrative withdrawal from the course.</w:t>
      </w:r>
      <w:r w:rsidRPr="005343CE">
        <w:rPr>
          <w:rFonts w:ascii="Arial Black" w:hAnsi="Arial Black" w:cs="Shruti"/>
        </w:rPr>
        <w:t xml:space="preserve"> </w:t>
      </w:r>
      <w:r w:rsidRPr="005343CE">
        <w:rPr>
          <w:rFonts w:ascii="Arial Black" w:hAnsi="Arial Black" w:cs="Shruti"/>
          <w:i/>
        </w:rPr>
        <w:t xml:space="preserve">(See </w:t>
      </w:r>
      <w:r w:rsidRPr="005343CE">
        <w:rPr>
          <w:rFonts w:ascii="Arial Black" w:hAnsi="Arial Black" w:cs="Shruti"/>
        </w:rPr>
        <w:t>Student Rules and Regulations</w:t>
      </w:r>
      <w:r w:rsidRPr="005343CE">
        <w:rPr>
          <w:rFonts w:ascii="Arial Black" w:hAnsi="Arial Black" w:cs="Shruti"/>
          <w:i/>
        </w:rPr>
        <w:t xml:space="preserve">, Chapter III Scholarship </w:t>
      </w:r>
      <w:r w:rsidR="006D0C65" w:rsidRPr="005343CE">
        <w:rPr>
          <w:rFonts w:ascii="Arial Black" w:hAnsi="Arial Black" w:cs="Courier New"/>
          <w:i/>
        </w:rPr>
        <w:t>Section</w:t>
      </w:r>
      <w:r w:rsidRPr="005343CE">
        <w:rPr>
          <w:rFonts w:ascii="Arial Black" w:hAnsi="Arial Black" w:cs="Shruti"/>
          <w:i/>
        </w:rPr>
        <w:t xml:space="preserve"> 9</w:t>
      </w:r>
      <w:r w:rsidR="006D0C65" w:rsidRPr="005343CE">
        <w:rPr>
          <w:rFonts w:ascii="Arial Black" w:hAnsi="Arial Black" w:cs="Shruti"/>
          <w:i/>
        </w:rPr>
        <w:t>.</w:t>
      </w:r>
      <w:r w:rsidRPr="005343CE">
        <w:rPr>
          <w:rFonts w:ascii="Arial Black" w:hAnsi="Arial Black" w:cs="Shruti"/>
          <w:i/>
        </w:rPr>
        <w:t xml:space="preserve"> Class Attendance)</w:t>
      </w:r>
      <w:r w:rsidRPr="005343CE">
        <w:rPr>
          <w:rFonts w:ascii="Arial Black" w:hAnsi="Arial Black" w:cs="Shruti"/>
        </w:rPr>
        <w:t xml:space="preserve"> </w:t>
      </w:r>
    </w:p>
    <w:p w:rsidR="0043452D" w:rsidRDefault="0043452D" w:rsidP="0043452D">
      <w:pPr>
        <w:jc w:val="both"/>
        <w:rPr>
          <w:rFonts w:ascii="Arial Black" w:hAnsi="Arial Black" w:cs="Shruti"/>
        </w:rPr>
      </w:pPr>
    </w:p>
    <w:p w:rsidR="0006576B" w:rsidRPr="009308B1" w:rsidRDefault="0006576B" w:rsidP="0006576B">
      <w:pPr>
        <w:ind w:firstLine="720"/>
        <w:jc w:val="both"/>
        <w:rPr>
          <w:rFonts w:ascii="Arial Black" w:hAnsi="Arial Black" w:cs="Shruti"/>
        </w:rPr>
      </w:pPr>
      <w:r w:rsidRPr="009308B1">
        <w:rPr>
          <w:rFonts w:ascii="Arial Black" w:hAnsi="Arial Black" w:cs="Shruti"/>
        </w:rPr>
        <w:t>Each student is personally responsible for keeping track of his or her absences.</w:t>
      </w:r>
    </w:p>
    <w:p w:rsidR="0043452D" w:rsidRPr="009308B1" w:rsidRDefault="0043452D" w:rsidP="0043452D">
      <w:pPr>
        <w:jc w:val="both"/>
        <w:rPr>
          <w:rFonts w:ascii="Arial Black" w:hAnsi="Arial Black" w:cs="Shruti"/>
        </w:rPr>
      </w:pPr>
    </w:p>
    <w:p w:rsidR="0043452D" w:rsidRPr="009308B1" w:rsidRDefault="0043452D" w:rsidP="0043452D">
      <w:pPr>
        <w:jc w:val="both"/>
        <w:rPr>
          <w:rFonts w:ascii="Arial Black" w:hAnsi="Arial Black" w:cs="Shruti"/>
        </w:rPr>
      </w:pPr>
      <w:r w:rsidRPr="009308B1">
        <w:rPr>
          <w:rFonts w:ascii="Arial Black" w:hAnsi="Arial Black" w:cs="Shruti"/>
        </w:rPr>
        <w:tab/>
        <w:t xml:space="preserve"> There are no excused absences except where instructed by the President’s Office of the University.</w:t>
      </w:r>
    </w:p>
    <w:p w:rsidR="0043452D" w:rsidRPr="009308B1" w:rsidRDefault="0043452D" w:rsidP="0043452D">
      <w:pPr>
        <w:jc w:val="both"/>
        <w:rPr>
          <w:rFonts w:ascii="Arial Black" w:hAnsi="Arial Black" w:cs="Shruti"/>
        </w:rPr>
      </w:pPr>
    </w:p>
    <w:p w:rsidR="0043452D" w:rsidRPr="009308B1" w:rsidRDefault="0043452D" w:rsidP="0043452D">
      <w:pPr>
        <w:jc w:val="both"/>
        <w:rPr>
          <w:rFonts w:ascii="Arial Black" w:hAnsi="Arial Black" w:cs="Shruti"/>
        </w:rPr>
      </w:pPr>
      <w:r w:rsidRPr="009308B1">
        <w:rPr>
          <w:rFonts w:ascii="Arial Black" w:hAnsi="Arial Black" w:cs="Shruti"/>
        </w:rPr>
        <w:tab/>
      </w:r>
    </w:p>
    <w:p w:rsidR="0043452D" w:rsidRPr="009308B1" w:rsidRDefault="0043452D" w:rsidP="0006087F">
      <w:pPr>
        <w:ind w:firstLine="720"/>
        <w:jc w:val="both"/>
        <w:rPr>
          <w:rFonts w:ascii="Arial Black" w:hAnsi="Arial Black" w:cs="Shruti"/>
        </w:rPr>
      </w:pPr>
      <w:r w:rsidRPr="009308B1">
        <w:rPr>
          <w:rFonts w:ascii="Arial Black" w:hAnsi="Arial Black" w:cs="Shruti"/>
        </w:rPr>
        <w:t xml:space="preserve"> </w:t>
      </w:r>
    </w:p>
    <w:p w:rsidR="0043452D" w:rsidRPr="009308B1" w:rsidRDefault="0043452D" w:rsidP="0043452D">
      <w:pPr>
        <w:jc w:val="both"/>
        <w:rPr>
          <w:rFonts w:ascii="Arial Black" w:hAnsi="Arial Black" w:cs="Shruti"/>
        </w:rPr>
      </w:pPr>
      <w:r w:rsidRPr="009308B1">
        <w:rPr>
          <w:rFonts w:ascii="Arial Black" w:hAnsi="Arial Black" w:cs="Shruti"/>
        </w:rPr>
        <w:t xml:space="preserve"> </w:t>
      </w:r>
    </w:p>
    <w:p w:rsidR="006D0C65" w:rsidRPr="009308B1" w:rsidRDefault="006D0C65" w:rsidP="0043452D">
      <w:pPr>
        <w:jc w:val="both"/>
        <w:rPr>
          <w:rFonts w:ascii="Arial Black" w:hAnsi="Arial Black" w:cs="Shruti"/>
        </w:rPr>
      </w:pPr>
    </w:p>
    <w:p w:rsidR="0043452D" w:rsidRPr="00395816" w:rsidRDefault="0043452D" w:rsidP="00395816">
      <w:pPr>
        <w:spacing w:line="480" w:lineRule="auto"/>
        <w:jc w:val="center"/>
        <w:rPr>
          <w:rFonts w:ascii="Arial Black" w:hAnsi="Arial Black" w:cs="Shruti"/>
          <w:b/>
          <w:sz w:val="28"/>
          <w:szCs w:val="28"/>
        </w:rPr>
      </w:pPr>
      <w:r w:rsidRPr="00395816">
        <w:rPr>
          <w:rFonts w:ascii="Arial Black" w:hAnsi="Arial Black" w:cs="Shruti"/>
          <w:b/>
          <w:sz w:val="28"/>
          <w:szCs w:val="28"/>
        </w:rPr>
        <w:t>COMPUTERS and CELL PHONES</w:t>
      </w:r>
    </w:p>
    <w:p w:rsidR="0043452D" w:rsidRDefault="0043452D" w:rsidP="00D82158">
      <w:pPr>
        <w:ind w:firstLine="510"/>
        <w:jc w:val="both"/>
        <w:rPr>
          <w:rFonts w:ascii="Arial Black" w:hAnsi="Arial Black" w:cs="ITC Avant Garde Gothic"/>
        </w:rPr>
      </w:pPr>
      <w:r>
        <w:rPr>
          <w:rFonts w:ascii="Arial Black" w:hAnsi="Arial Black" w:cs="ITC Avant Garde Gothic"/>
        </w:rPr>
        <w:t>The use of l</w:t>
      </w:r>
      <w:r w:rsidRPr="009308B1">
        <w:rPr>
          <w:rFonts w:ascii="Arial Black" w:hAnsi="Arial Black" w:cs="ITC Avant Garde Gothic"/>
        </w:rPr>
        <w:t xml:space="preserve">aptops, cell phones </w:t>
      </w:r>
      <w:r w:rsidRPr="009308B1">
        <w:rPr>
          <w:rFonts w:ascii="Arial Black" w:hAnsi="Arial Black" w:cs="ITC Avant Garde Gothic"/>
          <w:i/>
        </w:rPr>
        <w:t>or other internet access electronic devices</w:t>
      </w:r>
      <w:r w:rsidRPr="009308B1">
        <w:rPr>
          <w:rFonts w:ascii="Arial Black" w:hAnsi="Arial Black" w:cs="ITC Avant Garde Gothic"/>
        </w:rPr>
        <w:t xml:space="preserve"> during class</w:t>
      </w:r>
      <w:r>
        <w:rPr>
          <w:rFonts w:ascii="Arial Black" w:hAnsi="Arial Black" w:cs="ITC Avant Garde Gothic"/>
        </w:rPr>
        <w:t xml:space="preserve"> session is strictly prohibited.</w:t>
      </w:r>
    </w:p>
    <w:p w:rsidR="0043452D" w:rsidRDefault="0043452D" w:rsidP="0043452D">
      <w:pPr>
        <w:spacing w:line="360" w:lineRule="auto"/>
        <w:jc w:val="both"/>
        <w:rPr>
          <w:rFonts w:ascii="Arial Black" w:hAnsi="Arial Black" w:cs="ITC Avant Garde Gothic"/>
        </w:rPr>
      </w:pPr>
    </w:p>
    <w:p w:rsidR="00922061" w:rsidRDefault="00E27782" w:rsidP="00D82158">
      <w:pPr>
        <w:ind w:firstLine="510"/>
        <w:jc w:val="both"/>
        <w:rPr>
          <w:rFonts w:ascii="Arial Black" w:hAnsi="Arial Black" w:cs="ITC Avant Garde Gothic"/>
        </w:rPr>
      </w:pPr>
      <w:r>
        <w:rPr>
          <w:rFonts w:ascii="Arial Black" w:hAnsi="Arial Black" w:cs="ITC Avant Garde Gothic"/>
        </w:rPr>
        <w:t>However,</w:t>
      </w:r>
      <w:r w:rsidR="00271E40">
        <w:rPr>
          <w:rFonts w:ascii="Arial Black" w:hAnsi="Arial Black" w:cs="ITC Avant Garde Gothic"/>
        </w:rPr>
        <w:t xml:space="preserve"> a student may obtain</w:t>
      </w:r>
      <w:r>
        <w:rPr>
          <w:rFonts w:ascii="Arial Black" w:hAnsi="Arial Black" w:cs="ITC Avant Garde Gothic"/>
        </w:rPr>
        <w:t xml:space="preserve"> p</w:t>
      </w:r>
      <w:r w:rsidR="0043452D" w:rsidRPr="009308B1">
        <w:rPr>
          <w:rFonts w:ascii="Arial Black" w:hAnsi="Arial Black" w:cs="ITC Avant Garde Gothic"/>
        </w:rPr>
        <w:t>rior authorization</w:t>
      </w:r>
      <w:r w:rsidR="00271E40">
        <w:rPr>
          <w:rFonts w:ascii="Arial Black" w:hAnsi="Arial Black" w:cs="ITC Avant Garde Gothic"/>
        </w:rPr>
        <w:t xml:space="preserve"> from Judge Leal</w:t>
      </w:r>
      <w:r w:rsidR="0043452D" w:rsidRPr="009308B1">
        <w:rPr>
          <w:rFonts w:ascii="Arial Black" w:hAnsi="Arial Black" w:cs="ITC Avant Garde Gothic"/>
        </w:rPr>
        <w:t xml:space="preserve"> for</w:t>
      </w:r>
      <w:r w:rsidR="004D0629">
        <w:rPr>
          <w:rFonts w:ascii="Arial Black" w:hAnsi="Arial Black" w:cs="ITC Avant Garde Gothic"/>
        </w:rPr>
        <w:t xml:space="preserve"> using </w:t>
      </w:r>
      <w:r w:rsidR="004D0629" w:rsidRPr="009308B1">
        <w:rPr>
          <w:rFonts w:ascii="Arial Black" w:hAnsi="Arial Black" w:cs="ITC Avant Garde Gothic"/>
          <w:i/>
        </w:rPr>
        <w:t>internet access electronic devices</w:t>
      </w:r>
      <w:r w:rsidR="004D0629" w:rsidRPr="009308B1">
        <w:rPr>
          <w:rFonts w:ascii="Arial Black" w:hAnsi="Arial Black" w:cs="ITC Avant Garde Gothic"/>
        </w:rPr>
        <w:t xml:space="preserve"> during class</w:t>
      </w:r>
      <w:r w:rsidR="004D0629">
        <w:rPr>
          <w:rFonts w:ascii="Arial Black" w:hAnsi="Arial Black" w:cs="ITC Avant Garde Gothic"/>
        </w:rPr>
        <w:t xml:space="preserve"> session</w:t>
      </w:r>
      <w:r w:rsidR="00D41F77">
        <w:rPr>
          <w:rFonts w:ascii="Arial Black" w:hAnsi="Arial Black" w:cs="ITC Avant Garde Gothic"/>
        </w:rPr>
        <w:t xml:space="preserve"> </w:t>
      </w:r>
      <w:r w:rsidR="00F62220">
        <w:rPr>
          <w:rFonts w:ascii="Arial Black" w:hAnsi="Arial Black" w:cs="ITC Avant Garde Gothic"/>
        </w:rPr>
        <w:t>only</w:t>
      </w:r>
      <w:r w:rsidR="00D41F77">
        <w:rPr>
          <w:rFonts w:ascii="Arial Black" w:hAnsi="Arial Black" w:cs="ITC Avant Garde Gothic"/>
        </w:rPr>
        <w:t xml:space="preserve"> for the</w:t>
      </w:r>
      <w:r w:rsidR="0043452D" w:rsidRPr="009308B1">
        <w:rPr>
          <w:rFonts w:ascii="Arial Black" w:hAnsi="Arial Black" w:cs="ITC Avant Garde Gothic"/>
        </w:rPr>
        <w:t xml:space="preserve"> taking</w:t>
      </w:r>
      <w:r w:rsidR="00D41F77">
        <w:rPr>
          <w:rFonts w:ascii="Arial Black" w:hAnsi="Arial Black" w:cs="ITC Avant Garde Gothic"/>
        </w:rPr>
        <w:t xml:space="preserve"> of</w:t>
      </w:r>
      <w:r w:rsidR="0043452D" w:rsidRPr="009308B1">
        <w:rPr>
          <w:rFonts w:ascii="Arial Black" w:hAnsi="Arial Black" w:cs="ITC Avant Garde Gothic"/>
        </w:rPr>
        <w:t xml:space="preserve"> class notes</w:t>
      </w:r>
      <w:r w:rsidR="0043452D">
        <w:rPr>
          <w:rFonts w:ascii="Arial Black" w:hAnsi="Arial Black" w:cs="ITC Avant Garde Gothic"/>
        </w:rPr>
        <w:t xml:space="preserve"> </w:t>
      </w:r>
      <w:r w:rsidR="003061E8">
        <w:rPr>
          <w:rFonts w:ascii="Arial Black" w:hAnsi="Arial Black" w:cs="ITC Avant Garde Gothic"/>
        </w:rPr>
        <w:t>provided</w:t>
      </w:r>
      <w:r w:rsidR="0043452D" w:rsidRPr="009308B1">
        <w:rPr>
          <w:rFonts w:ascii="Arial Black" w:hAnsi="Arial Black" w:cs="ITC Avant Garde Gothic"/>
        </w:rPr>
        <w:t xml:space="preserve"> that</w:t>
      </w:r>
      <w:r w:rsidR="00922061">
        <w:rPr>
          <w:rFonts w:ascii="Arial Black" w:hAnsi="Arial Black" w:cs="ITC Avant Garde Gothic"/>
        </w:rPr>
        <w:t>;</w:t>
      </w:r>
    </w:p>
    <w:p w:rsidR="000B5C35" w:rsidRPr="000B5C35" w:rsidRDefault="00A72AC7" w:rsidP="000B5C35">
      <w:pPr>
        <w:pStyle w:val="ListParagraph"/>
        <w:numPr>
          <w:ilvl w:val="0"/>
          <w:numId w:val="1"/>
        </w:numPr>
        <w:jc w:val="both"/>
        <w:rPr>
          <w:rFonts w:ascii="Arial Black" w:hAnsi="Arial Black" w:cs="ITC Avant Garde Gothic"/>
        </w:rPr>
      </w:pPr>
      <w:r w:rsidRPr="000B5C35">
        <w:rPr>
          <w:rFonts w:ascii="Arial Black" w:hAnsi="Arial Black" w:cs="ITC Avant Garde Gothic"/>
        </w:rPr>
        <w:t xml:space="preserve">the student </w:t>
      </w:r>
      <w:r w:rsidR="0098217A" w:rsidRPr="000B5C35">
        <w:rPr>
          <w:rFonts w:ascii="Arial Black" w:hAnsi="Arial Black" w:cs="ITC Avant Garde Gothic"/>
        </w:rPr>
        <w:t>executes a signed</w:t>
      </w:r>
      <w:r w:rsidR="0043452D" w:rsidRPr="000B5C35">
        <w:rPr>
          <w:rFonts w:ascii="Arial Black" w:hAnsi="Arial Black" w:cs="ITC Avant Garde Gothic"/>
        </w:rPr>
        <w:t xml:space="preserve"> </w:t>
      </w:r>
      <w:r w:rsidR="00F62FD9" w:rsidRPr="000B5C35">
        <w:rPr>
          <w:rFonts w:ascii="Arial Black" w:hAnsi="Arial Black" w:cs="ITC Avant Garde Gothic"/>
        </w:rPr>
        <w:t xml:space="preserve">written </w:t>
      </w:r>
      <w:r w:rsidR="0043452D" w:rsidRPr="000B5C35">
        <w:rPr>
          <w:rFonts w:ascii="Arial Black" w:hAnsi="Arial Black" w:cs="ITC Avant Garde Gothic"/>
        </w:rPr>
        <w:t>affirmation</w:t>
      </w:r>
      <w:r w:rsidR="00A606E6" w:rsidRPr="000B5C35">
        <w:rPr>
          <w:rFonts w:ascii="Arial Black" w:hAnsi="Arial Black" w:cs="ITC Avant Garde Gothic"/>
        </w:rPr>
        <w:t xml:space="preserve"> </w:t>
      </w:r>
      <w:r w:rsidR="0043452D" w:rsidRPr="000B5C35">
        <w:rPr>
          <w:rFonts w:ascii="Arial Black" w:hAnsi="Arial Black" w:cs="ITC Avant Garde Gothic"/>
        </w:rPr>
        <w:t xml:space="preserve">agreeing that the student will not </w:t>
      </w:r>
      <w:r w:rsidR="00271E40" w:rsidRPr="000B5C35">
        <w:rPr>
          <w:rFonts w:ascii="Arial Black" w:hAnsi="Arial Black" w:cs="ITC Avant Garde Gothic"/>
        </w:rPr>
        <w:t>during</w:t>
      </w:r>
      <w:r w:rsidR="00F529EC" w:rsidRPr="000B5C35">
        <w:rPr>
          <w:rFonts w:ascii="Arial Black" w:hAnsi="Arial Black" w:cs="ITC Avant Garde Gothic"/>
        </w:rPr>
        <w:t xml:space="preserve"> a</w:t>
      </w:r>
      <w:r w:rsidR="00271E40" w:rsidRPr="000B5C35">
        <w:rPr>
          <w:rFonts w:ascii="Arial Black" w:hAnsi="Arial Black" w:cs="ITC Avant Garde Gothic"/>
        </w:rPr>
        <w:t xml:space="preserve"> class session </w:t>
      </w:r>
      <w:r w:rsidR="0043452D" w:rsidRPr="000B5C35">
        <w:rPr>
          <w:rFonts w:ascii="Arial Black" w:hAnsi="Arial Black" w:cs="ITC Avant Garde Gothic"/>
        </w:rPr>
        <w:t xml:space="preserve">access the internet with </w:t>
      </w:r>
      <w:r w:rsidR="00A606E6" w:rsidRPr="000B5C35">
        <w:rPr>
          <w:rFonts w:ascii="Arial Black" w:hAnsi="Arial Black" w:cs="ITC Avant Garde Gothic"/>
        </w:rPr>
        <w:t>a</w:t>
      </w:r>
      <w:r w:rsidR="0043452D" w:rsidRPr="000B5C35">
        <w:rPr>
          <w:rFonts w:ascii="Arial Black" w:hAnsi="Arial Black" w:cs="ITC Avant Garde Gothic"/>
        </w:rPr>
        <w:t xml:space="preserve"> laptop or other internet access device </w:t>
      </w:r>
      <w:r w:rsidR="00271E40" w:rsidRPr="000B5C35">
        <w:rPr>
          <w:rFonts w:ascii="Arial Black" w:hAnsi="Arial Black" w:cs="ITC Avant Garde Gothic"/>
        </w:rPr>
        <w:t>except for</w:t>
      </w:r>
      <w:r w:rsidR="00933F26" w:rsidRPr="000B5C35">
        <w:rPr>
          <w:rFonts w:ascii="Arial Black" w:hAnsi="Arial Black" w:cs="ITC Avant Garde Gothic"/>
        </w:rPr>
        <w:t xml:space="preserve"> the</w:t>
      </w:r>
      <w:r w:rsidR="00271E40" w:rsidRPr="000B5C35">
        <w:rPr>
          <w:rFonts w:ascii="Arial Black" w:hAnsi="Arial Black" w:cs="ITC Avant Garde Gothic"/>
        </w:rPr>
        <w:t xml:space="preserve"> taking</w:t>
      </w:r>
      <w:r w:rsidR="00933F26" w:rsidRPr="000B5C35">
        <w:rPr>
          <w:rFonts w:ascii="Arial Black" w:hAnsi="Arial Black" w:cs="ITC Avant Garde Gothic"/>
        </w:rPr>
        <w:t xml:space="preserve"> of</w:t>
      </w:r>
      <w:r w:rsidR="00271E40" w:rsidRPr="000B5C35">
        <w:rPr>
          <w:rFonts w:ascii="Arial Black" w:hAnsi="Arial Black" w:cs="ITC Avant Garde Gothic"/>
        </w:rPr>
        <w:t xml:space="preserve"> class note</w:t>
      </w:r>
      <w:r w:rsidR="003061E8" w:rsidRPr="000B5C35">
        <w:rPr>
          <w:rFonts w:ascii="Arial Black" w:hAnsi="Arial Black" w:cs="ITC Avant Garde Gothic"/>
        </w:rPr>
        <w:t>s</w:t>
      </w:r>
      <w:r w:rsidR="00922061" w:rsidRPr="000B5C35">
        <w:rPr>
          <w:rFonts w:ascii="Arial Black" w:hAnsi="Arial Black" w:cs="ITC Avant Garde Gothic"/>
        </w:rPr>
        <w:t xml:space="preserve"> and</w:t>
      </w:r>
      <w:r w:rsidR="000B5C35">
        <w:rPr>
          <w:rFonts w:ascii="Arial Black" w:hAnsi="Arial Black" w:cs="ITC Avant Garde Gothic"/>
        </w:rPr>
        <w:t>,</w:t>
      </w:r>
    </w:p>
    <w:p w:rsidR="00922061" w:rsidRPr="000B5C35" w:rsidRDefault="0043452D" w:rsidP="000B5C35">
      <w:pPr>
        <w:pStyle w:val="ListParagraph"/>
        <w:numPr>
          <w:ilvl w:val="0"/>
          <w:numId w:val="1"/>
        </w:numPr>
        <w:jc w:val="both"/>
        <w:rPr>
          <w:rFonts w:ascii="Arial Black" w:hAnsi="Arial Black" w:cs="ITC Avant Garde Gothic"/>
        </w:rPr>
      </w:pPr>
      <w:r w:rsidRPr="000B5C35">
        <w:rPr>
          <w:rFonts w:ascii="Arial Black" w:hAnsi="Arial Black" w:cs="ITC Avant Garde Gothic"/>
        </w:rPr>
        <w:t>the student also agrees</w:t>
      </w:r>
      <w:r w:rsidR="00F62FD9" w:rsidRPr="000B5C35">
        <w:rPr>
          <w:rFonts w:ascii="Arial Black" w:hAnsi="Arial Black" w:cs="ITC Avant Garde Gothic"/>
        </w:rPr>
        <w:t xml:space="preserve"> in the affirmation</w:t>
      </w:r>
      <w:r w:rsidRPr="000B5C35">
        <w:rPr>
          <w:rFonts w:ascii="Arial Black" w:hAnsi="Arial Black" w:cs="ITC Avant Garde Gothic"/>
        </w:rPr>
        <w:t xml:space="preserve"> to receive a letter grade reduction if such student is reported by anyone to have accessed the internet with such device during class session</w:t>
      </w:r>
      <w:r w:rsidR="005A6A93" w:rsidRPr="000B5C35">
        <w:rPr>
          <w:rFonts w:ascii="Arial Black" w:hAnsi="Arial Black" w:cs="ITC Avant Garde Gothic"/>
        </w:rPr>
        <w:t xml:space="preserve"> and</w:t>
      </w:r>
      <w:r w:rsidR="00922061" w:rsidRPr="000B5C35">
        <w:rPr>
          <w:rFonts w:ascii="Arial Black" w:hAnsi="Arial Black" w:cs="ITC Avant Garde Gothic"/>
        </w:rPr>
        <w:t>,</w:t>
      </w:r>
      <w:r w:rsidR="005A6A93" w:rsidRPr="000B5C35">
        <w:rPr>
          <w:rFonts w:ascii="Arial Black" w:hAnsi="Arial Black" w:cs="ITC Avant Garde Gothic"/>
        </w:rPr>
        <w:t xml:space="preserve"> </w:t>
      </w:r>
    </w:p>
    <w:p w:rsidR="0043452D" w:rsidRDefault="000B5C35" w:rsidP="00FC521C">
      <w:pPr>
        <w:jc w:val="both"/>
        <w:rPr>
          <w:rFonts w:ascii="Arial Black" w:hAnsi="Arial Black" w:cs="ITC Avant Garde Gothic"/>
        </w:rPr>
      </w:pPr>
      <w:r>
        <w:rPr>
          <w:rFonts w:ascii="Arial Black" w:hAnsi="Arial Black" w:cs="ITC Avant Garde Gothic"/>
        </w:rPr>
        <w:t xml:space="preserve"> (</w:t>
      </w:r>
      <w:r w:rsidR="005A6A93">
        <w:rPr>
          <w:rFonts w:ascii="Arial Black" w:hAnsi="Arial Black" w:cs="ITC Avant Garde Gothic"/>
        </w:rPr>
        <w:t>3) the student must sit in one of the first three front rows</w:t>
      </w:r>
      <w:r w:rsidR="0043452D" w:rsidRPr="009308B1">
        <w:rPr>
          <w:rFonts w:ascii="Arial Black" w:hAnsi="Arial Black" w:cs="ITC Avant Garde Gothic"/>
        </w:rPr>
        <w:t>.</w:t>
      </w:r>
      <w:r w:rsidR="0043452D" w:rsidRPr="009308B1">
        <w:rPr>
          <w:rFonts w:ascii="Arial Black" w:hAnsi="Arial Black" w:cs="ITC Avant Garde Gothic"/>
        </w:rPr>
        <w:br/>
      </w:r>
    </w:p>
    <w:p w:rsidR="0043452D" w:rsidRDefault="0043452D" w:rsidP="0043452D">
      <w:pPr>
        <w:spacing w:line="360" w:lineRule="auto"/>
        <w:jc w:val="both"/>
        <w:rPr>
          <w:rFonts w:ascii="Arial Black" w:hAnsi="Arial Black" w:cs="ITC Avant Garde Gothic"/>
        </w:rPr>
      </w:pPr>
    </w:p>
    <w:p w:rsidR="000702A6" w:rsidRDefault="000702A6" w:rsidP="0043452D">
      <w:pPr>
        <w:spacing w:line="360" w:lineRule="auto"/>
        <w:jc w:val="both"/>
        <w:rPr>
          <w:rFonts w:ascii="Arial Black" w:hAnsi="Arial Black" w:cs="ITC Avant Garde Gothic"/>
        </w:rPr>
      </w:pPr>
    </w:p>
    <w:p w:rsidR="000702A6" w:rsidRPr="009308B1" w:rsidRDefault="000702A6" w:rsidP="0043452D">
      <w:pPr>
        <w:spacing w:line="360" w:lineRule="auto"/>
        <w:jc w:val="both"/>
        <w:rPr>
          <w:rFonts w:ascii="Arial Black" w:hAnsi="Arial Black" w:cs="ITC Avant Garde Gothic"/>
        </w:rPr>
      </w:pPr>
    </w:p>
    <w:p w:rsidR="0043452D" w:rsidRPr="002A3920" w:rsidRDefault="002A3920" w:rsidP="002A3920">
      <w:pPr>
        <w:spacing w:line="480" w:lineRule="auto"/>
        <w:jc w:val="center"/>
        <w:rPr>
          <w:rFonts w:ascii="Arial Black" w:hAnsi="Arial Black" w:cs="Shruti"/>
          <w:sz w:val="28"/>
          <w:szCs w:val="28"/>
        </w:rPr>
      </w:pPr>
      <w:r>
        <w:rPr>
          <w:rFonts w:ascii="Arial Black" w:hAnsi="Arial Black" w:cs="Shruti"/>
          <w:b/>
          <w:bCs/>
          <w:sz w:val="28"/>
          <w:szCs w:val="28"/>
        </w:rPr>
        <w:t>CLASS PREPARATION</w:t>
      </w:r>
    </w:p>
    <w:p w:rsidR="0043452D" w:rsidRPr="006C46C0" w:rsidRDefault="0043452D" w:rsidP="0043452D">
      <w:pPr>
        <w:jc w:val="both"/>
        <w:rPr>
          <w:rFonts w:ascii="Arial Black" w:hAnsi="Arial Black" w:cs="Shruti"/>
        </w:rPr>
      </w:pPr>
      <w:r w:rsidRPr="006C46C0">
        <w:rPr>
          <w:rFonts w:ascii="Arial Black" w:hAnsi="Arial Black" w:cs="Shruti"/>
        </w:rPr>
        <w:tab/>
        <w:t>Every student is required to be fully prepared for every class session.  Any student not prepared when called upon to recite will be immediately excused from that class session unless that student did not respond to roll call.  In addition, unprepared</w:t>
      </w:r>
      <w:r w:rsidRPr="006C46C0">
        <w:rPr>
          <w:rFonts w:ascii="Arial Black" w:hAnsi="Arial Black" w:cs="ITC Avant Garde Gothic"/>
        </w:rPr>
        <w:t xml:space="preserve"> </w:t>
      </w:r>
      <w:r w:rsidRPr="006C46C0">
        <w:rPr>
          <w:rFonts w:ascii="Arial Black" w:hAnsi="Arial Black" w:cs="Shruti"/>
        </w:rPr>
        <w:t>students are subject to points being deducted from their grade.</w:t>
      </w:r>
    </w:p>
    <w:p w:rsidR="002B14C9" w:rsidRDefault="002B14C9" w:rsidP="0012723E">
      <w:pPr>
        <w:pStyle w:val="ListParagraph"/>
        <w:ind w:left="2520"/>
        <w:jc w:val="both"/>
        <w:rPr>
          <w:rFonts w:ascii="Times New Roman" w:hAnsi="Times New Roman"/>
          <w:sz w:val="24"/>
          <w:szCs w:val="24"/>
        </w:rPr>
      </w:pPr>
    </w:p>
    <w:p w:rsidR="006D0C65" w:rsidRPr="004D6A6E" w:rsidRDefault="006D0C65" w:rsidP="004D6A6E">
      <w:pPr>
        <w:jc w:val="both"/>
        <w:rPr>
          <w:rFonts w:ascii="Times New Roman" w:hAnsi="Times New Roman"/>
        </w:rPr>
      </w:pPr>
    </w:p>
    <w:p w:rsidR="006D0C65" w:rsidRDefault="006D0C65" w:rsidP="0012723E">
      <w:pPr>
        <w:pStyle w:val="ListParagraph"/>
        <w:ind w:left="2520"/>
        <w:jc w:val="both"/>
        <w:rPr>
          <w:rFonts w:ascii="Times New Roman" w:hAnsi="Times New Roman"/>
          <w:sz w:val="24"/>
          <w:szCs w:val="24"/>
        </w:rPr>
      </w:pPr>
    </w:p>
    <w:p w:rsidR="006D0C65" w:rsidRDefault="006D0C65" w:rsidP="0012723E">
      <w:pPr>
        <w:pStyle w:val="ListParagraph"/>
        <w:ind w:left="2520"/>
        <w:jc w:val="both"/>
        <w:rPr>
          <w:rFonts w:ascii="Times New Roman" w:hAnsi="Times New Roman"/>
          <w:sz w:val="24"/>
          <w:szCs w:val="24"/>
        </w:rPr>
      </w:pPr>
    </w:p>
    <w:p w:rsidR="00E66A66" w:rsidRDefault="00E66A66" w:rsidP="0012723E">
      <w:pPr>
        <w:pStyle w:val="ListParagraph"/>
        <w:ind w:left="2520"/>
        <w:jc w:val="both"/>
        <w:rPr>
          <w:rFonts w:ascii="Times New Roman" w:hAnsi="Times New Roman"/>
          <w:sz w:val="24"/>
          <w:szCs w:val="24"/>
        </w:rPr>
      </w:pPr>
    </w:p>
    <w:p w:rsidR="0012723E" w:rsidRPr="00F62220" w:rsidRDefault="00BB1924" w:rsidP="00AD0A42">
      <w:pPr>
        <w:pStyle w:val="ListParagraph"/>
        <w:ind w:left="0"/>
        <w:jc w:val="center"/>
        <w:rPr>
          <w:rFonts w:ascii="Arial Black" w:hAnsi="Arial Black" w:cs="Shruti"/>
          <w:b/>
          <w:sz w:val="28"/>
          <w:szCs w:val="28"/>
        </w:rPr>
      </w:pPr>
      <w:r w:rsidRPr="00F62220">
        <w:rPr>
          <w:rFonts w:ascii="Arial Black" w:hAnsi="Arial Black" w:cs="Shruti"/>
          <w:b/>
          <w:sz w:val="28"/>
          <w:szCs w:val="28"/>
        </w:rPr>
        <w:t>STUDENT LEARNING OUTCOMES</w:t>
      </w:r>
    </w:p>
    <w:p w:rsidR="0012723E" w:rsidRPr="00F62220" w:rsidRDefault="0012723E" w:rsidP="0012723E">
      <w:pPr>
        <w:ind w:firstLine="720"/>
        <w:jc w:val="both"/>
        <w:rPr>
          <w:rFonts w:ascii="Arial Black" w:hAnsi="Arial Black" w:cs="Shruti"/>
        </w:rPr>
      </w:pPr>
    </w:p>
    <w:p w:rsidR="00BC7B61" w:rsidRDefault="000702A6" w:rsidP="0012723E">
      <w:pPr>
        <w:ind w:right="90" w:firstLine="720"/>
        <w:jc w:val="both"/>
        <w:rPr>
          <w:rFonts w:ascii="Arial Black" w:hAnsi="Arial Black" w:cs="Shruti"/>
        </w:rPr>
      </w:pPr>
      <w:r>
        <w:rPr>
          <w:rFonts w:ascii="Arial Black" w:hAnsi="Arial Black" w:cs="Shruti"/>
        </w:rPr>
        <w:t>As stated above, s</w:t>
      </w:r>
      <w:r w:rsidR="0012723E" w:rsidRPr="00F62220">
        <w:rPr>
          <w:rFonts w:ascii="Arial Black" w:hAnsi="Arial Black" w:cs="Shruti"/>
        </w:rPr>
        <w:t xml:space="preserve">tudents </w:t>
      </w:r>
      <w:r w:rsidR="002A6031">
        <w:rPr>
          <w:rFonts w:ascii="Arial Black" w:hAnsi="Arial Black" w:cs="Shruti"/>
        </w:rPr>
        <w:t>must exercise</w:t>
      </w:r>
      <w:r w:rsidR="0012723E" w:rsidRPr="00F62220">
        <w:rPr>
          <w:rFonts w:ascii="Arial Black" w:hAnsi="Arial Black" w:cs="Shruti"/>
        </w:rPr>
        <w:t xml:space="preserve"> </w:t>
      </w:r>
      <w:r w:rsidR="0012723E" w:rsidRPr="00F62220">
        <w:rPr>
          <w:rFonts w:ascii="Arial Black" w:hAnsi="Arial Black" w:cs="Shruti"/>
          <w:i/>
          <w:u w:val="single"/>
        </w:rPr>
        <w:t>critical legal thinking</w:t>
      </w:r>
      <w:r w:rsidR="005B2A19">
        <w:rPr>
          <w:rFonts w:ascii="Arial Black" w:hAnsi="Arial Black" w:cs="Shruti"/>
          <w:i/>
          <w:u w:val="single"/>
        </w:rPr>
        <w:t xml:space="preserve"> analysis</w:t>
      </w:r>
      <w:r w:rsidR="0012723E" w:rsidRPr="00F62220">
        <w:rPr>
          <w:rFonts w:ascii="Arial Black" w:hAnsi="Arial Black" w:cs="Shruti"/>
        </w:rPr>
        <w:t xml:space="preserve"> with respect to learning </w:t>
      </w:r>
      <w:r w:rsidR="00B10C0B" w:rsidRPr="00F62220">
        <w:rPr>
          <w:rFonts w:ascii="Arial Black" w:hAnsi="Arial Black" w:cs="Shruti"/>
        </w:rPr>
        <w:t xml:space="preserve">and working with </w:t>
      </w:r>
      <w:r w:rsidR="0012723E" w:rsidRPr="00F62220">
        <w:rPr>
          <w:rFonts w:ascii="Arial Black" w:hAnsi="Arial Black" w:cs="Shruti"/>
        </w:rPr>
        <w:t xml:space="preserve">the substantive law of federal jurisdiction. </w:t>
      </w:r>
      <w:r w:rsidR="0006107A" w:rsidRPr="00F62220">
        <w:rPr>
          <w:rFonts w:ascii="Arial Black" w:hAnsi="Arial Black" w:cs="Shruti"/>
        </w:rPr>
        <w:t xml:space="preserve">Attorneys licensed to practice law are required to be competent in their relationship with their client.  At a bare minimum, this entails handling their client’s legal issues both in detecting and solving their </w:t>
      </w:r>
      <w:r w:rsidR="00BC7B61">
        <w:rPr>
          <w:rFonts w:ascii="Arial Black" w:hAnsi="Arial Black" w:cs="Shruti"/>
        </w:rPr>
        <w:t>legal problems. Lawyering</w:t>
      </w:r>
      <w:r w:rsidR="0006107A" w:rsidRPr="00F62220">
        <w:rPr>
          <w:rFonts w:ascii="Arial Black" w:hAnsi="Arial Black" w:cs="Shruti"/>
        </w:rPr>
        <w:t xml:space="preserve"> </w:t>
      </w:r>
      <w:r w:rsidR="00BC7B61">
        <w:rPr>
          <w:rFonts w:ascii="Arial Black" w:hAnsi="Arial Black" w:cs="Shruti"/>
        </w:rPr>
        <w:t>is done</w:t>
      </w:r>
      <w:r w:rsidR="0006107A" w:rsidRPr="00F62220">
        <w:rPr>
          <w:rFonts w:ascii="Arial Black" w:hAnsi="Arial Black" w:cs="Shruti"/>
        </w:rPr>
        <w:t xml:space="preserve"> through the process known as “critical legal thinking”</w:t>
      </w:r>
      <w:r w:rsidR="00BE3DA5" w:rsidRPr="00F62220">
        <w:rPr>
          <w:rFonts w:ascii="Arial Black" w:hAnsi="Arial Black" w:cs="Shruti"/>
        </w:rPr>
        <w:t xml:space="preserve"> sometimes referred to as” thinking like a lawyer”</w:t>
      </w:r>
      <w:r w:rsidR="0006107A" w:rsidRPr="00F62220">
        <w:rPr>
          <w:rFonts w:ascii="Arial Black" w:hAnsi="Arial Black" w:cs="Shruti"/>
        </w:rPr>
        <w:t xml:space="preserve">. </w:t>
      </w:r>
    </w:p>
    <w:p w:rsidR="00BC7B61" w:rsidRDefault="00BC7B61" w:rsidP="0012723E">
      <w:pPr>
        <w:ind w:right="90" w:firstLine="720"/>
        <w:jc w:val="both"/>
        <w:rPr>
          <w:rFonts w:ascii="Arial Black" w:hAnsi="Arial Black" w:cs="Shruti"/>
        </w:rPr>
      </w:pPr>
    </w:p>
    <w:p w:rsidR="0012723E" w:rsidRPr="00F62220" w:rsidRDefault="0012723E" w:rsidP="0012723E">
      <w:pPr>
        <w:ind w:right="90" w:firstLine="720"/>
        <w:jc w:val="both"/>
        <w:rPr>
          <w:rFonts w:ascii="Arial Black" w:hAnsi="Arial Black" w:cs="Shruti"/>
        </w:rPr>
      </w:pPr>
      <w:r w:rsidRPr="00F62220">
        <w:rPr>
          <w:rFonts w:ascii="Arial Black" w:hAnsi="Arial Black" w:cs="Shruti"/>
        </w:rPr>
        <w:t xml:space="preserve"> The final exam will assess a student’s competency in the course by demonstrating their competency in </w:t>
      </w:r>
      <w:r w:rsidRPr="00F62220">
        <w:rPr>
          <w:rFonts w:ascii="Arial Black" w:hAnsi="Arial Black" w:cs="Shruti"/>
          <w:i/>
        </w:rPr>
        <w:t>solving</w:t>
      </w:r>
      <w:r w:rsidRPr="00F62220">
        <w:rPr>
          <w:rFonts w:ascii="Arial Black" w:hAnsi="Arial Black" w:cs="Shruti"/>
        </w:rPr>
        <w:t xml:space="preserve"> </w:t>
      </w:r>
      <w:r w:rsidRPr="00F62220">
        <w:rPr>
          <w:rFonts w:ascii="Arial Black" w:hAnsi="Arial Black" w:cs="Shruti"/>
          <w:i/>
        </w:rPr>
        <w:t>legal problems</w:t>
      </w:r>
      <w:r w:rsidRPr="00F62220">
        <w:rPr>
          <w:rFonts w:ascii="Arial Black" w:hAnsi="Arial Black" w:cs="Shruti"/>
        </w:rPr>
        <w:t xml:space="preserve"> through critical legal thinking</w:t>
      </w:r>
      <w:r w:rsidR="00DD1BE2">
        <w:rPr>
          <w:rFonts w:ascii="Arial Black" w:hAnsi="Arial Black" w:cs="Shruti"/>
        </w:rPr>
        <w:t xml:space="preserve"> analysis</w:t>
      </w:r>
      <w:r w:rsidR="0060798B">
        <w:rPr>
          <w:rFonts w:ascii="Arial Black" w:hAnsi="Arial Black" w:cs="Shruti"/>
        </w:rPr>
        <w:t>.</w:t>
      </w:r>
      <w:r w:rsidRPr="00F62220">
        <w:rPr>
          <w:rFonts w:ascii="Arial Black" w:hAnsi="Arial Black" w:cs="Shruti"/>
        </w:rPr>
        <w:t xml:space="preserve"> Student grades received on the final exam are an assessment of their performance</w:t>
      </w:r>
      <w:r w:rsidR="00B622AD">
        <w:rPr>
          <w:rFonts w:ascii="Arial Black" w:hAnsi="Arial Black" w:cs="Shruti"/>
        </w:rPr>
        <w:t>,</w:t>
      </w:r>
      <w:r w:rsidRPr="00F62220">
        <w:rPr>
          <w:rFonts w:ascii="Arial Black" w:hAnsi="Arial Black" w:cs="Shruti"/>
        </w:rPr>
        <w:t xml:space="preserve"> in writing</w:t>
      </w:r>
      <w:r w:rsidR="00D42B69" w:rsidRPr="00F62220">
        <w:rPr>
          <w:rFonts w:ascii="Arial Black" w:hAnsi="Arial Black" w:cs="Shruti"/>
        </w:rPr>
        <w:t>,</w:t>
      </w:r>
      <w:r w:rsidRPr="00F62220">
        <w:rPr>
          <w:rFonts w:ascii="Arial Black" w:hAnsi="Arial Black" w:cs="Shruti"/>
        </w:rPr>
        <w:t xml:space="preserve"> of how well they have applied critical legal thinking</w:t>
      </w:r>
      <w:r w:rsidR="00D42B69" w:rsidRPr="00F62220">
        <w:rPr>
          <w:rFonts w:ascii="Arial Black" w:hAnsi="Arial Black" w:cs="Shruti"/>
        </w:rPr>
        <w:t xml:space="preserve"> </w:t>
      </w:r>
      <w:r w:rsidRPr="00F62220">
        <w:rPr>
          <w:rFonts w:ascii="Arial Black" w:hAnsi="Arial Black" w:cs="Shruti"/>
        </w:rPr>
        <w:t>in solving a legal problem</w:t>
      </w:r>
      <w:r w:rsidR="00F65E53" w:rsidRPr="00F62220">
        <w:rPr>
          <w:rFonts w:ascii="Arial Black" w:hAnsi="Arial Black" w:cs="Shruti"/>
        </w:rPr>
        <w:t xml:space="preserve"> in a logical presentation</w:t>
      </w:r>
      <w:r w:rsidRPr="00F62220">
        <w:rPr>
          <w:rFonts w:ascii="Arial Black" w:hAnsi="Arial Black" w:cs="Shruti"/>
        </w:rPr>
        <w:t>.</w:t>
      </w:r>
      <w:r w:rsidR="00BC7B61">
        <w:rPr>
          <w:rFonts w:ascii="Arial Black" w:hAnsi="Arial Black" w:cs="Shruti"/>
        </w:rPr>
        <w:t xml:space="preserve"> </w:t>
      </w:r>
      <w:r w:rsidRPr="00F62220">
        <w:rPr>
          <w:rFonts w:ascii="Arial Black" w:hAnsi="Arial Black" w:cs="Shruti"/>
        </w:rPr>
        <w:t xml:space="preserve"> Learning and </w:t>
      </w:r>
      <w:r w:rsidR="00811016">
        <w:rPr>
          <w:rFonts w:ascii="Arial Black" w:hAnsi="Arial Black" w:cs="Shruti"/>
        </w:rPr>
        <w:t>understanding</w:t>
      </w:r>
      <w:r w:rsidRPr="00F62220">
        <w:rPr>
          <w:rFonts w:ascii="Arial Black" w:hAnsi="Arial Black" w:cs="Shruti"/>
        </w:rPr>
        <w:t xml:space="preserve"> the law is fundamental but, communicating that knowledge </w:t>
      </w:r>
      <w:r w:rsidR="00B10C0B" w:rsidRPr="00F62220">
        <w:rPr>
          <w:rFonts w:ascii="Arial Black" w:hAnsi="Arial Black" w:cs="Shruti"/>
        </w:rPr>
        <w:t xml:space="preserve">and the use of it </w:t>
      </w:r>
      <w:r w:rsidRPr="00F62220">
        <w:rPr>
          <w:rFonts w:ascii="Arial Black" w:hAnsi="Arial Black" w:cs="Shruti"/>
        </w:rPr>
        <w:t>is absolutely critical</w:t>
      </w:r>
      <w:r w:rsidR="00821598" w:rsidRPr="00F62220">
        <w:rPr>
          <w:rFonts w:ascii="Arial Black" w:hAnsi="Arial Black" w:cs="Shruti"/>
        </w:rPr>
        <w:t xml:space="preserve"> in the practice of law</w:t>
      </w:r>
      <w:r w:rsidRPr="00F62220">
        <w:rPr>
          <w:rFonts w:ascii="Arial Black" w:hAnsi="Arial Black" w:cs="Shruti"/>
        </w:rPr>
        <w:t>.</w:t>
      </w:r>
    </w:p>
    <w:p w:rsidR="0012723E" w:rsidRPr="00F62220" w:rsidRDefault="0012723E" w:rsidP="0012723E">
      <w:pPr>
        <w:ind w:firstLine="720"/>
        <w:jc w:val="both"/>
        <w:rPr>
          <w:rFonts w:ascii="Arial Black" w:hAnsi="Arial Black" w:cs="Shruti"/>
        </w:rPr>
      </w:pPr>
    </w:p>
    <w:p w:rsidR="0012723E" w:rsidRPr="00F62220" w:rsidRDefault="0012723E" w:rsidP="0012723E">
      <w:pPr>
        <w:ind w:firstLine="720"/>
        <w:jc w:val="both"/>
        <w:rPr>
          <w:rFonts w:ascii="Arial Black" w:hAnsi="Arial Black" w:cs="Shruti"/>
        </w:rPr>
      </w:pPr>
    </w:p>
    <w:p w:rsidR="0012723E" w:rsidRPr="00F62220" w:rsidRDefault="0012723E" w:rsidP="0012723E">
      <w:pPr>
        <w:ind w:firstLine="720"/>
        <w:jc w:val="both"/>
        <w:rPr>
          <w:rFonts w:ascii="Arial Black" w:hAnsi="Arial Black" w:cs="Shruti"/>
        </w:rPr>
      </w:pPr>
      <w:r w:rsidRPr="00F62220">
        <w:rPr>
          <w:rFonts w:ascii="Arial Black" w:hAnsi="Arial Black" w:cs="Shruti"/>
        </w:rPr>
        <w:t xml:space="preserve">Students will follow a path through federal courts while spelling out the basic contours of federal district court federal question and diversity jurisdiction with some study of the Supreme Court's original and appellate jurisdiction.  However, students should look for recurring doctrinal themes of federal jurisdiction as this is not a course on the federal rules of procedure.  </w:t>
      </w:r>
    </w:p>
    <w:p w:rsidR="0012723E" w:rsidRPr="00F62220" w:rsidRDefault="0012723E" w:rsidP="0012723E">
      <w:pPr>
        <w:jc w:val="both"/>
        <w:rPr>
          <w:rFonts w:ascii="Arial Black" w:hAnsi="Arial Black" w:cs="Shruti"/>
        </w:rPr>
      </w:pPr>
    </w:p>
    <w:p w:rsidR="0012723E" w:rsidRPr="00F62220" w:rsidRDefault="0012723E" w:rsidP="0012723E">
      <w:pPr>
        <w:jc w:val="both"/>
        <w:rPr>
          <w:rFonts w:ascii="Arial Black" w:hAnsi="Arial Black" w:cs="Shruti"/>
        </w:rPr>
      </w:pPr>
    </w:p>
    <w:p w:rsidR="0012723E" w:rsidRPr="00F62220" w:rsidRDefault="00354341" w:rsidP="0012723E">
      <w:pPr>
        <w:ind w:firstLine="720"/>
        <w:jc w:val="both"/>
        <w:rPr>
          <w:rFonts w:ascii="Arial Black" w:hAnsi="Arial Black" w:cs="Shruti"/>
        </w:rPr>
      </w:pPr>
      <w:r>
        <w:rPr>
          <w:rFonts w:ascii="Arial Black" w:hAnsi="Arial Black" w:cs="Shruti"/>
        </w:rPr>
        <w:t>S</w:t>
      </w:r>
      <w:r w:rsidRPr="00F62220">
        <w:rPr>
          <w:rFonts w:ascii="Arial Black" w:hAnsi="Arial Black" w:cs="Shruti"/>
        </w:rPr>
        <w:t xml:space="preserve">ignificant historical events underlying the United States Constitution form the basis for federal jurisdiction.  </w:t>
      </w:r>
      <w:r w:rsidR="0068226C">
        <w:rPr>
          <w:rFonts w:ascii="Arial Black" w:hAnsi="Arial Black" w:cs="Shruti"/>
        </w:rPr>
        <w:t>A</w:t>
      </w:r>
      <w:r w:rsidR="0012723E" w:rsidRPr="00F62220">
        <w:rPr>
          <w:rFonts w:ascii="Arial Black" w:hAnsi="Arial Black" w:cs="Shruti"/>
        </w:rPr>
        <w:t>pplicable sections of the Constitution in addressing questions of whether federal jurisdiction exist</w:t>
      </w:r>
      <w:r w:rsidR="0068226C">
        <w:rPr>
          <w:rFonts w:ascii="Arial Black" w:hAnsi="Arial Black" w:cs="Shruti"/>
        </w:rPr>
        <w:t>s</w:t>
      </w:r>
      <w:r w:rsidR="0012723E" w:rsidRPr="00F62220">
        <w:rPr>
          <w:rFonts w:ascii="Arial Black" w:hAnsi="Arial Black" w:cs="Shruti"/>
        </w:rPr>
        <w:t xml:space="preserve"> and to what extent</w:t>
      </w:r>
      <w:r w:rsidR="0068226C">
        <w:rPr>
          <w:rFonts w:ascii="Arial Black" w:hAnsi="Arial Black" w:cs="Shruti"/>
        </w:rPr>
        <w:t xml:space="preserve"> should </w:t>
      </w:r>
      <w:r w:rsidR="0068226C" w:rsidRPr="00F62220">
        <w:rPr>
          <w:rFonts w:ascii="Arial Black" w:hAnsi="Arial Black" w:cs="Shruti"/>
        </w:rPr>
        <w:t>always</w:t>
      </w:r>
      <w:r w:rsidR="0068226C">
        <w:rPr>
          <w:rFonts w:ascii="Arial Black" w:hAnsi="Arial Black" w:cs="Shruti"/>
        </w:rPr>
        <w:t xml:space="preserve"> be kept</w:t>
      </w:r>
      <w:r w:rsidR="0068226C" w:rsidRPr="00F62220">
        <w:rPr>
          <w:rFonts w:ascii="Arial Black" w:hAnsi="Arial Black" w:cs="Shruti"/>
        </w:rPr>
        <w:t xml:space="preserve"> in mind</w:t>
      </w:r>
      <w:r w:rsidR="0012723E" w:rsidRPr="00F62220">
        <w:rPr>
          <w:rFonts w:ascii="Arial Black" w:hAnsi="Arial Black" w:cs="Shruti"/>
        </w:rPr>
        <w:t>.  The students’ development in this area is assessed during the semester through individual student case recitation.  While historical reasons are useful in preparation of a case for recitation it is not necessarily tested on exams.</w:t>
      </w:r>
    </w:p>
    <w:p w:rsidR="00325735" w:rsidRPr="00F62220" w:rsidRDefault="00325735" w:rsidP="00923BDD">
      <w:pPr>
        <w:widowControl/>
        <w:rPr>
          <w:rFonts w:ascii="Arial Black" w:hAnsi="Arial Black" w:cs="Shruti"/>
        </w:rPr>
      </w:pPr>
    </w:p>
    <w:p w:rsidR="00923BDD" w:rsidRPr="00F62220" w:rsidRDefault="00923BDD" w:rsidP="00923BDD">
      <w:pPr>
        <w:widowControl/>
        <w:rPr>
          <w:rFonts w:ascii="Arial Black" w:hAnsi="Arial Black" w:cs="Shruti"/>
          <w:b/>
        </w:rPr>
      </w:pPr>
    </w:p>
    <w:p w:rsidR="009E6836" w:rsidRDefault="009E6836" w:rsidP="00923BDD">
      <w:pPr>
        <w:widowControl/>
        <w:rPr>
          <w:rFonts w:ascii="Shruti" w:hAnsi="Shruti" w:cs="Shruti"/>
          <w:b/>
        </w:rPr>
      </w:pPr>
    </w:p>
    <w:p w:rsidR="009E6836" w:rsidRDefault="009E6836" w:rsidP="00923BDD">
      <w:pPr>
        <w:widowControl/>
        <w:rPr>
          <w:rFonts w:ascii="Shruti" w:hAnsi="Shruti" w:cs="Shruti"/>
          <w:b/>
        </w:rPr>
      </w:pPr>
    </w:p>
    <w:p w:rsidR="009E6836" w:rsidRDefault="009E6836" w:rsidP="00923BDD">
      <w:pPr>
        <w:widowControl/>
        <w:rPr>
          <w:rFonts w:ascii="Shruti" w:hAnsi="Shruti" w:cs="Shruti"/>
          <w:b/>
        </w:rPr>
      </w:pPr>
    </w:p>
    <w:p w:rsidR="009E6836" w:rsidRDefault="009E6836" w:rsidP="00923BDD">
      <w:pPr>
        <w:widowControl/>
        <w:rPr>
          <w:rFonts w:ascii="Shruti" w:hAnsi="Shruti" w:cs="Shruti"/>
          <w:b/>
        </w:rPr>
      </w:pPr>
    </w:p>
    <w:p w:rsidR="007F42D6" w:rsidRDefault="007F42D6" w:rsidP="00923BDD">
      <w:pPr>
        <w:widowControl/>
        <w:rPr>
          <w:rFonts w:ascii="Arial Black" w:hAnsi="Arial Black" w:cs="Shruti"/>
          <w:b/>
        </w:rPr>
      </w:pPr>
    </w:p>
    <w:p w:rsidR="003B4C83" w:rsidRDefault="003B4C83" w:rsidP="00923BDD">
      <w:pPr>
        <w:widowControl/>
        <w:rPr>
          <w:rFonts w:ascii="Arial Black" w:hAnsi="Arial Black" w:cs="Shruti"/>
          <w:b/>
        </w:rPr>
      </w:pPr>
    </w:p>
    <w:p w:rsidR="003B4C83" w:rsidRDefault="003B4C83"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Pr="00581EED" w:rsidRDefault="00D2534C" w:rsidP="00923BDD">
      <w:pPr>
        <w:widowControl/>
        <w:rPr>
          <w:rFonts w:ascii="Arial Black" w:hAnsi="Arial Black" w:cs="Shruti"/>
          <w:b/>
        </w:rPr>
      </w:pPr>
    </w:p>
    <w:p w:rsidR="001216DF" w:rsidRPr="00581EED" w:rsidRDefault="00C64659" w:rsidP="008E2D0E">
      <w:pPr>
        <w:widowControl/>
        <w:ind w:left="2160" w:hanging="2160"/>
        <w:jc w:val="center"/>
        <w:rPr>
          <w:rFonts w:ascii="Arial Black" w:hAnsi="Arial Black" w:cs="Shruti"/>
          <w:b/>
        </w:rPr>
      </w:pPr>
      <w:r w:rsidRPr="00581EED">
        <w:rPr>
          <w:rFonts w:ascii="Arial Black" w:hAnsi="Arial Black" w:cs="Shruti"/>
          <w:b/>
        </w:rPr>
        <w:t>READING ASSIGNMENTS</w:t>
      </w:r>
    </w:p>
    <w:p w:rsidR="00C64659" w:rsidRPr="00581EED" w:rsidRDefault="00C64659" w:rsidP="008E2D0E">
      <w:pPr>
        <w:widowControl/>
        <w:ind w:left="2160" w:hanging="2160"/>
        <w:jc w:val="center"/>
        <w:rPr>
          <w:rFonts w:ascii="Arial Black" w:hAnsi="Arial Black" w:cs="Shruti"/>
          <w:b/>
        </w:rPr>
      </w:pPr>
    </w:p>
    <w:p w:rsidR="002345E8" w:rsidRPr="00581EED" w:rsidRDefault="002345E8" w:rsidP="008E2D0E">
      <w:pPr>
        <w:widowControl/>
        <w:ind w:left="2160" w:hanging="2160"/>
        <w:jc w:val="center"/>
        <w:rPr>
          <w:rFonts w:ascii="Arial Black" w:hAnsi="Arial Black" w:cs="Shruti"/>
          <w:b/>
        </w:rPr>
      </w:pPr>
    </w:p>
    <w:p w:rsidR="001216DF" w:rsidRPr="00581EED" w:rsidRDefault="001216DF" w:rsidP="001216DF">
      <w:pPr>
        <w:widowControl/>
        <w:ind w:left="720" w:hanging="720"/>
        <w:jc w:val="center"/>
        <w:rPr>
          <w:rFonts w:ascii="Arial Black" w:hAnsi="Arial Black" w:cs="Shruti"/>
          <w:b/>
        </w:rPr>
      </w:pPr>
      <w:r w:rsidRPr="00581EED">
        <w:rPr>
          <w:rFonts w:ascii="Arial Black" w:hAnsi="Arial Black" w:cs="Shruti"/>
          <w:b/>
        </w:rPr>
        <w:t>FEDERAL COURTS</w:t>
      </w:r>
    </w:p>
    <w:p w:rsidR="001216DF" w:rsidRPr="00581EED" w:rsidRDefault="001216DF" w:rsidP="001216DF">
      <w:pPr>
        <w:widowControl/>
        <w:jc w:val="center"/>
        <w:rPr>
          <w:rFonts w:ascii="Arial Black" w:hAnsi="Arial Black" w:cs="Shruti"/>
          <w:b/>
        </w:rPr>
      </w:pPr>
      <w:r w:rsidRPr="00581EED">
        <w:rPr>
          <w:rFonts w:ascii="Arial Black" w:hAnsi="Arial Black" w:cs="Shruti"/>
          <w:b/>
        </w:rPr>
        <w:t>Cases and Materials</w:t>
      </w:r>
    </w:p>
    <w:p w:rsidR="001216DF" w:rsidRPr="00581EED" w:rsidRDefault="001216DF" w:rsidP="001216DF">
      <w:pPr>
        <w:widowControl/>
        <w:jc w:val="center"/>
        <w:rPr>
          <w:rFonts w:ascii="Arial Black" w:hAnsi="Arial Black" w:cs="Shruti"/>
          <w:b/>
        </w:rPr>
      </w:pPr>
      <w:r w:rsidRPr="00581EED">
        <w:rPr>
          <w:rFonts w:ascii="Arial Black" w:hAnsi="Arial Black" w:cs="Shruti"/>
          <w:b/>
        </w:rPr>
        <w:t>Fourth Edition</w:t>
      </w:r>
    </w:p>
    <w:p w:rsidR="001216DF" w:rsidRPr="00581EED" w:rsidRDefault="001216DF" w:rsidP="001216DF">
      <w:pPr>
        <w:widowControl/>
        <w:ind w:left="2160" w:hanging="2160"/>
        <w:jc w:val="center"/>
        <w:rPr>
          <w:rFonts w:ascii="Arial Black" w:hAnsi="Arial Black" w:cs="Shruti"/>
          <w:b/>
        </w:rPr>
      </w:pPr>
      <w:r w:rsidRPr="00581EED">
        <w:rPr>
          <w:rFonts w:ascii="Arial Black" w:hAnsi="Arial Black" w:cs="Shruti"/>
          <w:b/>
        </w:rPr>
        <w:t>David P. Currie</w:t>
      </w:r>
    </w:p>
    <w:p w:rsidR="001216DF" w:rsidRPr="007B52D4" w:rsidRDefault="001216DF" w:rsidP="001216DF">
      <w:pPr>
        <w:widowControl/>
        <w:ind w:left="2160" w:firstLine="720"/>
        <w:rPr>
          <w:rFonts w:ascii="Shruti" w:hAnsi="Shruti" w:cs="Shruti"/>
          <w:b/>
        </w:rPr>
      </w:pPr>
    </w:p>
    <w:p w:rsidR="001216DF" w:rsidRPr="007B52D4" w:rsidRDefault="001216DF" w:rsidP="001216DF">
      <w:pPr>
        <w:widowControl/>
        <w:rPr>
          <w:rFonts w:ascii="Shruti" w:hAnsi="Shruti" w:cs="Shruti"/>
          <w:b/>
        </w:rPr>
      </w:pPr>
      <w:r w:rsidRPr="007B52D4">
        <w:rPr>
          <w:rFonts w:ascii="Shruti" w:hAnsi="Shruti" w:cs="Shruti"/>
          <w:b/>
        </w:rPr>
        <w:tab/>
      </w:r>
      <w:r w:rsidRPr="007B52D4">
        <w:rPr>
          <w:rFonts w:ascii="Shruti" w:hAnsi="Shruti" w:cs="Shruti"/>
          <w:b/>
        </w:rPr>
        <w:tab/>
      </w:r>
      <w:r w:rsidRPr="007B52D4">
        <w:rPr>
          <w:rFonts w:ascii="Shruti" w:hAnsi="Shruti" w:cs="Shruti"/>
          <w:b/>
        </w:rPr>
        <w:tab/>
      </w:r>
    </w:p>
    <w:p w:rsidR="001216DF" w:rsidRPr="00581EED" w:rsidRDefault="001216DF" w:rsidP="001216DF">
      <w:pPr>
        <w:widowControl/>
        <w:rPr>
          <w:rFonts w:ascii="Arial Black" w:hAnsi="Arial Black" w:cs="Shruti"/>
          <w:b/>
          <w:u w:val="single"/>
        </w:rPr>
      </w:pPr>
      <w:r w:rsidRPr="00581EED">
        <w:rPr>
          <w:rFonts w:ascii="Arial Black" w:hAnsi="Arial Black" w:cs="Shruti"/>
          <w:b/>
          <w:u w:val="single"/>
        </w:rPr>
        <w:t>CHAPTER   I   CONGRESS, THE COURTS,  AND THE CONSTITUTION</w:t>
      </w:r>
    </w:p>
    <w:p w:rsidR="001216DF" w:rsidRPr="00581EED" w:rsidRDefault="001216DF" w:rsidP="001216DF">
      <w:pPr>
        <w:widowControl/>
        <w:rPr>
          <w:rFonts w:ascii="Arial Black" w:hAnsi="Arial Black" w:cs="Shruti"/>
          <w:b/>
          <w:u w:val="single"/>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001F150B" w:rsidRPr="00581EED">
        <w:rPr>
          <w:rFonts w:ascii="Arial Black" w:hAnsi="Arial Black" w:cs="Shruti"/>
          <w:b/>
        </w:rPr>
        <w:t>Lecture.</w:t>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p>
    <w:p w:rsidR="001216DF" w:rsidRPr="00581EED" w:rsidRDefault="001216DF"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Judicial review</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Marbury v. </w:t>
      </w:r>
      <w:smartTag w:uri="urn:schemas-microsoft-com:office:smarttags" w:element="place">
        <w:smartTag w:uri="urn:schemas-microsoft-com:office:smarttags" w:element="City">
          <w:r w:rsidRPr="00581EED">
            <w:rPr>
              <w:rFonts w:ascii="Arial Black" w:hAnsi="Arial Black" w:cs="Shruti"/>
              <w:b/>
            </w:rPr>
            <w:t>Madison</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19</w:t>
      </w:r>
    </w:p>
    <w:p w:rsidR="001F150B" w:rsidRPr="00581EED" w:rsidRDefault="001F150B" w:rsidP="001216DF">
      <w:pPr>
        <w:widowControl/>
        <w:rPr>
          <w:rFonts w:ascii="Arial Black" w:hAnsi="Arial Black" w:cs="Shruti"/>
          <w:b/>
        </w:rPr>
      </w:pPr>
    </w:p>
    <w:p w:rsidR="001216DF" w:rsidRPr="00581EED" w:rsidRDefault="001216DF"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Justiciability and standing</w:t>
      </w:r>
    </w:p>
    <w:p w:rsidR="00581EED" w:rsidRPr="00581EED" w:rsidRDefault="00581EED"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Warth v. Seldin</w:t>
      </w:r>
      <w:r w:rsidRPr="00581EED">
        <w:rPr>
          <w:rFonts w:ascii="Arial Black" w:hAnsi="Arial Black" w:cs="Shruti"/>
          <w:b/>
          <w:i/>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32</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Abbott Laboratories v. Gardner</w:t>
      </w:r>
      <w:r w:rsidRPr="00581EED">
        <w:rPr>
          <w:rFonts w:ascii="Arial Black" w:hAnsi="Arial Black" w:cs="Shruti"/>
          <w:b/>
        </w:rPr>
        <w:tab/>
      </w:r>
      <w:r w:rsidRPr="00581EED">
        <w:rPr>
          <w:rFonts w:ascii="Arial Black" w:hAnsi="Arial Black" w:cs="Shruti"/>
          <w:b/>
        </w:rPr>
        <w:tab/>
        <w:t>p. 57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Unites States Parole v.Geraghty</w:t>
      </w:r>
      <w:r w:rsidRPr="00581EED">
        <w:rPr>
          <w:rFonts w:ascii="Arial Black" w:hAnsi="Arial Black" w:cs="Shruti"/>
          <w:b/>
        </w:rPr>
        <w:tab/>
      </w:r>
      <w:r w:rsidRPr="00581EED">
        <w:rPr>
          <w:rFonts w:ascii="Arial Black" w:hAnsi="Arial Black" w:cs="Shruti"/>
          <w:b/>
        </w:rPr>
        <w:tab/>
        <w:t>p. 69</w:t>
      </w:r>
    </w:p>
    <w:p w:rsidR="001216DF" w:rsidRDefault="001216DF" w:rsidP="001216DF">
      <w:pPr>
        <w:widowControl/>
        <w:rPr>
          <w:rFonts w:ascii="Arial Black" w:hAnsi="Arial Black" w:cs="Shruti"/>
          <w:b/>
        </w:rPr>
      </w:pPr>
    </w:p>
    <w:p w:rsidR="00581EED" w:rsidRPr="00581EED" w:rsidRDefault="00581EED"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Congressional power to curtail jurisdiction</w:t>
      </w:r>
    </w:p>
    <w:p w:rsidR="00581EED" w:rsidRPr="00581EED" w:rsidRDefault="00581EED"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Sheldon v. Sill</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98</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Ex part McCardle</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100</w:t>
      </w: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8F70DB" w:rsidRPr="00581EED" w:rsidRDefault="008F70DB"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Judicial power outside Article III</w:t>
      </w:r>
    </w:p>
    <w:p w:rsidR="00581EED" w:rsidRPr="00581EED" w:rsidRDefault="00581EED"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Northern Pipeline Construction v. </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Marathon Pipe Line Co.</w:t>
      </w:r>
      <w:r w:rsidRPr="00581EED">
        <w:rPr>
          <w:rFonts w:ascii="Arial Black" w:hAnsi="Arial Black" w:cs="Shruti"/>
          <w:b/>
        </w:rPr>
        <w:tab/>
      </w:r>
      <w:r w:rsidRPr="00581EED">
        <w:rPr>
          <w:rFonts w:ascii="Arial Black" w:hAnsi="Arial Black" w:cs="Shruti"/>
          <w:b/>
        </w:rPr>
        <w:tab/>
        <w:t>p.114</w:t>
      </w:r>
    </w:p>
    <w:p w:rsidR="009C7596" w:rsidRPr="00581EED" w:rsidRDefault="009C7596" w:rsidP="001216DF">
      <w:pPr>
        <w:widowControl/>
        <w:rPr>
          <w:rFonts w:ascii="Arial Black" w:hAnsi="Arial Black" w:cs="Shruti"/>
          <w:b/>
          <w:i/>
          <w:u w:val="single"/>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 xml:space="preserve">**Stern v. </w:t>
      </w:r>
      <w:smartTag w:uri="urn:schemas-microsoft-com:office:smarttags" w:element="City">
        <w:r w:rsidRPr="00581EED">
          <w:rPr>
            <w:rFonts w:ascii="Arial Black" w:hAnsi="Arial Black" w:cs="Shruti"/>
            <w:b/>
            <w:i/>
          </w:rPr>
          <w:t>Marshall</w:t>
        </w:r>
      </w:smartTag>
      <w:r w:rsidRPr="00581EED">
        <w:rPr>
          <w:rFonts w:ascii="Arial Black" w:hAnsi="Arial Black" w:cs="Shruti"/>
          <w:b/>
          <w:i/>
        </w:rPr>
        <w:t xml:space="preserve">, 131 </w:t>
      </w:r>
      <w:smartTag w:uri="urn:schemas-microsoft-com:office:smarttags" w:element="place">
        <w:r w:rsidRPr="00581EED">
          <w:rPr>
            <w:rFonts w:ascii="Arial Black" w:hAnsi="Arial Black" w:cs="Shruti"/>
            <w:b/>
            <w:i/>
          </w:rPr>
          <w:t>S. Ct.</w:t>
        </w:r>
      </w:smartTag>
      <w:r w:rsidRPr="00581EED">
        <w:rPr>
          <w:rFonts w:ascii="Arial Black" w:hAnsi="Arial Black" w:cs="Shruti"/>
          <w:b/>
          <w:i/>
        </w:rPr>
        <w:t xml:space="preserve"> 2594 (2011)</w:t>
      </w:r>
    </w:p>
    <w:p w:rsidR="001216DF" w:rsidRPr="00581EED" w:rsidRDefault="001216DF" w:rsidP="001216DF">
      <w:pPr>
        <w:widowControl/>
        <w:rPr>
          <w:rFonts w:ascii="Arial Black" w:hAnsi="Arial Black" w:cs="Shruti"/>
          <w:b/>
          <w:u w:val="single"/>
        </w:rPr>
      </w:pPr>
    </w:p>
    <w:p w:rsidR="00C96125" w:rsidRPr="00581EED" w:rsidRDefault="00C96125" w:rsidP="001216DF">
      <w:pPr>
        <w:widowControl/>
        <w:rPr>
          <w:rFonts w:ascii="Arial Black" w:hAnsi="Arial Black" w:cs="Shruti"/>
          <w:b/>
          <w:u w:val="single"/>
        </w:rPr>
      </w:pPr>
    </w:p>
    <w:p w:rsidR="00C96125" w:rsidRPr="00581EED" w:rsidRDefault="00C96125" w:rsidP="001216DF">
      <w:pPr>
        <w:widowControl/>
        <w:rPr>
          <w:rFonts w:ascii="Arial Black" w:hAnsi="Arial Black" w:cs="Shruti"/>
          <w:b/>
          <w:u w:val="single"/>
        </w:rPr>
      </w:pPr>
    </w:p>
    <w:p w:rsidR="001216DF" w:rsidRPr="00581EED" w:rsidRDefault="001216DF" w:rsidP="001216DF">
      <w:pPr>
        <w:widowControl/>
        <w:rPr>
          <w:rFonts w:ascii="Arial Black" w:hAnsi="Arial Black" w:cs="Shruti"/>
          <w:b/>
        </w:rPr>
      </w:pPr>
      <w:r w:rsidRPr="00581EED">
        <w:rPr>
          <w:rFonts w:ascii="Arial Black" w:hAnsi="Arial Black" w:cs="Shruti"/>
          <w:b/>
          <w:u w:val="single"/>
        </w:rPr>
        <w:t>CHAPTER  II   FEDERAL QUESTION</w:t>
      </w:r>
    </w:p>
    <w:p w:rsidR="001216DF" w:rsidRPr="00581EED" w:rsidRDefault="001216DF" w:rsidP="001216DF">
      <w:pPr>
        <w:widowControl/>
        <w:rPr>
          <w:rFonts w:ascii="Arial Black" w:hAnsi="Arial Black" w:cs="Shruti"/>
          <w:b/>
          <w:u w:val="single"/>
        </w:rPr>
      </w:pPr>
    </w:p>
    <w:p w:rsidR="00401C63"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Identifying federal question cases</w:t>
      </w:r>
    </w:p>
    <w:p w:rsidR="001216DF" w:rsidRPr="00581EED" w:rsidRDefault="00401C63" w:rsidP="001216DF">
      <w:pPr>
        <w:widowControl/>
        <w:rPr>
          <w:rFonts w:ascii="Arial Black" w:hAnsi="Arial Black" w:cs="Shruti"/>
          <w:b/>
        </w:rPr>
      </w:pPr>
      <w:r>
        <w:rPr>
          <w:rFonts w:ascii="Arial Black" w:hAnsi="Arial Black" w:cs="Shruti"/>
          <w:b/>
        </w:rPr>
        <w:tab/>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Osborn v. Bank of the </w:t>
      </w:r>
      <w:smartTag w:uri="urn:schemas-microsoft-com:office:smarttags" w:element="country-region">
        <w:smartTag w:uri="urn:schemas-microsoft-com:office:smarttags" w:element="place">
          <w:r w:rsidRPr="00581EED">
            <w:rPr>
              <w:rFonts w:ascii="Arial Black" w:hAnsi="Arial Black" w:cs="Shruti"/>
              <w:b/>
            </w:rPr>
            <w:t>United States</w:t>
          </w:r>
        </w:smartTag>
      </w:smartTag>
      <w:r w:rsidRPr="00581EED">
        <w:rPr>
          <w:rFonts w:ascii="Arial Black" w:hAnsi="Arial Black" w:cs="Shruti"/>
          <w:b/>
        </w:rPr>
        <w:tab/>
      </w:r>
      <w:r w:rsidRPr="00581EED">
        <w:rPr>
          <w:rFonts w:ascii="Arial Black" w:hAnsi="Arial Black" w:cs="Shruti"/>
          <w:b/>
        </w:rPr>
        <w:tab/>
        <w:t>p. 140</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smartTag w:uri="urn:schemas-microsoft-com:office:smarttags" w:element="City">
        <w:r w:rsidRPr="00581EED">
          <w:rPr>
            <w:rFonts w:ascii="Arial Black" w:hAnsi="Arial Black" w:cs="Shruti"/>
            <w:b/>
          </w:rPr>
          <w:t>Louisville</w:t>
        </w:r>
      </w:smartTag>
      <w:r w:rsidRPr="00581EED">
        <w:rPr>
          <w:rFonts w:ascii="Arial Black" w:hAnsi="Arial Black" w:cs="Shruti"/>
          <w:b/>
        </w:rPr>
        <w:t xml:space="preserve"> &amp; </w:t>
      </w:r>
      <w:smartTag w:uri="urn:schemas-microsoft-com:office:smarttags" w:element="place">
        <w:smartTag w:uri="urn:schemas-microsoft-com:office:smarttags" w:element="City">
          <w:r w:rsidRPr="00581EED">
            <w:rPr>
              <w:rFonts w:ascii="Arial Black" w:hAnsi="Arial Black" w:cs="Shruti"/>
              <w:b/>
            </w:rPr>
            <w:t>Nashville</w:t>
          </w:r>
        </w:smartTag>
      </w:smartTag>
      <w:r w:rsidRPr="00581EED">
        <w:rPr>
          <w:rFonts w:ascii="Arial Black" w:hAnsi="Arial Black" w:cs="Shruti"/>
          <w:b/>
        </w:rPr>
        <w:t xml:space="preserve"> RR v. Motley</w:t>
      </w:r>
      <w:r w:rsidRPr="00581EED">
        <w:rPr>
          <w:rFonts w:ascii="Arial Black" w:hAnsi="Arial Black" w:cs="Shruti"/>
          <w:b/>
        </w:rPr>
        <w:tab/>
      </w:r>
      <w:r w:rsidRPr="00581EED">
        <w:rPr>
          <w:rFonts w:ascii="Arial Black" w:hAnsi="Arial Black" w:cs="Shruti"/>
          <w:b/>
        </w:rPr>
        <w:tab/>
        <w:t>p. 149</w:t>
      </w:r>
    </w:p>
    <w:p w:rsidR="00BC53E1"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Skellly Oil Co. v. Phillips Petroleum</w:t>
      </w:r>
      <w:r w:rsidRPr="00581EED">
        <w:rPr>
          <w:rFonts w:ascii="Arial Black" w:hAnsi="Arial Black" w:cs="Shruti"/>
          <w:b/>
        </w:rPr>
        <w:tab/>
      </w:r>
      <w:r w:rsidRPr="00581EED">
        <w:rPr>
          <w:rFonts w:ascii="Arial Black" w:hAnsi="Arial Black" w:cs="Shruti"/>
          <w:b/>
        </w:rPr>
        <w:tab/>
        <w:t>p. 151</w:t>
      </w:r>
    </w:p>
    <w:p w:rsidR="00BC53E1" w:rsidRPr="00581EED" w:rsidRDefault="00BC53E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00BC53E1" w:rsidRPr="00581EED">
        <w:rPr>
          <w:rFonts w:ascii="Arial Black" w:hAnsi="Arial Black" w:cs="Shruti"/>
          <w:b/>
        </w:rPr>
        <w:tab/>
      </w:r>
      <w:r w:rsidR="00BC53E1" w:rsidRPr="00581EED">
        <w:rPr>
          <w:rFonts w:ascii="Arial Black" w:hAnsi="Arial Black" w:cs="Shruti"/>
          <w:b/>
        </w:rPr>
        <w:tab/>
      </w:r>
      <w:r w:rsidRPr="00581EED">
        <w:rPr>
          <w:rFonts w:ascii="Arial Black" w:hAnsi="Arial Black" w:cs="Shruti"/>
          <w:b/>
        </w:rPr>
        <w:t>T. B. Harms v. Eliscu</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466461">
        <w:rPr>
          <w:rFonts w:ascii="Arial Black" w:hAnsi="Arial Black" w:cs="Shruti"/>
          <w:b/>
        </w:rPr>
        <w:tab/>
      </w:r>
      <w:r w:rsidRPr="00581EED">
        <w:rPr>
          <w:rFonts w:ascii="Arial Black" w:hAnsi="Arial Black" w:cs="Shruti"/>
          <w:b/>
        </w:rPr>
        <w:t>p. 160</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Merrell Dow Pharm. V. Thompson</w:t>
      </w:r>
      <w:r w:rsidRPr="00581EED">
        <w:rPr>
          <w:rFonts w:ascii="Arial Black" w:hAnsi="Arial Black" w:cs="Shruti"/>
          <w:b/>
        </w:rPr>
        <w:tab/>
      </w:r>
      <w:r w:rsidRPr="00581EED">
        <w:rPr>
          <w:rFonts w:ascii="Arial Black" w:hAnsi="Arial Black" w:cs="Shruti"/>
          <w:b/>
        </w:rPr>
        <w:tab/>
        <w:t>p. 166</w:t>
      </w:r>
    </w:p>
    <w:p w:rsidR="001216DF" w:rsidRPr="00581EED" w:rsidRDefault="001216DF" w:rsidP="001216DF">
      <w:pPr>
        <w:widowControl/>
        <w:rPr>
          <w:rFonts w:ascii="Arial Black" w:hAnsi="Arial Black" w:cs="Shruti"/>
          <w:b/>
          <w:i/>
          <w:lang w:val="es-AR"/>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lang w:val="es-AR"/>
        </w:rPr>
        <w:t>*</w:t>
      </w:r>
      <w:r w:rsidR="005C067C" w:rsidRPr="00581EED">
        <w:rPr>
          <w:rFonts w:ascii="Arial Black" w:hAnsi="Arial Black" w:cs="Shruti"/>
          <w:b/>
          <w:lang w:val="es-AR"/>
        </w:rPr>
        <w:t>*</w:t>
      </w:r>
      <w:r w:rsidRPr="00581EED">
        <w:rPr>
          <w:rFonts w:ascii="Arial Black" w:hAnsi="Arial Black" w:cs="Shruti"/>
          <w:b/>
          <w:i/>
          <w:lang w:val="es-AR"/>
        </w:rPr>
        <w:t>Grable v. Darue, 125 S. Ct. 2363 (2005)</w:t>
      </w:r>
    </w:p>
    <w:p w:rsidR="001216DF" w:rsidRDefault="001216DF" w:rsidP="001216DF">
      <w:pPr>
        <w:widowControl/>
        <w:rPr>
          <w:rFonts w:ascii="Arial Black" w:hAnsi="Arial Black" w:cs="Shruti"/>
          <w:b/>
          <w:i/>
          <w:lang w:val="es-AR"/>
        </w:rPr>
      </w:pPr>
    </w:p>
    <w:p w:rsidR="007517B6" w:rsidRPr="00581EED" w:rsidRDefault="007517B6" w:rsidP="001216DF">
      <w:pPr>
        <w:widowControl/>
        <w:rPr>
          <w:rFonts w:ascii="Arial Black" w:hAnsi="Arial Black" w:cs="Shruti"/>
          <w:b/>
          <w:i/>
          <w:lang w:val="es-AR"/>
        </w:rPr>
      </w:pPr>
    </w:p>
    <w:p w:rsidR="001216DF" w:rsidRPr="00581EED" w:rsidRDefault="001216DF" w:rsidP="001216DF">
      <w:pPr>
        <w:widowControl/>
        <w:rPr>
          <w:rFonts w:ascii="Arial Black" w:hAnsi="Arial Black" w:cs="Shruti"/>
          <w:b/>
        </w:rPr>
      </w:pPr>
      <w:r w:rsidRPr="00581EED">
        <w:rPr>
          <w:rFonts w:ascii="Arial Black" w:hAnsi="Arial Black" w:cs="Shruti"/>
          <w:b/>
          <w:lang w:val="es-AR"/>
        </w:rPr>
        <w:tab/>
      </w:r>
      <w:r w:rsidRPr="00581EED">
        <w:rPr>
          <w:rFonts w:ascii="Arial Black" w:hAnsi="Arial Black" w:cs="Shruti"/>
          <w:b/>
          <w:lang w:val="es-AR"/>
        </w:rPr>
        <w:tab/>
      </w:r>
      <w:r w:rsidRPr="00581EED">
        <w:rPr>
          <w:rFonts w:ascii="Arial Black" w:hAnsi="Arial Black" w:cs="Shruti"/>
          <w:b/>
        </w:rPr>
        <w:t>The scope of a case</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Finley v. </w:t>
      </w:r>
      <w:smartTag w:uri="urn:schemas-microsoft-com:office:smarttags" w:element="place">
        <w:smartTag w:uri="urn:schemas-microsoft-com:office:smarttags" w:element="country-region">
          <w:r w:rsidRPr="00581EED">
            <w:rPr>
              <w:rFonts w:ascii="Arial Black" w:hAnsi="Arial Black" w:cs="Shruti"/>
              <w:b/>
            </w:rPr>
            <w:t>United States</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188</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1216DF" w:rsidRPr="00581EED" w:rsidRDefault="001216DF" w:rsidP="001216DF">
      <w:pPr>
        <w:widowControl/>
        <w:rPr>
          <w:rFonts w:ascii="Arial Black" w:hAnsi="Arial Black" w:cs="Shruti"/>
          <w:b/>
        </w:rPr>
      </w:pPr>
    </w:p>
    <w:p w:rsidR="001216DF" w:rsidRPr="00581EED" w:rsidRDefault="001216DF" w:rsidP="001216DF">
      <w:pPr>
        <w:widowControl/>
        <w:rPr>
          <w:rFonts w:ascii="Arial Black" w:hAnsi="Arial Black" w:cs="Shruti"/>
          <w:b/>
        </w:rPr>
      </w:pPr>
    </w:p>
    <w:p w:rsidR="00065F16" w:rsidRPr="00581EED" w:rsidRDefault="00065F16" w:rsidP="001216DF">
      <w:pPr>
        <w:widowControl/>
        <w:rPr>
          <w:rFonts w:ascii="Arial Black" w:hAnsi="Arial Black" w:cs="Shruti"/>
          <w:b/>
        </w:rPr>
      </w:pPr>
    </w:p>
    <w:p w:rsidR="001216DF" w:rsidRPr="00581EED" w:rsidRDefault="001216DF" w:rsidP="001216DF">
      <w:pPr>
        <w:widowControl/>
        <w:rPr>
          <w:rFonts w:ascii="Arial Black" w:hAnsi="Arial Black" w:cs="Shruti"/>
          <w:b/>
          <w:u w:val="single"/>
        </w:rPr>
      </w:pPr>
      <w:r w:rsidRPr="00581EED">
        <w:rPr>
          <w:rFonts w:ascii="Arial Black" w:hAnsi="Arial Black" w:cs="Shruti"/>
          <w:b/>
          <w:u w:val="single"/>
        </w:rPr>
        <w:t>CHAPTER III   THE DIVERSITY JURISDICTION</w:t>
      </w:r>
    </w:p>
    <w:p w:rsidR="001216DF" w:rsidRPr="00581EED" w:rsidRDefault="001216DF" w:rsidP="001216DF">
      <w:pPr>
        <w:widowControl/>
        <w:rPr>
          <w:rFonts w:ascii="Arial Black" w:hAnsi="Arial Black" w:cs="Shruti"/>
          <w:b/>
          <w:u w:val="single"/>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The determination of citizenship</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Sadat v. M</w:t>
      </w:r>
      <w:r w:rsidR="00A15325" w:rsidRPr="00581EED">
        <w:rPr>
          <w:rFonts w:ascii="Arial Black" w:hAnsi="Arial Black" w:cs="Shruti"/>
          <w:b/>
        </w:rPr>
        <w:t>ertes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.231</w:t>
      </w:r>
    </w:p>
    <w:p w:rsidR="001216DF" w:rsidRDefault="001216DF" w:rsidP="001216DF">
      <w:pPr>
        <w:widowControl/>
        <w:rPr>
          <w:rFonts w:ascii="Arial Black" w:hAnsi="Arial Black" w:cs="Shruti"/>
          <w:b/>
        </w:rPr>
      </w:pPr>
    </w:p>
    <w:p w:rsidR="004E1E90" w:rsidRPr="00581EED" w:rsidRDefault="004E1E90"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Complete diversity &amp; Ancillary jurisdiction</w:t>
      </w:r>
    </w:p>
    <w:p w:rsidR="004E1E90" w:rsidRPr="00581EED" w:rsidRDefault="004E1E90"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Strawbridge v. Curtis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244</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Treinies v. Sunshine Mining  Co.</w:t>
      </w:r>
      <w:r w:rsidRPr="00581EED">
        <w:rPr>
          <w:rFonts w:ascii="Arial Black" w:hAnsi="Arial Black" w:cs="Shruti"/>
          <w:b/>
        </w:rPr>
        <w:tab/>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247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Owen Equipment &amp; Erection v. Kroger</w:t>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251</w:t>
      </w:r>
    </w:p>
    <w:p w:rsidR="001216DF" w:rsidRPr="00581EED" w:rsidRDefault="004E1E90" w:rsidP="004E1E90">
      <w:pPr>
        <w:widowControl/>
        <w:ind w:left="720"/>
        <w:rPr>
          <w:rFonts w:ascii="Arial Black" w:hAnsi="Arial Black" w:cs="Shruti"/>
          <w:b/>
          <w:i/>
        </w:rPr>
      </w:pPr>
      <w:r>
        <w:rPr>
          <w:rFonts w:ascii="Arial Black" w:hAnsi="Arial Black" w:cs="Shruti"/>
          <w:b/>
        </w:rPr>
        <w:tab/>
      </w:r>
      <w:r>
        <w:rPr>
          <w:rFonts w:ascii="Arial Black" w:hAnsi="Arial Black" w:cs="Shruti"/>
          <w:b/>
        </w:rPr>
        <w:tab/>
      </w:r>
      <w:r w:rsidR="001216DF" w:rsidRPr="00581EED">
        <w:rPr>
          <w:rFonts w:ascii="Arial Black" w:hAnsi="Arial Black" w:cs="Shruti"/>
          <w:b/>
        </w:rPr>
        <w:t>*</w:t>
      </w:r>
      <w:r w:rsidR="005C067C" w:rsidRPr="00581EED">
        <w:rPr>
          <w:rFonts w:ascii="Arial Black" w:hAnsi="Arial Black" w:cs="Shruti"/>
          <w:b/>
        </w:rPr>
        <w:t>*</w:t>
      </w:r>
      <w:r w:rsidR="001216DF" w:rsidRPr="00581EED">
        <w:rPr>
          <w:rFonts w:ascii="Arial Black" w:hAnsi="Arial Black" w:cs="Shruti"/>
          <w:b/>
          <w:i/>
        </w:rPr>
        <w:t xml:space="preserve">Exxon Mobile v. Allapattah services, 125 </w:t>
      </w:r>
      <w:smartTag w:uri="urn:schemas-microsoft-com:office:smarttags" w:element="place">
        <w:r w:rsidR="001216DF" w:rsidRPr="00581EED">
          <w:rPr>
            <w:rFonts w:ascii="Arial Black" w:hAnsi="Arial Black" w:cs="Shruti"/>
            <w:b/>
            <w:i/>
          </w:rPr>
          <w:t>S. Ct.</w:t>
        </w:r>
      </w:smartTag>
      <w:r w:rsidR="001216DF" w:rsidRPr="00581EED">
        <w:rPr>
          <w:rFonts w:ascii="Arial Black" w:hAnsi="Arial Black" w:cs="Shruti"/>
          <w:b/>
          <w:i/>
        </w:rPr>
        <w:t xml:space="preserve"> 2611 </w:t>
      </w:r>
      <w:r>
        <w:rPr>
          <w:rFonts w:ascii="Arial Black" w:hAnsi="Arial Black" w:cs="Shruti"/>
          <w:b/>
          <w:i/>
        </w:rPr>
        <w:t xml:space="preserve">  </w:t>
      </w:r>
      <w:r>
        <w:rPr>
          <w:rFonts w:ascii="Arial Black" w:hAnsi="Arial Black" w:cs="Shruti"/>
          <w:b/>
          <w:i/>
        </w:rPr>
        <w:tab/>
      </w:r>
      <w:r>
        <w:rPr>
          <w:rFonts w:ascii="Arial Black" w:hAnsi="Arial Black" w:cs="Shruti"/>
          <w:b/>
          <w:i/>
        </w:rPr>
        <w:tab/>
        <w:t>(2005)</w:t>
      </w:r>
      <w:r>
        <w:rPr>
          <w:rFonts w:ascii="Arial Black" w:hAnsi="Arial Black" w:cs="Shruti"/>
          <w:b/>
          <w:i/>
        </w:rPr>
        <w:tab/>
      </w:r>
    </w:p>
    <w:p w:rsidR="00D24AD4" w:rsidRDefault="00D24AD4" w:rsidP="001216DF">
      <w:pPr>
        <w:widowControl/>
        <w:rPr>
          <w:rFonts w:ascii="Arial Black" w:hAnsi="Arial Black" w:cs="Shruti"/>
          <w:b/>
          <w:i/>
        </w:rPr>
      </w:pPr>
    </w:p>
    <w:p w:rsidR="00E503F1" w:rsidRDefault="00E503F1" w:rsidP="001216DF">
      <w:pPr>
        <w:widowControl/>
        <w:rPr>
          <w:rFonts w:ascii="Arial Black" w:hAnsi="Arial Black" w:cs="Shruti"/>
          <w:b/>
          <w:i/>
        </w:rPr>
      </w:pPr>
    </w:p>
    <w:p w:rsidR="00E503F1" w:rsidRPr="00581EED" w:rsidRDefault="00E503F1" w:rsidP="001216DF">
      <w:pPr>
        <w:widowControl/>
        <w:rPr>
          <w:rFonts w:ascii="Arial Black" w:hAnsi="Arial Black" w:cs="Shruti"/>
          <w:b/>
          <w:i/>
        </w:rPr>
      </w:pPr>
    </w:p>
    <w:p w:rsidR="00D24AD4" w:rsidRDefault="00D24AD4" w:rsidP="00D24AD4">
      <w:pPr>
        <w:widowControl/>
        <w:ind w:left="720" w:firstLine="720"/>
        <w:rPr>
          <w:rFonts w:ascii="Arial Black" w:hAnsi="Arial Black" w:cs="Shruti"/>
          <w:b/>
        </w:rPr>
      </w:pPr>
      <w:r w:rsidRPr="00581EED">
        <w:rPr>
          <w:rFonts w:ascii="Arial Black" w:hAnsi="Arial Black" w:cs="Shruti"/>
          <w:b/>
        </w:rPr>
        <w:t>Removal jurisdiction</w:t>
      </w:r>
    </w:p>
    <w:p w:rsidR="00E503F1" w:rsidRPr="00581EED" w:rsidRDefault="00E503F1" w:rsidP="00D24AD4">
      <w:pPr>
        <w:widowControl/>
        <w:ind w:left="720" w:firstLine="720"/>
        <w:rPr>
          <w:rFonts w:ascii="Arial Black" w:hAnsi="Arial Black" w:cs="Shruti"/>
          <w:b/>
        </w:rPr>
      </w:pPr>
    </w:p>
    <w:p w:rsidR="00D24AD4" w:rsidRPr="00581EED" w:rsidRDefault="00D24AD4" w:rsidP="00D24AD4">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B (7) Removal</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183</w:t>
      </w:r>
    </w:p>
    <w:p w:rsidR="00D24AD4" w:rsidRPr="00581EED" w:rsidRDefault="00D24AD4" w:rsidP="00D24AD4">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(8)</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183</w:t>
      </w:r>
    </w:p>
    <w:p w:rsidR="00D24AD4" w:rsidRDefault="00D24AD4" w:rsidP="00E503F1">
      <w:pPr>
        <w:widowControl/>
        <w:ind w:left="1440" w:hanging="1440"/>
        <w:rPr>
          <w:rFonts w:ascii="Arial Black" w:hAnsi="Arial Black" w:cs="Shruti"/>
          <w:b/>
        </w:rPr>
      </w:pP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rPr>
        <w:t xml:space="preserve">28 U S C </w:t>
      </w:r>
      <w:r w:rsidRPr="00581EED">
        <w:rPr>
          <w:rFonts w:ascii="Arial Black" w:hAnsi="Arial Black" w:cs="Courier New"/>
          <w:b/>
        </w:rPr>
        <w:t>§</w:t>
      </w:r>
      <w:r w:rsidRPr="00581EED">
        <w:rPr>
          <w:rFonts w:ascii="Arial Black" w:hAnsi="Arial Black" w:cs="Shruti"/>
          <w:b/>
        </w:rPr>
        <w:t xml:space="preserve"> 1441 Actions removable generally </w:t>
      </w:r>
      <w:r w:rsidRPr="00581EED">
        <w:rPr>
          <w:rFonts w:ascii="Arial Black" w:hAnsi="Arial Black" w:cs="Shruti"/>
          <w:b/>
        </w:rPr>
        <w:tab/>
      </w:r>
      <w:r w:rsidR="00E503F1">
        <w:rPr>
          <w:rFonts w:ascii="Arial Black" w:hAnsi="Arial Black" w:cs="Shruti"/>
          <w:b/>
        </w:rPr>
        <w:tab/>
        <w:t>p.701</w:t>
      </w:r>
    </w:p>
    <w:p w:rsidR="002A35E4" w:rsidRPr="00581EED" w:rsidRDefault="002A35E4" w:rsidP="00E503F1">
      <w:pPr>
        <w:widowControl/>
        <w:ind w:left="1440" w:hanging="1440"/>
        <w:rPr>
          <w:rFonts w:ascii="Arial Black" w:hAnsi="Arial Black" w:cs="Shruti"/>
          <w:b/>
        </w:rPr>
      </w:pPr>
    </w:p>
    <w:p w:rsidR="00D24AD4" w:rsidRDefault="00D24AD4" w:rsidP="00D24AD4">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28 U S C </w:t>
      </w:r>
      <w:r w:rsidRPr="00581EED">
        <w:rPr>
          <w:rFonts w:ascii="Arial Black" w:hAnsi="Arial Black" w:cs="Courier New"/>
          <w:b/>
        </w:rPr>
        <w:t>§</w:t>
      </w:r>
      <w:r w:rsidRPr="00581EED">
        <w:rPr>
          <w:rFonts w:ascii="Arial Black" w:hAnsi="Arial Black" w:cs="Shruti"/>
          <w:b/>
        </w:rPr>
        <w:t xml:space="preserve"> 144</w:t>
      </w:r>
      <w:r w:rsidR="002A35E4">
        <w:rPr>
          <w:rFonts w:ascii="Arial Black" w:hAnsi="Arial Black" w:cs="Shruti"/>
          <w:b/>
        </w:rPr>
        <w:t>6 Procedure for removal</w:t>
      </w:r>
      <w:r w:rsidR="002A35E4">
        <w:rPr>
          <w:rFonts w:ascii="Arial Black" w:hAnsi="Arial Black" w:cs="Shruti"/>
          <w:b/>
        </w:rPr>
        <w:tab/>
        <w:t xml:space="preserve">  </w:t>
      </w:r>
      <w:r w:rsidR="002A35E4">
        <w:rPr>
          <w:rFonts w:ascii="Arial Black" w:hAnsi="Arial Black" w:cs="Shruti"/>
          <w:b/>
        </w:rPr>
        <w:tab/>
      </w:r>
      <w:r w:rsidRPr="00581EED">
        <w:rPr>
          <w:rFonts w:ascii="Arial Black" w:hAnsi="Arial Black" w:cs="Shruti"/>
          <w:b/>
          <w:i/>
        </w:rPr>
        <w:tab/>
      </w:r>
      <w:r w:rsidRPr="00581EED">
        <w:rPr>
          <w:rFonts w:ascii="Arial Black" w:hAnsi="Arial Black" w:cs="Shruti"/>
          <w:b/>
          <w:i/>
        </w:rPr>
        <w:tab/>
      </w:r>
      <w:r w:rsidR="002A35E4">
        <w:rPr>
          <w:rFonts w:ascii="Arial Black" w:hAnsi="Arial Black" w:cs="Shruti"/>
          <w:b/>
          <w:i/>
        </w:rPr>
        <w:tab/>
      </w:r>
      <w:r w:rsidR="002A35E4">
        <w:rPr>
          <w:rFonts w:ascii="Arial Black" w:hAnsi="Arial Black" w:cs="Shruti"/>
          <w:b/>
          <w:i/>
        </w:rPr>
        <w:tab/>
      </w:r>
      <w:r w:rsidR="00217BE8">
        <w:rPr>
          <w:rFonts w:ascii="Arial Black" w:hAnsi="Arial Black" w:cs="Shruti"/>
          <w:b/>
        </w:rPr>
        <w:t>p</w:t>
      </w:r>
      <w:r w:rsidR="002A35E4">
        <w:rPr>
          <w:rFonts w:ascii="Arial Black" w:hAnsi="Arial Black" w:cs="Shruti"/>
          <w:b/>
        </w:rPr>
        <w:t>. 703</w:t>
      </w:r>
    </w:p>
    <w:p w:rsidR="002A35E4" w:rsidRPr="002A35E4" w:rsidRDefault="002A35E4" w:rsidP="00D24AD4">
      <w:pPr>
        <w:widowControl/>
        <w:rPr>
          <w:rFonts w:ascii="Arial Black" w:hAnsi="Arial Black" w:cs="Shruti"/>
          <w:b/>
        </w:rPr>
      </w:pPr>
    </w:p>
    <w:p w:rsidR="00D24AD4" w:rsidRDefault="00D24AD4" w:rsidP="00D24AD4">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28 U S C </w:t>
      </w:r>
      <w:r w:rsidRPr="00581EED">
        <w:rPr>
          <w:rFonts w:ascii="Arial Black" w:hAnsi="Arial Black" w:cs="Courier New"/>
          <w:b/>
        </w:rPr>
        <w:t>§</w:t>
      </w:r>
      <w:r w:rsidRPr="00581EED">
        <w:rPr>
          <w:rFonts w:ascii="Arial Black" w:hAnsi="Arial Black" w:cs="Shruti"/>
          <w:b/>
        </w:rPr>
        <w:t xml:space="preserve"> 1447 Procedure after removal</w:t>
      </w:r>
      <w:r w:rsidRPr="00581EED">
        <w:rPr>
          <w:rFonts w:ascii="Arial Black" w:hAnsi="Arial Black" w:cs="Shruti"/>
          <w:b/>
        </w:rPr>
        <w:tab/>
      </w:r>
      <w:r w:rsidRPr="00581EED">
        <w:rPr>
          <w:rFonts w:ascii="Arial Black" w:hAnsi="Arial Black" w:cs="Shruti"/>
          <w:b/>
        </w:rPr>
        <w:tab/>
      </w:r>
      <w:r w:rsidR="00217BE8">
        <w:rPr>
          <w:rFonts w:ascii="Arial Black" w:hAnsi="Arial Black" w:cs="Shruti"/>
          <w:b/>
        </w:rPr>
        <w:tab/>
      </w:r>
      <w:r w:rsidR="00217BE8">
        <w:rPr>
          <w:rFonts w:ascii="Arial Black" w:hAnsi="Arial Black" w:cs="Shruti"/>
          <w:b/>
        </w:rPr>
        <w:tab/>
      </w:r>
      <w:r w:rsidR="00217BE8">
        <w:rPr>
          <w:rFonts w:ascii="Arial Black" w:hAnsi="Arial Black" w:cs="Shruti"/>
          <w:b/>
        </w:rPr>
        <w:tab/>
      </w:r>
      <w:r w:rsidR="00217BE8">
        <w:rPr>
          <w:rFonts w:ascii="Arial Black" w:hAnsi="Arial Black" w:cs="Shruti"/>
          <w:b/>
        </w:rPr>
        <w:tab/>
        <w:t>p</w:t>
      </w:r>
      <w:r w:rsidR="002A35E4">
        <w:rPr>
          <w:rFonts w:ascii="Arial Black" w:hAnsi="Arial Black" w:cs="Shruti"/>
          <w:b/>
        </w:rPr>
        <w:t>.705</w:t>
      </w:r>
    </w:p>
    <w:p w:rsidR="002A35E4" w:rsidRPr="00581EED" w:rsidRDefault="002A35E4" w:rsidP="00D24AD4">
      <w:pPr>
        <w:widowControl/>
        <w:rPr>
          <w:rFonts w:ascii="Arial Black" w:hAnsi="Arial Black" w:cs="Shruti"/>
          <w:b/>
        </w:rPr>
      </w:pPr>
    </w:p>
    <w:p w:rsidR="00D24AD4" w:rsidRPr="00581EED" w:rsidRDefault="00D24AD4" w:rsidP="00D24AD4">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28 U S C </w:t>
      </w:r>
      <w:r w:rsidRPr="00581EED">
        <w:rPr>
          <w:rFonts w:ascii="Arial Black" w:hAnsi="Arial Black" w:cs="Courier New"/>
          <w:b/>
        </w:rPr>
        <w:t>§</w:t>
      </w:r>
      <w:r w:rsidRPr="00581EED">
        <w:rPr>
          <w:rFonts w:ascii="Arial Black" w:hAnsi="Arial Black" w:cs="Shruti"/>
          <w:b/>
        </w:rPr>
        <w:t xml:space="preserve"> 1452 Removal . . .</w:t>
      </w:r>
      <w:r w:rsidR="0067656F">
        <w:rPr>
          <w:rFonts w:ascii="Arial Black" w:hAnsi="Arial Black" w:cs="Shruti"/>
          <w:b/>
        </w:rPr>
        <w:t xml:space="preserve"> </w:t>
      </w:r>
      <w:r w:rsidRPr="00581EED">
        <w:rPr>
          <w:rFonts w:ascii="Arial Black" w:hAnsi="Arial Black" w:cs="Shruti"/>
          <w:b/>
        </w:rPr>
        <w:t>bankruptcy cases</w:t>
      </w:r>
      <w:r w:rsidRPr="00581EED">
        <w:rPr>
          <w:rFonts w:ascii="Arial Black" w:hAnsi="Arial Black" w:cs="Shruti"/>
          <w:b/>
        </w:rPr>
        <w:tab/>
      </w:r>
      <w:r w:rsidR="002A35E4">
        <w:rPr>
          <w:rFonts w:ascii="Arial Black" w:hAnsi="Arial Black" w:cs="Shruti"/>
          <w:b/>
        </w:rPr>
        <w:tab/>
      </w:r>
      <w:r w:rsidR="002A35E4">
        <w:rPr>
          <w:rFonts w:ascii="Arial Black" w:hAnsi="Arial Black" w:cs="Shruti"/>
          <w:b/>
        </w:rPr>
        <w:tab/>
      </w:r>
      <w:r w:rsidR="002A35E4">
        <w:rPr>
          <w:rFonts w:ascii="Arial Black" w:hAnsi="Arial Black" w:cs="Shruti"/>
          <w:b/>
        </w:rPr>
        <w:tab/>
      </w:r>
      <w:r w:rsidR="002A35E4">
        <w:rPr>
          <w:rFonts w:ascii="Arial Black" w:hAnsi="Arial Black" w:cs="Shruti"/>
          <w:b/>
        </w:rPr>
        <w:tab/>
        <w:t>p.706</w:t>
      </w:r>
    </w:p>
    <w:p w:rsidR="00CA3148" w:rsidRDefault="00CA3148" w:rsidP="00D24AD4">
      <w:pPr>
        <w:widowControl/>
        <w:rPr>
          <w:rFonts w:ascii="Arial Black" w:hAnsi="Arial Black" w:cs="Shruti"/>
          <w:b/>
          <w:i/>
        </w:rPr>
      </w:pPr>
    </w:p>
    <w:p w:rsidR="00250906" w:rsidRPr="00581EED" w:rsidRDefault="00250906" w:rsidP="00D24AD4">
      <w:pPr>
        <w:widowControl/>
        <w:rPr>
          <w:rFonts w:ascii="Arial Black" w:hAnsi="Arial Black" w:cs="Shruti"/>
          <w:b/>
          <w:i/>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American Fire &amp; Casualty v. Finn</w:t>
      </w:r>
      <w:r w:rsidRPr="00581EED">
        <w:rPr>
          <w:rFonts w:ascii="Arial Black" w:hAnsi="Arial Black" w:cs="Shruti"/>
          <w:b/>
        </w:rPr>
        <w:tab/>
      </w:r>
      <w:r w:rsidRPr="00581EED">
        <w:rPr>
          <w:rFonts w:ascii="Arial Black" w:hAnsi="Arial Black" w:cs="Shruti"/>
          <w:b/>
        </w:rPr>
        <w:tab/>
        <w:t>p. 260</w:t>
      </w:r>
    </w:p>
    <w:p w:rsidR="001216DF" w:rsidRPr="00581EED" w:rsidRDefault="001216DF" w:rsidP="001216DF">
      <w:pPr>
        <w:widowControl/>
        <w:rPr>
          <w:rFonts w:ascii="Arial Black" w:hAnsi="Arial Black" w:cs="Shruti"/>
          <w:b/>
        </w:rPr>
      </w:pPr>
    </w:p>
    <w:p w:rsidR="001216DF" w:rsidRPr="00581EED" w:rsidRDefault="001216DF"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Corporations and other associations</w:t>
      </w:r>
    </w:p>
    <w:p w:rsidR="00E503F1" w:rsidRPr="00581EED" w:rsidRDefault="00E503F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Carden v. Arkoma Associates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267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Kelly v. Unites States Steel Corp.</w:t>
      </w:r>
      <w:r w:rsidRPr="00581EED">
        <w:rPr>
          <w:rFonts w:ascii="Arial Black" w:hAnsi="Arial Black" w:cs="Shruti"/>
          <w:b/>
        </w:rPr>
        <w:tab/>
      </w:r>
      <w:r w:rsidRPr="00581EED">
        <w:rPr>
          <w:rFonts w:ascii="Arial Black" w:hAnsi="Arial Black" w:cs="Shruti"/>
          <w:b/>
        </w:rPr>
        <w:tab/>
        <w:t>p .274</w:t>
      </w:r>
    </w:p>
    <w:p w:rsidR="005C067C" w:rsidRDefault="005C067C" w:rsidP="001216DF">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 Hertz Corp. v. Friend, 130  S. Ct.  1181, 1192 (2010)</w:t>
      </w:r>
    </w:p>
    <w:p w:rsidR="0028799B" w:rsidRPr="00581EED" w:rsidRDefault="0028799B" w:rsidP="001216DF">
      <w:pPr>
        <w:widowControl/>
        <w:rPr>
          <w:rFonts w:ascii="Arial Black" w:hAnsi="Arial Black" w:cs="Shruti"/>
          <w:b/>
          <w:i/>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Majewski v. New York Central RR Co.</w:t>
      </w:r>
      <w:r w:rsidRPr="00581EED">
        <w:rPr>
          <w:rFonts w:ascii="Arial Black" w:hAnsi="Arial Black" w:cs="Shruti"/>
          <w:b/>
        </w:rPr>
        <w:tab/>
      </w:r>
      <w:r w:rsidRPr="00581EED">
        <w:rPr>
          <w:rFonts w:ascii="Arial Black" w:hAnsi="Arial Black" w:cs="Shruti"/>
          <w:b/>
        </w:rPr>
        <w:tab/>
        <w:t>p. 281</w:t>
      </w:r>
    </w:p>
    <w:p w:rsidR="007F0BED" w:rsidRPr="00581EED" w:rsidRDefault="007F0BED"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Diesing v. Vaughn Wood Products, Inc.</w:t>
      </w:r>
      <w:r w:rsidRPr="00581EED">
        <w:rPr>
          <w:rFonts w:ascii="Arial Black" w:hAnsi="Arial Black" w:cs="Shruti"/>
          <w:b/>
        </w:rPr>
        <w:tab/>
        <w:t>p.282</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Smith v. Sperling</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287</w:t>
      </w:r>
    </w:p>
    <w:p w:rsidR="00B27593" w:rsidRPr="00581EED" w:rsidRDefault="00B27593"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B27593" w:rsidRPr="00581EED" w:rsidRDefault="00B27593" w:rsidP="00B27593">
      <w:pPr>
        <w:ind w:left="720"/>
        <w:jc w:val="both"/>
        <w:rPr>
          <w:rFonts w:ascii="Arial Black" w:hAnsi="Arial Black" w:cs="Courier New"/>
          <w:b/>
          <w:bCs/>
          <w:i/>
          <w:color w:val="000000"/>
        </w:rPr>
      </w:pPr>
      <w:r w:rsidRPr="00581EED">
        <w:rPr>
          <w:rFonts w:ascii="Arial Black" w:hAnsi="Arial Black" w:cs="Shruti"/>
          <w:b/>
        </w:rPr>
        <w:tab/>
      </w:r>
      <w:r w:rsidRPr="00581EED">
        <w:rPr>
          <w:rFonts w:ascii="Arial Black" w:hAnsi="Arial Black" w:cs="Shruti"/>
          <w:b/>
        </w:rPr>
        <w:tab/>
      </w:r>
    </w:p>
    <w:p w:rsidR="001216DF" w:rsidRPr="00581EED" w:rsidRDefault="001216DF" w:rsidP="001216DF">
      <w:pPr>
        <w:widowControl/>
        <w:rPr>
          <w:rFonts w:ascii="Arial Black" w:hAnsi="Arial Black" w:cs="Shruti"/>
          <w:b/>
        </w:rPr>
      </w:pPr>
    </w:p>
    <w:p w:rsidR="00D054BB" w:rsidRPr="00581EED" w:rsidRDefault="00D054BB" w:rsidP="001216DF">
      <w:pPr>
        <w:widowControl/>
        <w:rPr>
          <w:rFonts w:ascii="Arial Black" w:hAnsi="Arial Black" w:cs="Shruti"/>
          <w:b/>
        </w:rPr>
      </w:pPr>
    </w:p>
    <w:p w:rsidR="0028799B" w:rsidRDefault="001216DF" w:rsidP="001216DF">
      <w:pPr>
        <w:widowControl/>
        <w:rPr>
          <w:rFonts w:ascii="Arial Black" w:hAnsi="Arial Black" w:cs="Shruti"/>
          <w:b/>
        </w:rPr>
      </w:pPr>
      <w:r w:rsidRPr="00581EED">
        <w:rPr>
          <w:rFonts w:ascii="Arial Black" w:hAnsi="Arial Black" w:cs="Shruti"/>
          <w:b/>
        </w:rPr>
        <w:tab/>
      </w:r>
    </w:p>
    <w:p w:rsidR="0028799B" w:rsidRDefault="0028799B" w:rsidP="001216DF">
      <w:pPr>
        <w:widowControl/>
        <w:rPr>
          <w:rFonts w:ascii="Arial Black" w:hAnsi="Arial Black" w:cs="Shruti"/>
          <w:b/>
        </w:rPr>
      </w:pPr>
    </w:p>
    <w:p w:rsidR="0028799B" w:rsidRDefault="0028799B"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t>The jurisdictional amount</w:t>
      </w:r>
    </w:p>
    <w:p w:rsidR="00E503F1" w:rsidRPr="00581EED" w:rsidRDefault="00E503F1" w:rsidP="001216DF">
      <w:pPr>
        <w:widowControl/>
        <w:rPr>
          <w:rFonts w:ascii="Arial Black" w:hAnsi="Arial Black" w:cs="Shruti"/>
          <w:b/>
        </w:rPr>
      </w:pPr>
    </w:p>
    <w:p w:rsidR="00D1331C"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Snyder v. Harris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294</w:t>
      </w:r>
    </w:p>
    <w:p w:rsidR="001216DF" w:rsidRPr="00581EED" w:rsidRDefault="001216DF" w:rsidP="001216DF">
      <w:pPr>
        <w:widowControl/>
        <w:rPr>
          <w:rFonts w:ascii="Arial Black" w:hAnsi="Arial Black" w:cs="Shruti"/>
          <w:b/>
        </w:rPr>
      </w:pPr>
      <w:r w:rsidRPr="00581EED">
        <w:rPr>
          <w:rFonts w:ascii="Arial Black" w:hAnsi="Arial Black" w:cs="Shruti"/>
          <w:b/>
        </w:rPr>
        <w:tab/>
      </w:r>
    </w:p>
    <w:p w:rsidR="00B27593" w:rsidRPr="00581EED" w:rsidRDefault="00B27593" w:rsidP="001216DF">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3 in casebook</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301</w:t>
      </w:r>
    </w:p>
    <w:p w:rsidR="001216DF" w:rsidRPr="00581EED" w:rsidRDefault="00B27593" w:rsidP="001216DF">
      <w:pPr>
        <w:widowControl/>
        <w:rPr>
          <w:rFonts w:ascii="Arial Black" w:hAnsi="Arial Black" w:cs="Shruti"/>
          <w:b/>
          <w:i/>
        </w:rPr>
      </w:pP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Note 4 in casebook</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303</w:t>
      </w:r>
      <w:r w:rsidRPr="00581EED">
        <w:rPr>
          <w:rFonts w:ascii="Arial Black" w:hAnsi="Arial Black" w:cs="Shruti"/>
          <w:b/>
        </w:rPr>
        <w:tab/>
      </w:r>
    </w:p>
    <w:p w:rsidR="001216DF" w:rsidRPr="00581EED" w:rsidRDefault="008D091F" w:rsidP="001216DF">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10 in casebook</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308</w:t>
      </w:r>
    </w:p>
    <w:p w:rsidR="00220B70" w:rsidRPr="00581EED" w:rsidRDefault="00220B70" w:rsidP="001216DF">
      <w:pPr>
        <w:widowControl/>
        <w:rPr>
          <w:rFonts w:ascii="Arial Black" w:hAnsi="Arial Black" w:cs="Shruti"/>
          <w:b/>
        </w:rPr>
      </w:pPr>
    </w:p>
    <w:p w:rsidR="00220B70" w:rsidRPr="00581EED" w:rsidRDefault="00220B70" w:rsidP="001216DF">
      <w:pPr>
        <w:widowControl/>
        <w:rPr>
          <w:rFonts w:ascii="Arial Black" w:hAnsi="Arial Black" w:cs="Shruti"/>
          <w:b/>
        </w:rPr>
      </w:pPr>
    </w:p>
    <w:p w:rsidR="00BC53E1" w:rsidRPr="00581EED" w:rsidRDefault="001B2053"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p>
    <w:p w:rsidR="00BC53E1" w:rsidRPr="00581EED" w:rsidRDefault="00BC53E1" w:rsidP="001216DF">
      <w:pPr>
        <w:widowControl/>
        <w:rPr>
          <w:rFonts w:ascii="Arial Black" w:hAnsi="Arial Black" w:cs="Shruti"/>
          <w:b/>
        </w:rPr>
      </w:pPr>
    </w:p>
    <w:p w:rsidR="00BC53E1" w:rsidRPr="00581EED" w:rsidRDefault="00BC53E1" w:rsidP="001216DF">
      <w:pPr>
        <w:widowControl/>
        <w:rPr>
          <w:rFonts w:ascii="Arial Black" w:hAnsi="Arial Black" w:cs="Shruti"/>
          <w:b/>
        </w:rPr>
      </w:pPr>
    </w:p>
    <w:p w:rsidR="00BC53E1" w:rsidRPr="00581EED" w:rsidRDefault="00BC53E1" w:rsidP="001216DF">
      <w:pPr>
        <w:widowControl/>
        <w:rPr>
          <w:rFonts w:ascii="Arial Black" w:hAnsi="Arial Black" w:cs="Shruti"/>
          <w:b/>
        </w:rPr>
      </w:pPr>
    </w:p>
    <w:p w:rsidR="001216DF" w:rsidRPr="00581EED" w:rsidRDefault="001216DF" w:rsidP="001216DF">
      <w:pPr>
        <w:widowControl/>
        <w:rPr>
          <w:rFonts w:ascii="Arial Black" w:hAnsi="Arial Black" w:cs="Shruti"/>
          <w:b/>
          <w:u w:val="single"/>
        </w:rPr>
      </w:pPr>
      <w:r w:rsidRPr="00581EED">
        <w:rPr>
          <w:rFonts w:ascii="Arial Black" w:hAnsi="Arial Black" w:cs="Shruti"/>
          <w:b/>
          <w:u w:val="single"/>
        </w:rPr>
        <w:t xml:space="preserve">CHAPTER IV   THE APPLICABLE LAW </w:t>
      </w:r>
    </w:p>
    <w:p w:rsidR="001216DF" w:rsidRPr="00581EED" w:rsidRDefault="001216DF" w:rsidP="001216DF">
      <w:pPr>
        <w:widowControl/>
        <w:rPr>
          <w:rFonts w:ascii="Arial Black" w:hAnsi="Arial Black" w:cs="Shruti"/>
          <w:b/>
          <w:u w:val="single"/>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 xml:space="preserve">The </w:t>
      </w:r>
      <w:smartTag w:uri="urn:schemas-microsoft-com:office:smarttags" w:element="place">
        <w:smartTag w:uri="urn:schemas-microsoft-com:office:smarttags" w:element="City">
          <w:r w:rsidRPr="00581EED">
            <w:rPr>
              <w:rFonts w:ascii="Arial Black" w:hAnsi="Arial Black" w:cs="Shruti"/>
              <w:b/>
            </w:rPr>
            <w:t>Erie</w:t>
          </w:r>
        </w:smartTag>
      </w:smartTag>
      <w:r w:rsidRPr="00581EED">
        <w:rPr>
          <w:rFonts w:ascii="Arial Black" w:hAnsi="Arial Black" w:cs="Shruti"/>
          <w:b/>
        </w:rPr>
        <w:t xml:space="preserve"> problem</w:t>
      </w:r>
    </w:p>
    <w:p w:rsidR="00E503F1" w:rsidRPr="00581EED" w:rsidRDefault="00E503F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Erie Railroad Co.  v. Tompkins</w:t>
      </w:r>
      <w:r w:rsidRPr="00581EED">
        <w:rPr>
          <w:rFonts w:ascii="Arial Black" w:hAnsi="Arial Black" w:cs="Shruti"/>
          <w:b/>
        </w:rPr>
        <w:tab/>
      </w:r>
      <w:r w:rsidRPr="00581EED">
        <w:rPr>
          <w:rFonts w:ascii="Arial Black" w:hAnsi="Arial Black" w:cs="Shruti"/>
          <w:b/>
        </w:rPr>
        <w:tab/>
        <w:t>p. 327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Guaranty Trust Co. v. </w:t>
      </w:r>
      <w:smartTag w:uri="urn:schemas-microsoft-com:office:smarttags" w:element="place">
        <w:smartTag w:uri="urn:schemas-microsoft-com:office:smarttags" w:element="City">
          <w:r w:rsidRPr="00581EED">
            <w:rPr>
              <w:rFonts w:ascii="Arial Black" w:hAnsi="Arial Black" w:cs="Shruti"/>
              <w:b/>
            </w:rPr>
            <w:t>York</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336</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Hanna v. Plumer</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339</w:t>
      </w:r>
    </w:p>
    <w:p w:rsidR="00C6374A" w:rsidRPr="00581EED" w:rsidRDefault="00C6374A"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Klaxon Co. v. Stentor Electrict</w:t>
      </w:r>
    </w:p>
    <w:p w:rsidR="00C6374A" w:rsidRPr="00581EED" w:rsidRDefault="00C6374A" w:rsidP="00C6374A">
      <w:pPr>
        <w:widowControl/>
        <w:ind w:left="2160" w:firstLine="720"/>
        <w:rPr>
          <w:rFonts w:ascii="Arial Black" w:hAnsi="Arial Black" w:cs="Shruti"/>
          <w:b/>
        </w:rPr>
      </w:pPr>
      <w:r w:rsidRPr="00581EED">
        <w:rPr>
          <w:rFonts w:ascii="Arial Black" w:hAnsi="Arial Black" w:cs="Shruti"/>
          <w:b/>
        </w:rPr>
        <w:lastRenderedPageBreak/>
        <w:t xml:space="preserve"> Manufacturing </w:t>
      </w:r>
      <w:smartTag w:uri="urn:schemas-microsoft-com:office:smarttags" w:element="place">
        <w:r w:rsidRPr="00581EED">
          <w:rPr>
            <w:rFonts w:ascii="Arial Black" w:hAnsi="Arial Black" w:cs="Shruti"/>
            <w:b/>
          </w:rPr>
          <w:t>Co.</w:t>
        </w:r>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347</w:t>
      </w:r>
    </w:p>
    <w:p w:rsidR="00C6374A" w:rsidRPr="00581EED" w:rsidRDefault="00C6374A"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The federal common law</w:t>
      </w:r>
    </w:p>
    <w:p w:rsidR="00E503F1" w:rsidRPr="00581EED" w:rsidRDefault="00E503F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Clearfield Trust Co. v. United States</w:t>
      </w:r>
      <w:r w:rsidRPr="00581EED">
        <w:rPr>
          <w:rFonts w:ascii="Arial Black" w:hAnsi="Arial Black" w:cs="Shruti"/>
          <w:b/>
        </w:rPr>
        <w:tab/>
        <w:t>p. 353</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Bank of </w:t>
      </w:r>
      <w:smartTag w:uri="urn:schemas-microsoft-com:office:smarttags" w:element="place">
        <w:smartTag w:uri="urn:schemas-microsoft-com:office:smarttags" w:element="country-region">
          <w:r w:rsidRPr="00581EED">
            <w:rPr>
              <w:rFonts w:ascii="Arial Black" w:hAnsi="Arial Black" w:cs="Shruti"/>
              <w:b/>
            </w:rPr>
            <w:t>America</w:t>
          </w:r>
        </w:smartTag>
      </w:smartTag>
      <w:r w:rsidRPr="00581EED">
        <w:rPr>
          <w:rFonts w:ascii="Arial Black" w:hAnsi="Arial Black" w:cs="Shruti"/>
          <w:b/>
        </w:rPr>
        <w:t xml:space="preserve"> v. Parnell</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354</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Transamerica Mortgage v. Lewis</w:t>
      </w:r>
      <w:r w:rsidRPr="00581EED">
        <w:rPr>
          <w:rFonts w:ascii="Arial Black" w:hAnsi="Arial Black" w:cs="Shruti"/>
          <w:b/>
        </w:rPr>
        <w:tab/>
      </w:r>
      <w:r w:rsidRPr="00581EED">
        <w:rPr>
          <w:rFonts w:ascii="Arial Black" w:hAnsi="Arial Black" w:cs="Shruti"/>
          <w:b/>
        </w:rPr>
        <w:tab/>
        <w:t>p. 370</w:t>
      </w:r>
    </w:p>
    <w:p w:rsidR="001216DF" w:rsidRDefault="001216DF" w:rsidP="001216DF">
      <w:pPr>
        <w:widowControl/>
        <w:rPr>
          <w:rFonts w:ascii="Arial Black" w:hAnsi="Arial Black" w:cs="Shruti"/>
          <w:b/>
        </w:rPr>
      </w:pPr>
      <w:r w:rsidRPr="00581EED">
        <w:rPr>
          <w:rFonts w:ascii="Arial Black" w:hAnsi="Arial Black" w:cs="Shruti"/>
          <w:b/>
        </w:rPr>
        <w:t xml:space="preserve"> </w:t>
      </w:r>
    </w:p>
    <w:p w:rsidR="00D1331C" w:rsidRPr="00581EED" w:rsidRDefault="00D1331C" w:rsidP="001216DF">
      <w:pPr>
        <w:widowControl/>
        <w:rPr>
          <w:rFonts w:ascii="Arial Black" w:hAnsi="Arial Black" w:cs="Shruti"/>
          <w:b/>
        </w:rPr>
      </w:pPr>
    </w:p>
    <w:p w:rsidR="001216DF"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t>Remedies against government officials</w:t>
      </w:r>
    </w:p>
    <w:p w:rsidR="00E503F1" w:rsidRPr="00581EED" w:rsidRDefault="00E503F1"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smartTag w:uri="urn:schemas-microsoft-com:office:smarttags" w:element="place">
        <w:smartTag w:uri="urn:schemas-microsoft-com:office:smarttags" w:element="City">
          <w:r w:rsidRPr="00581EED">
            <w:rPr>
              <w:rFonts w:ascii="Arial Black" w:hAnsi="Arial Black" w:cs="Shruti"/>
              <w:b/>
            </w:rPr>
            <w:t>Monroe</w:t>
          </w:r>
        </w:smartTag>
      </w:smartTag>
      <w:r w:rsidRPr="00581EED">
        <w:rPr>
          <w:rFonts w:ascii="Arial Black" w:hAnsi="Arial Black" w:cs="Shruti"/>
          <w:b/>
        </w:rPr>
        <w:t xml:space="preserve"> v. Pape</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6D766B">
        <w:rPr>
          <w:rFonts w:ascii="Arial Black" w:hAnsi="Arial Black" w:cs="Shruti"/>
          <w:b/>
        </w:rPr>
        <w:tab/>
      </w:r>
      <w:r w:rsidRPr="00581EED">
        <w:rPr>
          <w:rFonts w:ascii="Arial Black" w:hAnsi="Arial Black" w:cs="Shruti"/>
          <w:b/>
        </w:rPr>
        <w:t>p. 379</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4320"/>
        <w:rPr>
          <w:rFonts w:ascii="Arial Black" w:hAnsi="Arial Black" w:cs="Shruti"/>
          <w:b/>
        </w:rPr>
      </w:pPr>
      <w:r w:rsidRPr="00581EED">
        <w:rPr>
          <w:rFonts w:ascii="Arial Black" w:hAnsi="Arial Black" w:cs="Shruti"/>
          <w:b/>
        </w:rPr>
        <w:t>Monell v. Department of Social Services</w:t>
      </w:r>
      <w:r w:rsidRPr="00581EED">
        <w:rPr>
          <w:rFonts w:ascii="Arial Black" w:hAnsi="Arial Black" w:cs="Shruti"/>
          <w:b/>
        </w:rPr>
        <w:tab/>
        <w:t>p.</w:t>
      </w:r>
      <w:r w:rsidR="00EE541F" w:rsidRPr="00581EED">
        <w:rPr>
          <w:rFonts w:ascii="Arial Black" w:hAnsi="Arial Black" w:cs="Shruti"/>
          <w:b/>
        </w:rPr>
        <w:t xml:space="preserve"> </w:t>
      </w:r>
      <w:r w:rsidRPr="00581EED">
        <w:rPr>
          <w:rFonts w:ascii="Arial Black" w:hAnsi="Arial Black" w:cs="Shruti"/>
          <w:b/>
        </w:rPr>
        <w:t>390</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Bivens v. Six Unknown Agents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401</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 xml:space="preserve"> </w:t>
      </w:r>
    </w:p>
    <w:p w:rsidR="00E66BE9"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r w:rsidRPr="00581EED">
        <w:rPr>
          <w:rFonts w:ascii="Arial Black" w:hAnsi="Arial Black" w:cs="Shruti"/>
          <w:b/>
          <w:u w:val="single"/>
        </w:rPr>
        <w:t xml:space="preserve">CHAPTER V   SOVEREIGN IMMUNITY </w:t>
      </w:r>
    </w:p>
    <w:p w:rsidR="00E66BE9" w:rsidRPr="00581EED" w:rsidRDefault="00E66BE9"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p>
    <w:p w:rsidR="001216DF" w:rsidRDefault="00E66BE9"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001216DF" w:rsidRPr="00581EED">
        <w:rPr>
          <w:rFonts w:ascii="Arial Black" w:hAnsi="Arial Black" w:cs="Shruti"/>
          <w:b/>
        </w:rPr>
        <w:t xml:space="preserve"> </w:t>
      </w:r>
      <w:r w:rsidRPr="00581EED">
        <w:rPr>
          <w:rFonts w:ascii="Arial Black" w:hAnsi="Arial Black" w:cs="Shruti"/>
          <w:b/>
        </w:rPr>
        <w:tab/>
        <w:t>The Eleventh Amendment and Sovereign Immunity</w:t>
      </w:r>
    </w:p>
    <w:p w:rsidR="00E503F1" w:rsidRPr="00581EED" w:rsidRDefault="00E503F1"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Hans v. Louisiana</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433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Ex Parte Young</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444</w:t>
      </w:r>
    </w:p>
    <w:p w:rsidR="001216DF" w:rsidRPr="00581EED" w:rsidRDefault="00A05EA0"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76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Edelman v. Jordan</w:t>
      </w:r>
      <w:r w:rsidR="001216DF" w:rsidRPr="00581EED">
        <w:rPr>
          <w:rFonts w:ascii="Arial Black" w:hAnsi="Arial Black" w:cs="Shruti"/>
          <w:b/>
        </w:rPr>
        <w:tab/>
      </w:r>
      <w:r w:rsidR="001216DF" w:rsidRPr="00581EED">
        <w:rPr>
          <w:rFonts w:ascii="Arial Black" w:hAnsi="Arial Black" w:cs="Shruti"/>
          <w:b/>
        </w:rPr>
        <w:tab/>
      </w:r>
      <w:r w:rsidR="001216DF" w:rsidRPr="00581EED">
        <w:rPr>
          <w:rFonts w:ascii="Arial Black" w:hAnsi="Arial Black" w:cs="Shruti"/>
          <w:b/>
        </w:rPr>
        <w:tab/>
      </w:r>
      <w:r w:rsidR="001216DF" w:rsidRPr="00581EED">
        <w:rPr>
          <w:rFonts w:ascii="Arial Black" w:hAnsi="Arial Black" w:cs="Shruti"/>
          <w:b/>
        </w:rPr>
        <w:tab/>
        <w:t>p. 447</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Fitzpatrick v. Bitzer</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460</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w:t>
      </w:r>
      <w:r w:rsidR="005C067C" w:rsidRPr="00581EED">
        <w:rPr>
          <w:rFonts w:ascii="Arial Black" w:hAnsi="Arial Black" w:cs="Shruti"/>
          <w:b/>
          <w:i/>
        </w:rPr>
        <w:t>*</w:t>
      </w:r>
      <w:r w:rsidRPr="00581EED">
        <w:rPr>
          <w:rFonts w:ascii="Arial Black" w:hAnsi="Arial Black" w:cs="Shruti"/>
          <w:b/>
          <w:i/>
        </w:rPr>
        <w:t xml:space="preserve">Seminole Tribe v. </w:t>
      </w:r>
      <w:smartTag w:uri="urn:schemas-microsoft-com:office:smarttags" w:element="State">
        <w:r w:rsidRPr="00581EED">
          <w:rPr>
            <w:rFonts w:ascii="Arial Black" w:hAnsi="Arial Black" w:cs="Shruti"/>
            <w:b/>
            <w:i/>
          </w:rPr>
          <w:t>Florida</w:t>
        </w:r>
      </w:smartTag>
      <w:r w:rsidRPr="00581EED">
        <w:rPr>
          <w:rFonts w:ascii="Arial Black" w:hAnsi="Arial Black" w:cs="Shruti"/>
          <w:b/>
          <w:i/>
        </w:rPr>
        <w:t xml:space="preserve">, 517 </w:t>
      </w:r>
      <w:smartTag w:uri="urn:schemas-microsoft-com:office:smarttags" w:element="place">
        <w:smartTag w:uri="urn:schemas-microsoft-com:office:smarttags" w:element="country-region">
          <w:r w:rsidRPr="00581EED">
            <w:rPr>
              <w:rFonts w:ascii="Arial Black" w:hAnsi="Arial Black" w:cs="Shruti"/>
              <w:b/>
              <w:i/>
            </w:rPr>
            <w:t>U.S.</w:t>
          </w:r>
        </w:smartTag>
      </w:smartTag>
      <w:r w:rsidRPr="00581EED">
        <w:rPr>
          <w:rFonts w:ascii="Arial Black" w:hAnsi="Arial Black" w:cs="Shruti"/>
          <w:b/>
          <w:i/>
        </w:rPr>
        <w:t xml:space="preserve"> 44 (1996)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w:t>
      </w:r>
      <w:r w:rsidR="005C067C" w:rsidRPr="00581EED">
        <w:rPr>
          <w:rFonts w:ascii="Arial Black" w:hAnsi="Arial Black" w:cs="Shruti"/>
          <w:b/>
        </w:rPr>
        <w:t>*</w:t>
      </w:r>
      <w:smartTag w:uri="urn:schemas-microsoft-com:office:smarttags" w:element="place">
        <w:smartTag w:uri="urn:schemas-microsoft-com:office:smarttags" w:element="country-region">
          <w:r w:rsidRPr="00581EED">
            <w:rPr>
              <w:rFonts w:ascii="Arial Black" w:hAnsi="Arial Black" w:cs="Shruti"/>
              <w:b/>
              <w:i/>
            </w:rPr>
            <w:t>U. S.</w:t>
          </w:r>
        </w:smartTag>
      </w:smartTag>
      <w:r w:rsidRPr="00581EED">
        <w:rPr>
          <w:rFonts w:ascii="Arial Black" w:hAnsi="Arial Black" w:cs="Shruti"/>
          <w:b/>
          <w:i/>
        </w:rPr>
        <w:t xml:space="preserve"> v. George, 126 S.Ct. 877 (2006)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7712B3" w:rsidRPr="00581EED" w:rsidRDefault="001216DF" w:rsidP="005E4F00">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rPr>
      </w:pPr>
      <w:r w:rsidRPr="00581EED">
        <w:rPr>
          <w:rFonts w:ascii="Arial Black" w:hAnsi="Arial Black" w:cs="Shruti"/>
          <w:b/>
        </w:rPr>
        <w:t xml:space="preserve"> </w:t>
      </w:r>
    </w:p>
    <w:p w:rsidR="005E4F00" w:rsidRPr="00581EED" w:rsidRDefault="005E4F00" w:rsidP="00937CB4">
      <w:pPr>
        <w:widowControl/>
        <w:tabs>
          <w:tab w:val="left" w:pos="-1440"/>
          <w:tab w:val="left" w:pos="-720"/>
          <w:tab w:val="left" w:pos="0"/>
          <w:tab w:val="left" w:pos="720"/>
          <w:tab w:val="left" w:pos="1440"/>
          <w:tab w:val="left" w:pos="2160"/>
          <w:tab w:val="left" w:pos="2880"/>
          <w:tab w:val="left" w:pos="3600"/>
          <w:tab w:val="right" w:pos="9360"/>
        </w:tabs>
        <w:rPr>
          <w:rFonts w:ascii="Arial Black" w:hAnsi="Arial Black" w:cs="Shruti"/>
          <w:b/>
        </w:rPr>
      </w:pPr>
    </w:p>
    <w:p w:rsidR="005E4F00" w:rsidRPr="00581EED" w:rsidRDefault="005E4F00"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rPr>
      </w:pPr>
    </w:p>
    <w:p w:rsidR="00E66BE9" w:rsidRPr="00581EED" w:rsidRDefault="001216DF"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u w:val="single"/>
        </w:rPr>
      </w:pPr>
      <w:r w:rsidRPr="00581EED">
        <w:rPr>
          <w:rFonts w:ascii="Arial Black" w:hAnsi="Arial Black" w:cs="Shruti"/>
          <w:b/>
          <w:u w:val="single"/>
        </w:rPr>
        <w:t>CHAPTER VI   ABSTENTION</w:t>
      </w:r>
    </w:p>
    <w:p w:rsidR="00E66BE9" w:rsidRPr="00581EED" w:rsidRDefault="00E66BE9"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u w:val="single"/>
        </w:rPr>
      </w:pPr>
    </w:p>
    <w:p w:rsidR="001216DF" w:rsidRPr="00581EED" w:rsidRDefault="00E66BE9"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rPr>
      </w:pPr>
      <w:r w:rsidRPr="00581EED">
        <w:rPr>
          <w:rFonts w:ascii="Arial Black" w:hAnsi="Arial Black" w:cs="Shruti"/>
          <w:b/>
        </w:rPr>
        <w:tab/>
      </w:r>
      <w:r w:rsidRPr="00581EED">
        <w:rPr>
          <w:rFonts w:ascii="Arial Black" w:hAnsi="Arial Black" w:cs="Shruti"/>
          <w:b/>
        </w:rPr>
        <w:tab/>
        <w:t>Pullman Abstention and Certification</w:t>
      </w:r>
      <w:r w:rsidR="001216DF" w:rsidRPr="00581EED">
        <w:rPr>
          <w:rFonts w:ascii="Arial Black" w:hAnsi="Arial Black" w:cs="Shruti"/>
          <w:b/>
        </w:rPr>
        <w:tab/>
        <w:t xml:space="preserve"> </w:t>
      </w:r>
      <w:r w:rsidR="001216DF" w:rsidRPr="00581EED">
        <w:rPr>
          <w:rFonts w:ascii="Arial Black" w:hAnsi="Arial Black" w:cs="Shruti"/>
          <w:b/>
        </w:rPr>
        <w:tab/>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smartTag w:uri="urn:schemas-microsoft-com:office:smarttags" w:element="State">
        <w:r w:rsidRPr="00581EED">
          <w:rPr>
            <w:rFonts w:ascii="Arial Black" w:hAnsi="Arial Black" w:cs="Shruti"/>
            <w:b/>
          </w:rPr>
          <w:t>Texas</w:t>
        </w:r>
      </w:smartTag>
      <w:r w:rsidRPr="00581EED">
        <w:rPr>
          <w:rFonts w:ascii="Arial Black" w:hAnsi="Arial Black" w:cs="Shruti"/>
          <w:b/>
        </w:rPr>
        <w:t xml:space="preserve"> Railroad Comm’n v. Pullman</w:t>
      </w:r>
      <w:r w:rsidRPr="00581EED">
        <w:rPr>
          <w:rFonts w:ascii="Arial Black" w:hAnsi="Arial Black" w:cs="Shruti"/>
          <w:b/>
        </w:rPr>
        <w:tab/>
        <w:t>p. 485</w:t>
      </w:r>
    </w:p>
    <w:p w:rsidR="00D07F9C" w:rsidRPr="00581EED"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D07F9C"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t>State a</w:t>
      </w:r>
      <w:r w:rsidR="000C35A3">
        <w:rPr>
          <w:rFonts w:ascii="Arial Black" w:hAnsi="Arial Black" w:cs="Shruti"/>
          <w:b/>
        </w:rPr>
        <w:t>dministrative agencies and taxew</w:t>
      </w:r>
    </w:p>
    <w:p w:rsidR="000C35A3" w:rsidRPr="00581EED" w:rsidRDefault="000C35A3"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Burford v. Sun Oil</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497</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Fair Assessment v. McNary</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506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t>Injunctions against suits</w:t>
      </w:r>
    </w:p>
    <w:p w:rsidR="000C35A3" w:rsidRPr="00581EED" w:rsidRDefault="000C35A3"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Mitchum v. Foster</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514</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Younger v. Harris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528</w:t>
      </w:r>
    </w:p>
    <w:p w:rsidR="001216DF" w:rsidRPr="00581EED" w:rsidRDefault="001216DF"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Steffel v. Thompson</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540</w:t>
      </w:r>
      <w:r w:rsidRPr="00581EED">
        <w:rPr>
          <w:rFonts w:ascii="Arial Black" w:hAnsi="Arial Black" w:cs="Shruti"/>
          <w:b/>
        </w:rPr>
        <w:tab/>
      </w:r>
    </w:p>
    <w:p w:rsidR="00D07F9C" w:rsidRPr="00581EED"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p>
    <w:p w:rsidR="00D07F9C"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r w:rsidRPr="00581EED">
        <w:rPr>
          <w:rFonts w:ascii="Arial Black" w:hAnsi="Arial Black" w:cs="Shruti"/>
          <w:b/>
        </w:rPr>
        <w:tab/>
      </w:r>
      <w:r w:rsidRPr="00581EED">
        <w:rPr>
          <w:rFonts w:ascii="Arial Black" w:hAnsi="Arial Black" w:cs="Shruti"/>
          <w:b/>
        </w:rPr>
        <w:tab/>
        <w:t>Pending actions</w:t>
      </w:r>
    </w:p>
    <w:p w:rsidR="000C35A3" w:rsidRPr="00581EED" w:rsidRDefault="000C35A3"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smartTag w:uri="urn:schemas-microsoft-com:office:smarttags" w:element="place">
        <w:r w:rsidRPr="00581EED">
          <w:rPr>
            <w:rFonts w:ascii="Arial Black" w:hAnsi="Arial Black" w:cs="Shruti"/>
            <w:b/>
          </w:rPr>
          <w:t>Colorado River</w:t>
        </w:r>
      </w:smartTag>
      <w:r w:rsidRPr="00581EED">
        <w:rPr>
          <w:rFonts w:ascii="Arial Black" w:hAnsi="Arial Black" w:cs="Shruti"/>
          <w:b/>
        </w:rPr>
        <w:t xml:space="preserve"> Authority v. U. S. </w:t>
      </w:r>
      <w:r w:rsidRPr="00581EED">
        <w:rPr>
          <w:rFonts w:ascii="Arial Black" w:hAnsi="Arial Black" w:cs="Shruti"/>
          <w:b/>
        </w:rPr>
        <w:tab/>
      </w:r>
      <w:r w:rsidRPr="00581EED">
        <w:rPr>
          <w:rFonts w:ascii="Arial Black" w:hAnsi="Arial Black" w:cs="Shruti"/>
          <w:b/>
        </w:rPr>
        <w:tab/>
        <w:t>p. 556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w:t>
      </w:r>
      <w:r w:rsidR="006D3AC0" w:rsidRPr="00581EED">
        <w:rPr>
          <w:rFonts w:ascii="Arial Black" w:hAnsi="Arial Black" w:cs="Shruti"/>
          <w:b/>
          <w:i/>
        </w:rPr>
        <w:t>*</w:t>
      </w:r>
      <w:r w:rsidRPr="00581EED">
        <w:rPr>
          <w:rFonts w:ascii="Arial Black" w:hAnsi="Arial Black" w:cs="Shruti"/>
          <w:b/>
          <w:i/>
        </w:rPr>
        <w:t>Exxon Mobil v. Sa</w:t>
      </w:r>
      <w:r w:rsidR="00D44C16">
        <w:rPr>
          <w:rFonts w:ascii="Arial Black" w:hAnsi="Arial Black" w:cs="Shruti"/>
          <w:b/>
          <w:i/>
        </w:rPr>
        <w:t>udi Basic Indus., 126 S.Ct. 990 (</w:t>
      </w:r>
      <w:r w:rsidRPr="00581EED">
        <w:rPr>
          <w:rFonts w:ascii="Arial Black" w:hAnsi="Arial Black" w:cs="Shruti"/>
          <w:b/>
          <w:i/>
        </w:rPr>
        <w:t>2005)</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 xml:space="preserve"> </w:t>
      </w:r>
    </w:p>
    <w:p w:rsidR="009E6836" w:rsidRPr="00581EED" w:rsidRDefault="009E6836"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9E6836" w:rsidRPr="00581EED" w:rsidRDefault="009E6836"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r w:rsidRPr="00581EED">
        <w:rPr>
          <w:rFonts w:ascii="Arial Black" w:hAnsi="Arial Black" w:cs="Shruti"/>
          <w:b/>
          <w:u w:val="single"/>
        </w:rPr>
        <w:t>CHAPTER VII    APPELLATE &amp; COLLATERAL REVIEW IN FEDERAL COURTS</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t>Direct appellate review</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u w:val="single"/>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 xml:space="preserve">Henry v. </w:t>
      </w:r>
      <w:smartTag w:uri="urn:schemas-microsoft-com:office:smarttags" w:element="place">
        <w:smartTag w:uri="urn:schemas-microsoft-com:office:smarttags" w:element="State">
          <w:r w:rsidRPr="00581EED">
            <w:rPr>
              <w:rFonts w:ascii="Arial Black" w:hAnsi="Arial Black" w:cs="Shruti"/>
              <w:b/>
            </w:rPr>
            <w:t>Mississippi</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573</w:t>
      </w:r>
    </w:p>
    <w:p w:rsidR="006D3AC0" w:rsidRPr="00581EED" w:rsidRDefault="00B241EE"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Pr>
          <w:rFonts w:ascii="Arial Black" w:hAnsi="Arial Black" w:cs="Shruti"/>
          <w:b/>
          <w:i/>
        </w:rPr>
        <w:t xml:space="preserve">Note B. (5) </w:t>
      </w:r>
      <w:r>
        <w:rPr>
          <w:rFonts w:ascii="Arial Black" w:hAnsi="Arial Black" w:cs="Shruti"/>
          <w:b/>
          <w:i/>
        </w:rPr>
        <w:tab/>
      </w:r>
      <w:r>
        <w:rPr>
          <w:rFonts w:ascii="Arial Black" w:hAnsi="Arial Black" w:cs="Shruti"/>
          <w:b/>
          <w:i/>
        </w:rPr>
        <w:tab/>
      </w:r>
      <w:r>
        <w:rPr>
          <w:rFonts w:ascii="Arial Black" w:hAnsi="Arial Black" w:cs="Shruti"/>
          <w:b/>
          <w:i/>
        </w:rPr>
        <w:tab/>
      </w:r>
      <w:r>
        <w:rPr>
          <w:rFonts w:ascii="Arial Black" w:hAnsi="Arial Black" w:cs="Shruti"/>
          <w:b/>
          <w:i/>
        </w:rPr>
        <w:tab/>
      </w:r>
      <w:r>
        <w:rPr>
          <w:rFonts w:ascii="Arial Black" w:hAnsi="Arial Black" w:cs="Shruti"/>
          <w:b/>
          <w:i/>
        </w:rPr>
        <w:tab/>
      </w:r>
      <w:r w:rsidR="006D3AC0" w:rsidRPr="00581EED">
        <w:rPr>
          <w:rFonts w:ascii="Arial Black" w:hAnsi="Arial Black" w:cs="Shruti"/>
          <w:b/>
          <w:i/>
        </w:rPr>
        <w:t>p. 580</w:t>
      </w:r>
    </w:p>
    <w:p w:rsidR="006D3AC0" w:rsidRPr="00581EED" w:rsidRDefault="006D3AC0"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Note C. (6)</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582</w:t>
      </w:r>
    </w:p>
    <w:p w:rsidR="006D3AC0" w:rsidRPr="00581EED" w:rsidRDefault="006D3AC0"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Note C. (9)</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583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Cox Broadcasting Corp . Cohn</w:t>
      </w:r>
      <w:r w:rsidRPr="00581EED">
        <w:rPr>
          <w:rFonts w:ascii="Arial Black" w:hAnsi="Arial Black" w:cs="Shruti"/>
          <w:b/>
        </w:rPr>
        <w:tab/>
      </w:r>
      <w:r w:rsidRPr="00581EED">
        <w:rPr>
          <w:rFonts w:ascii="Arial Black" w:hAnsi="Arial Black" w:cs="Shruti"/>
          <w:b/>
        </w:rPr>
        <w:tab/>
        <w:t>p. 587</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t>Habeas corpus and post-conviction relief</w:t>
      </w:r>
    </w:p>
    <w:p w:rsidR="00B241EE" w:rsidRPr="00581EED" w:rsidRDefault="00B241EE"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Wainwright v.  Sykes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608</w:t>
      </w:r>
      <w:r w:rsidRPr="00581EED">
        <w:rPr>
          <w:rFonts w:ascii="Arial Black" w:hAnsi="Arial Black" w:cs="Shruti"/>
          <w:b/>
        </w:rPr>
        <w:tab/>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lastRenderedPageBreak/>
        <w:t>Preiser v. Rodriguez</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633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Jones v. Cunningham</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643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Peyton v. Rowe</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647</w:t>
      </w:r>
    </w:p>
    <w:p w:rsidR="001216DF" w:rsidRPr="00581EED" w:rsidRDefault="001216DF">
      <w:pPr>
        <w:jc w:val="both"/>
        <w:rPr>
          <w:rFonts w:ascii="Arial Black" w:hAnsi="Arial Black" w:cs="Shruti"/>
        </w:rPr>
      </w:pPr>
    </w:p>
    <w:sectPr w:rsidR="001216DF" w:rsidRPr="00581EED" w:rsidSect="001C16CE">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71" w:rsidRDefault="00022B71">
      <w:r>
        <w:separator/>
      </w:r>
    </w:p>
  </w:endnote>
  <w:endnote w:type="continuationSeparator" w:id="0">
    <w:p w:rsidR="00022B71" w:rsidRDefault="0002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BB" w:rsidRDefault="00D054BB" w:rsidP="00A16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4BB" w:rsidRDefault="00D05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BB" w:rsidRDefault="00D054BB" w:rsidP="00A16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0341">
      <w:rPr>
        <w:rStyle w:val="PageNumber"/>
        <w:noProof/>
      </w:rPr>
      <w:t>2</w:t>
    </w:r>
    <w:r>
      <w:rPr>
        <w:rStyle w:val="PageNumber"/>
      </w:rPr>
      <w:fldChar w:fldCharType="end"/>
    </w:r>
  </w:p>
  <w:p w:rsidR="00D054BB" w:rsidRDefault="00D054BB">
    <w:pPr>
      <w:pStyle w:val="Footer"/>
      <w:rPr>
        <w:rStyle w:val="PageNumber"/>
      </w:rPr>
    </w:pPr>
  </w:p>
  <w:p w:rsidR="00D054BB" w:rsidRDefault="00D054BB">
    <w:pPr>
      <w:pStyle w:val="Footer"/>
      <w:rPr>
        <w:rStyle w:val="PageNumber"/>
      </w:rPr>
    </w:pPr>
  </w:p>
  <w:p w:rsidR="00D054BB" w:rsidRDefault="00D054BB">
    <w:pPr>
      <w:pStyle w:val="Footer"/>
      <w:rPr>
        <w:rStyle w:val="PageNumber"/>
      </w:rPr>
    </w:pPr>
  </w:p>
  <w:p w:rsidR="00D054BB" w:rsidRPr="00793C13" w:rsidRDefault="00D054BB">
    <w:pPr>
      <w:pStyle w:val="Footer"/>
      <w:rPr>
        <w:b/>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71" w:rsidRDefault="00022B71">
      <w:r>
        <w:separator/>
      </w:r>
    </w:p>
  </w:footnote>
  <w:footnote w:type="continuationSeparator" w:id="0">
    <w:p w:rsidR="00022B71" w:rsidRDefault="00022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361A3"/>
    <w:multiLevelType w:val="hybridMultilevel"/>
    <w:tmpl w:val="E4620906"/>
    <w:lvl w:ilvl="0" w:tplc="E898B860">
      <w:start w:val="1"/>
      <w:numFmt w:val="decimal"/>
      <w:lvlText w:val="(%1)"/>
      <w:lvlJc w:val="left"/>
      <w:pPr>
        <w:ind w:left="510" w:hanging="43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CE"/>
    <w:rsid w:val="000007C4"/>
    <w:rsid w:val="000030C2"/>
    <w:rsid w:val="000061D2"/>
    <w:rsid w:val="0000683B"/>
    <w:rsid w:val="000104AA"/>
    <w:rsid w:val="0001247B"/>
    <w:rsid w:val="00012BA0"/>
    <w:rsid w:val="00020244"/>
    <w:rsid w:val="00022B71"/>
    <w:rsid w:val="00023925"/>
    <w:rsid w:val="000367CB"/>
    <w:rsid w:val="00042172"/>
    <w:rsid w:val="00044BB2"/>
    <w:rsid w:val="000513DA"/>
    <w:rsid w:val="0006087F"/>
    <w:rsid w:val="00060890"/>
    <w:rsid w:val="0006107A"/>
    <w:rsid w:val="00064C7F"/>
    <w:rsid w:val="000654BC"/>
    <w:rsid w:val="0006576B"/>
    <w:rsid w:val="00065F16"/>
    <w:rsid w:val="00067D79"/>
    <w:rsid w:val="000702A6"/>
    <w:rsid w:val="00070424"/>
    <w:rsid w:val="00071B57"/>
    <w:rsid w:val="00071C67"/>
    <w:rsid w:val="000807B5"/>
    <w:rsid w:val="00081B60"/>
    <w:rsid w:val="000845F7"/>
    <w:rsid w:val="00087D4A"/>
    <w:rsid w:val="00090DB5"/>
    <w:rsid w:val="00091959"/>
    <w:rsid w:val="000938D6"/>
    <w:rsid w:val="000949F6"/>
    <w:rsid w:val="00096969"/>
    <w:rsid w:val="00096C38"/>
    <w:rsid w:val="00096E3A"/>
    <w:rsid w:val="000A34FF"/>
    <w:rsid w:val="000A46EF"/>
    <w:rsid w:val="000B3050"/>
    <w:rsid w:val="000B34D7"/>
    <w:rsid w:val="000B3C06"/>
    <w:rsid w:val="000B5B3D"/>
    <w:rsid w:val="000B5C35"/>
    <w:rsid w:val="000B7F07"/>
    <w:rsid w:val="000C028D"/>
    <w:rsid w:val="000C35A3"/>
    <w:rsid w:val="000C44B1"/>
    <w:rsid w:val="000C742D"/>
    <w:rsid w:val="000D0ECC"/>
    <w:rsid w:val="000D117A"/>
    <w:rsid w:val="000D228F"/>
    <w:rsid w:val="000D4262"/>
    <w:rsid w:val="000D7526"/>
    <w:rsid w:val="000E73E9"/>
    <w:rsid w:val="000F2A63"/>
    <w:rsid w:val="0010112C"/>
    <w:rsid w:val="00101998"/>
    <w:rsid w:val="001033FB"/>
    <w:rsid w:val="00104CA3"/>
    <w:rsid w:val="00105938"/>
    <w:rsid w:val="00112D0F"/>
    <w:rsid w:val="00114149"/>
    <w:rsid w:val="0011589F"/>
    <w:rsid w:val="0011609E"/>
    <w:rsid w:val="0011795C"/>
    <w:rsid w:val="001216DF"/>
    <w:rsid w:val="00124BC7"/>
    <w:rsid w:val="00126575"/>
    <w:rsid w:val="0012723E"/>
    <w:rsid w:val="001319F7"/>
    <w:rsid w:val="00131B07"/>
    <w:rsid w:val="00144867"/>
    <w:rsid w:val="001469BF"/>
    <w:rsid w:val="00150741"/>
    <w:rsid w:val="001543C4"/>
    <w:rsid w:val="00154F99"/>
    <w:rsid w:val="0015559C"/>
    <w:rsid w:val="00162510"/>
    <w:rsid w:val="001649E6"/>
    <w:rsid w:val="00164AFC"/>
    <w:rsid w:val="0017240B"/>
    <w:rsid w:val="00173512"/>
    <w:rsid w:val="00181658"/>
    <w:rsid w:val="0018385B"/>
    <w:rsid w:val="0018640E"/>
    <w:rsid w:val="0019050A"/>
    <w:rsid w:val="001916E9"/>
    <w:rsid w:val="001A1CD2"/>
    <w:rsid w:val="001A255E"/>
    <w:rsid w:val="001A346A"/>
    <w:rsid w:val="001A38F7"/>
    <w:rsid w:val="001A75AF"/>
    <w:rsid w:val="001B0497"/>
    <w:rsid w:val="001B2053"/>
    <w:rsid w:val="001B4B27"/>
    <w:rsid w:val="001C16CE"/>
    <w:rsid w:val="001C355C"/>
    <w:rsid w:val="001C3F3C"/>
    <w:rsid w:val="001C5825"/>
    <w:rsid w:val="001C64F3"/>
    <w:rsid w:val="001D02B7"/>
    <w:rsid w:val="001D2622"/>
    <w:rsid w:val="001D520C"/>
    <w:rsid w:val="001D5DC3"/>
    <w:rsid w:val="001E15EC"/>
    <w:rsid w:val="001E2603"/>
    <w:rsid w:val="001E51C8"/>
    <w:rsid w:val="001E7A46"/>
    <w:rsid w:val="001F150B"/>
    <w:rsid w:val="001F5498"/>
    <w:rsid w:val="001F5F03"/>
    <w:rsid w:val="001F7F2E"/>
    <w:rsid w:val="002009BD"/>
    <w:rsid w:val="002069B7"/>
    <w:rsid w:val="0020723D"/>
    <w:rsid w:val="00215FD0"/>
    <w:rsid w:val="00216C6C"/>
    <w:rsid w:val="002177DA"/>
    <w:rsid w:val="00217BE8"/>
    <w:rsid w:val="002201A2"/>
    <w:rsid w:val="00220B70"/>
    <w:rsid w:val="00222277"/>
    <w:rsid w:val="00223CC0"/>
    <w:rsid w:val="0022415A"/>
    <w:rsid w:val="00232750"/>
    <w:rsid w:val="002329DD"/>
    <w:rsid w:val="00233477"/>
    <w:rsid w:val="00234184"/>
    <w:rsid w:val="002345E8"/>
    <w:rsid w:val="00235258"/>
    <w:rsid w:val="00236CBC"/>
    <w:rsid w:val="00243151"/>
    <w:rsid w:val="002450D7"/>
    <w:rsid w:val="002455ED"/>
    <w:rsid w:val="00245867"/>
    <w:rsid w:val="0024586A"/>
    <w:rsid w:val="0024741D"/>
    <w:rsid w:val="00250906"/>
    <w:rsid w:val="00252559"/>
    <w:rsid w:val="0025294C"/>
    <w:rsid w:val="00252BE7"/>
    <w:rsid w:val="002625B5"/>
    <w:rsid w:val="00265BF6"/>
    <w:rsid w:val="00270DC1"/>
    <w:rsid w:val="00271E40"/>
    <w:rsid w:val="0028148B"/>
    <w:rsid w:val="002856BD"/>
    <w:rsid w:val="0028799B"/>
    <w:rsid w:val="00287EC3"/>
    <w:rsid w:val="00290BD5"/>
    <w:rsid w:val="0029160B"/>
    <w:rsid w:val="00295EF6"/>
    <w:rsid w:val="002A35E4"/>
    <w:rsid w:val="002A3920"/>
    <w:rsid w:val="002A6031"/>
    <w:rsid w:val="002B14C9"/>
    <w:rsid w:val="002B1614"/>
    <w:rsid w:val="002B62DA"/>
    <w:rsid w:val="002B70EA"/>
    <w:rsid w:val="002B7CDF"/>
    <w:rsid w:val="002C24BA"/>
    <w:rsid w:val="002C4620"/>
    <w:rsid w:val="002C5C51"/>
    <w:rsid w:val="002C7288"/>
    <w:rsid w:val="002D3F26"/>
    <w:rsid w:val="002D4913"/>
    <w:rsid w:val="002D5EBE"/>
    <w:rsid w:val="002D7646"/>
    <w:rsid w:val="002E4438"/>
    <w:rsid w:val="002F14D3"/>
    <w:rsid w:val="003000F9"/>
    <w:rsid w:val="00300347"/>
    <w:rsid w:val="00301F01"/>
    <w:rsid w:val="00305874"/>
    <w:rsid w:val="003061E8"/>
    <w:rsid w:val="003077E5"/>
    <w:rsid w:val="00311ED3"/>
    <w:rsid w:val="0031300A"/>
    <w:rsid w:val="00314630"/>
    <w:rsid w:val="00315BD5"/>
    <w:rsid w:val="003179E0"/>
    <w:rsid w:val="00325493"/>
    <w:rsid w:val="00325735"/>
    <w:rsid w:val="0033358A"/>
    <w:rsid w:val="0033652A"/>
    <w:rsid w:val="00336E9B"/>
    <w:rsid w:val="0034337B"/>
    <w:rsid w:val="00345F3A"/>
    <w:rsid w:val="00351051"/>
    <w:rsid w:val="00351653"/>
    <w:rsid w:val="003525CF"/>
    <w:rsid w:val="00353632"/>
    <w:rsid w:val="00354341"/>
    <w:rsid w:val="00354540"/>
    <w:rsid w:val="00361E00"/>
    <w:rsid w:val="00362F13"/>
    <w:rsid w:val="00363500"/>
    <w:rsid w:val="00363F7F"/>
    <w:rsid w:val="00366215"/>
    <w:rsid w:val="00366B1E"/>
    <w:rsid w:val="0036796A"/>
    <w:rsid w:val="00373746"/>
    <w:rsid w:val="003765EC"/>
    <w:rsid w:val="00376B2B"/>
    <w:rsid w:val="00376F95"/>
    <w:rsid w:val="00383706"/>
    <w:rsid w:val="00383E57"/>
    <w:rsid w:val="00384EC1"/>
    <w:rsid w:val="0039074F"/>
    <w:rsid w:val="003911D7"/>
    <w:rsid w:val="003915DD"/>
    <w:rsid w:val="00393012"/>
    <w:rsid w:val="00393FD4"/>
    <w:rsid w:val="0039493F"/>
    <w:rsid w:val="00395816"/>
    <w:rsid w:val="00396ACD"/>
    <w:rsid w:val="003A32B5"/>
    <w:rsid w:val="003A66DA"/>
    <w:rsid w:val="003B4C83"/>
    <w:rsid w:val="003B4F34"/>
    <w:rsid w:val="003B62F2"/>
    <w:rsid w:val="003B742B"/>
    <w:rsid w:val="003C7FB3"/>
    <w:rsid w:val="003D109E"/>
    <w:rsid w:val="003D41EB"/>
    <w:rsid w:val="003D4581"/>
    <w:rsid w:val="003D517A"/>
    <w:rsid w:val="003E0026"/>
    <w:rsid w:val="003E596E"/>
    <w:rsid w:val="003E69E5"/>
    <w:rsid w:val="003F2145"/>
    <w:rsid w:val="003F4963"/>
    <w:rsid w:val="003F55FB"/>
    <w:rsid w:val="003F5A6F"/>
    <w:rsid w:val="003F764A"/>
    <w:rsid w:val="004014F6"/>
    <w:rsid w:val="00401C63"/>
    <w:rsid w:val="00401EE3"/>
    <w:rsid w:val="00402FF9"/>
    <w:rsid w:val="00411EE1"/>
    <w:rsid w:val="00412960"/>
    <w:rsid w:val="00413356"/>
    <w:rsid w:val="00415805"/>
    <w:rsid w:val="00420940"/>
    <w:rsid w:val="00421331"/>
    <w:rsid w:val="00426A77"/>
    <w:rsid w:val="0043452D"/>
    <w:rsid w:val="00434D79"/>
    <w:rsid w:val="00435ABF"/>
    <w:rsid w:val="004425A8"/>
    <w:rsid w:val="00442B1D"/>
    <w:rsid w:val="00445DB2"/>
    <w:rsid w:val="00451775"/>
    <w:rsid w:val="00453216"/>
    <w:rsid w:val="00454E6B"/>
    <w:rsid w:val="00457481"/>
    <w:rsid w:val="00457BBC"/>
    <w:rsid w:val="00460A77"/>
    <w:rsid w:val="004643E1"/>
    <w:rsid w:val="00464464"/>
    <w:rsid w:val="00464700"/>
    <w:rsid w:val="00466461"/>
    <w:rsid w:val="00471EC4"/>
    <w:rsid w:val="004723BE"/>
    <w:rsid w:val="00473ADE"/>
    <w:rsid w:val="00474408"/>
    <w:rsid w:val="00474815"/>
    <w:rsid w:val="00485D7E"/>
    <w:rsid w:val="004927E7"/>
    <w:rsid w:val="00492D52"/>
    <w:rsid w:val="004A0F80"/>
    <w:rsid w:val="004A345D"/>
    <w:rsid w:val="004A68DA"/>
    <w:rsid w:val="004B1900"/>
    <w:rsid w:val="004C5760"/>
    <w:rsid w:val="004D0629"/>
    <w:rsid w:val="004D1F5C"/>
    <w:rsid w:val="004D44B8"/>
    <w:rsid w:val="004D5A6E"/>
    <w:rsid w:val="004D5CA2"/>
    <w:rsid w:val="004D6A6E"/>
    <w:rsid w:val="004E01E7"/>
    <w:rsid w:val="004E1E90"/>
    <w:rsid w:val="004E7C38"/>
    <w:rsid w:val="004F08AA"/>
    <w:rsid w:val="004F1D40"/>
    <w:rsid w:val="004F40E7"/>
    <w:rsid w:val="004F6A1C"/>
    <w:rsid w:val="004F6A4F"/>
    <w:rsid w:val="005021F5"/>
    <w:rsid w:val="00502956"/>
    <w:rsid w:val="0050650B"/>
    <w:rsid w:val="005158E6"/>
    <w:rsid w:val="005200A5"/>
    <w:rsid w:val="005230C6"/>
    <w:rsid w:val="005241F5"/>
    <w:rsid w:val="005272A6"/>
    <w:rsid w:val="005274F3"/>
    <w:rsid w:val="00527ACE"/>
    <w:rsid w:val="0053353D"/>
    <w:rsid w:val="005343CE"/>
    <w:rsid w:val="00543E0F"/>
    <w:rsid w:val="0054739A"/>
    <w:rsid w:val="00547AD9"/>
    <w:rsid w:val="00555E4F"/>
    <w:rsid w:val="005569B4"/>
    <w:rsid w:val="005614A8"/>
    <w:rsid w:val="005619A4"/>
    <w:rsid w:val="005656D0"/>
    <w:rsid w:val="00567225"/>
    <w:rsid w:val="005702CF"/>
    <w:rsid w:val="00571CAF"/>
    <w:rsid w:val="005720CD"/>
    <w:rsid w:val="00573241"/>
    <w:rsid w:val="0057659F"/>
    <w:rsid w:val="00576C3E"/>
    <w:rsid w:val="00580133"/>
    <w:rsid w:val="00581EED"/>
    <w:rsid w:val="00586961"/>
    <w:rsid w:val="005879C9"/>
    <w:rsid w:val="00593DDC"/>
    <w:rsid w:val="00595709"/>
    <w:rsid w:val="00597A8C"/>
    <w:rsid w:val="005A1D2B"/>
    <w:rsid w:val="005A35DA"/>
    <w:rsid w:val="005A5B04"/>
    <w:rsid w:val="005A6324"/>
    <w:rsid w:val="005A6A93"/>
    <w:rsid w:val="005A7570"/>
    <w:rsid w:val="005B09AC"/>
    <w:rsid w:val="005B0A3A"/>
    <w:rsid w:val="005B2A19"/>
    <w:rsid w:val="005B2D87"/>
    <w:rsid w:val="005B448C"/>
    <w:rsid w:val="005B68B3"/>
    <w:rsid w:val="005B7C9D"/>
    <w:rsid w:val="005C067C"/>
    <w:rsid w:val="005C1701"/>
    <w:rsid w:val="005C1739"/>
    <w:rsid w:val="005C6237"/>
    <w:rsid w:val="005C70B1"/>
    <w:rsid w:val="005C7C1F"/>
    <w:rsid w:val="005D2D7F"/>
    <w:rsid w:val="005D3241"/>
    <w:rsid w:val="005D357D"/>
    <w:rsid w:val="005D7CC9"/>
    <w:rsid w:val="005E323C"/>
    <w:rsid w:val="005E44D5"/>
    <w:rsid w:val="005E4F00"/>
    <w:rsid w:val="005E5A5B"/>
    <w:rsid w:val="005F2231"/>
    <w:rsid w:val="005F2889"/>
    <w:rsid w:val="005F3CBB"/>
    <w:rsid w:val="005F4FC3"/>
    <w:rsid w:val="005F5C3A"/>
    <w:rsid w:val="00601177"/>
    <w:rsid w:val="006017E9"/>
    <w:rsid w:val="0060223F"/>
    <w:rsid w:val="0060798B"/>
    <w:rsid w:val="00611166"/>
    <w:rsid w:val="00615B72"/>
    <w:rsid w:val="00620D1A"/>
    <w:rsid w:val="00623BBD"/>
    <w:rsid w:val="00624179"/>
    <w:rsid w:val="00625246"/>
    <w:rsid w:val="006257E6"/>
    <w:rsid w:val="00627BD9"/>
    <w:rsid w:val="00632D85"/>
    <w:rsid w:val="00636042"/>
    <w:rsid w:val="006367F5"/>
    <w:rsid w:val="00637881"/>
    <w:rsid w:val="00641E7F"/>
    <w:rsid w:val="00642039"/>
    <w:rsid w:val="00651033"/>
    <w:rsid w:val="00652874"/>
    <w:rsid w:val="00654281"/>
    <w:rsid w:val="0065769C"/>
    <w:rsid w:val="00660172"/>
    <w:rsid w:val="00662F2D"/>
    <w:rsid w:val="00663383"/>
    <w:rsid w:val="00663915"/>
    <w:rsid w:val="00664165"/>
    <w:rsid w:val="00667577"/>
    <w:rsid w:val="00667CA6"/>
    <w:rsid w:val="006717C9"/>
    <w:rsid w:val="006740EC"/>
    <w:rsid w:val="00674184"/>
    <w:rsid w:val="006745D4"/>
    <w:rsid w:val="0067656F"/>
    <w:rsid w:val="0067685C"/>
    <w:rsid w:val="0068226C"/>
    <w:rsid w:val="00682502"/>
    <w:rsid w:val="0068357E"/>
    <w:rsid w:val="00685E2B"/>
    <w:rsid w:val="006938C7"/>
    <w:rsid w:val="00693AEC"/>
    <w:rsid w:val="00695B51"/>
    <w:rsid w:val="00696874"/>
    <w:rsid w:val="006A5431"/>
    <w:rsid w:val="006A5F19"/>
    <w:rsid w:val="006A62F5"/>
    <w:rsid w:val="006B22BE"/>
    <w:rsid w:val="006B2FB3"/>
    <w:rsid w:val="006C3AC4"/>
    <w:rsid w:val="006D0C65"/>
    <w:rsid w:val="006D1E74"/>
    <w:rsid w:val="006D3AC0"/>
    <w:rsid w:val="006D503E"/>
    <w:rsid w:val="006D5F18"/>
    <w:rsid w:val="006D766B"/>
    <w:rsid w:val="006D7F66"/>
    <w:rsid w:val="006E3AD9"/>
    <w:rsid w:val="006E4095"/>
    <w:rsid w:val="006E5B29"/>
    <w:rsid w:val="006F0067"/>
    <w:rsid w:val="006F11B8"/>
    <w:rsid w:val="006F217C"/>
    <w:rsid w:val="006F28FA"/>
    <w:rsid w:val="006F3DD7"/>
    <w:rsid w:val="006F6DB8"/>
    <w:rsid w:val="006F7749"/>
    <w:rsid w:val="0070311C"/>
    <w:rsid w:val="00706D51"/>
    <w:rsid w:val="00716E17"/>
    <w:rsid w:val="007306B8"/>
    <w:rsid w:val="00730CCE"/>
    <w:rsid w:val="00733E1F"/>
    <w:rsid w:val="00734DC5"/>
    <w:rsid w:val="00740634"/>
    <w:rsid w:val="007416ED"/>
    <w:rsid w:val="0074234A"/>
    <w:rsid w:val="007425CF"/>
    <w:rsid w:val="0074378B"/>
    <w:rsid w:val="00747E85"/>
    <w:rsid w:val="007517B6"/>
    <w:rsid w:val="007565AA"/>
    <w:rsid w:val="00757521"/>
    <w:rsid w:val="00757622"/>
    <w:rsid w:val="007613A3"/>
    <w:rsid w:val="007613EC"/>
    <w:rsid w:val="00765033"/>
    <w:rsid w:val="00767F3F"/>
    <w:rsid w:val="00770697"/>
    <w:rsid w:val="007712B3"/>
    <w:rsid w:val="00773BAC"/>
    <w:rsid w:val="00776702"/>
    <w:rsid w:val="00780B14"/>
    <w:rsid w:val="00781405"/>
    <w:rsid w:val="00783C35"/>
    <w:rsid w:val="00784F8F"/>
    <w:rsid w:val="007859D0"/>
    <w:rsid w:val="007930CD"/>
    <w:rsid w:val="007936DF"/>
    <w:rsid w:val="00793C13"/>
    <w:rsid w:val="00793E23"/>
    <w:rsid w:val="00794CDA"/>
    <w:rsid w:val="007954C9"/>
    <w:rsid w:val="00796AB0"/>
    <w:rsid w:val="007A3B89"/>
    <w:rsid w:val="007A5049"/>
    <w:rsid w:val="007B169F"/>
    <w:rsid w:val="007B24E9"/>
    <w:rsid w:val="007B651F"/>
    <w:rsid w:val="007C056E"/>
    <w:rsid w:val="007C2219"/>
    <w:rsid w:val="007C4DC4"/>
    <w:rsid w:val="007C55DC"/>
    <w:rsid w:val="007C5C01"/>
    <w:rsid w:val="007D099E"/>
    <w:rsid w:val="007D0B1E"/>
    <w:rsid w:val="007D14F1"/>
    <w:rsid w:val="007D22B4"/>
    <w:rsid w:val="007D5795"/>
    <w:rsid w:val="007D58DC"/>
    <w:rsid w:val="007D65C0"/>
    <w:rsid w:val="007E7B61"/>
    <w:rsid w:val="007F0BED"/>
    <w:rsid w:val="007F0F23"/>
    <w:rsid w:val="007F42D6"/>
    <w:rsid w:val="008019DA"/>
    <w:rsid w:val="00806171"/>
    <w:rsid w:val="00806657"/>
    <w:rsid w:val="00806930"/>
    <w:rsid w:val="00810CC1"/>
    <w:rsid w:val="00811016"/>
    <w:rsid w:val="00817B6C"/>
    <w:rsid w:val="00821598"/>
    <w:rsid w:val="00822131"/>
    <w:rsid w:val="00822644"/>
    <w:rsid w:val="00824474"/>
    <w:rsid w:val="00825DEC"/>
    <w:rsid w:val="00832CDD"/>
    <w:rsid w:val="008343A9"/>
    <w:rsid w:val="0083637F"/>
    <w:rsid w:val="00837754"/>
    <w:rsid w:val="00840268"/>
    <w:rsid w:val="008414E3"/>
    <w:rsid w:val="008458C7"/>
    <w:rsid w:val="00845FEE"/>
    <w:rsid w:val="0085219E"/>
    <w:rsid w:val="0085663E"/>
    <w:rsid w:val="00860903"/>
    <w:rsid w:val="008614ED"/>
    <w:rsid w:val="00863768"/>
    <w:rsid w:val="008651B9"/>
    <w:rsid w:val="008715C7"/>
    <w:rsid w:val="008809BA"/>
    <w:rsid w:val="00881DF5"/>
    <w:rsid w:val="0088536A"/>
    <w:rsid w:val="008858EA"/>
    <w:rsid w:val="0088671F"/>
    <w:rsid w:val="008869CD"/>
    <w:rsid w:val="008916DE"/>
    <w:rsid w:val="00893E93"/>
    <w:rsid w:val="008A031D"/>
    <w:rsid w:val="008A08DE"/>
    <w:rsid w:val="008A30B9"/>
    <w:rsid w:val="008A6CC4"/>
    <w:rsid w:val="008B0973"/>
    <w:rsid w:val="008B4291"/>
    <w:rsid w:val="008C001B"/>
    <w:rsid w:val="008C06A5"/>
    <w:rsid w:val="008C35A8"/>
    <w:rsid w:val="008C374E"/>
    <w:rsid w:val="008C7E5A"/>
    <w:rsid w:val="008D08F3"/>
    <w:rsid w:val="008D091F"/>
    <w:rsid w:val="008D1971"/>
    <w:rsid w:val="008D3511"/>
    <w:rsid w:val="008D5828"/>
    <w:rsid w:val="008D5AF0"/>
    <w:rsid w:val="008D5B44"/>
    <w:rsid w:val="008E20B3"/>
    <w:rsid w:val="008E2D0E"/>
    <w:rsid w:val="008E7908"/>
    <w:rsid w:val="008F3DB6"/>
    <w:rsid w:val="008F4587"/>
    <w:rsid w:val="008F70DB"/>
    <w:rsid w:val="008F78E6"/>
    <w:rsid w:val="00900604"/>
    <w:rsid w:val="009016BB"/>
    <w:rsid w:val="0090450F"/>
    <w:rsid w:val="00904CF6"/>
    <w:rsid w:val="00905F64"/>
    <w:rsid w:val="00907684"/>
    <w:rsid w:val="00907A0F"/>
    <w:rsid w:val="00913B0C"/>
    <w:rsid w:val="00915A14"/>
    <w:rsid w:val="00920983"/>
    <w:rsid w:val="00922061"/>
    <w:rsid w:val="00923BDD"/>
    <w:rsid w:val="009249B9"/>
    <w:rsid w:val="00925EA3"/>
    <w:rsid w:val="00926281"/>
    <w:rsid w:val="009304B6"/>
    <w:rsid w:val="00930E1B"/>
    <w:rsid w:val="00931A4E"/>
    <w:rsid w:val="0093327F"/>
    <w:rsid w:val="00933F26"/>
    <w:rsid w:val="009361B6"/>
    <w:rsid w:val="00936D73"/>
    <w:rsid w:val="00937CB4"/>
    <w:rsid w:val="009439D2"/>
    <w:rsid w:val="00946257"/>
    <w:rsid w:val="00955904"/>
    <w:rsid w:val="00956293"/>
    <w:rsid w:val="0095722D"/>
    <w:rsid w:val="00961C8F"/>
    <w:rsid w:val="00963D99"/>
    <w:rsid w:val="00963DA8"/>
    <w:rsid w:val="00964C2C"/>
    <w:rsid w:val="00967FC0"/>
    <w:rsid w:val="00973136"/>
    <w:rsid w:val="00975687"/>
    <w:rsid w:val="009777A9"/>
    <w:rsid w:val="00981C60"/>
    <w:rsid w:val="0098217A"/>
    <w:rsid w:val="0098245F"/>
    <w:rsid w:val="00986F7C"/>
    <w:rsid w:val="00992F3F"/>
    <w:rsid w:val="0099455C"/>
    <w:rsid w:val="00995D00"/>
    <w:rsid w:val="009A0848"/>
    <w:rsid w:val="009A1456"/>
    <w:rsid w:val="009A155A"/>
    <w:rsid w:val="009A2BCF"/>
    <w:rsid w:val="009B6ACE"/>
    <w:rsid w:val="009C1322"/>
    <w:rsid w:val="009C4C79"/>
    <w:rsid w:val="009C565D"/>
    <w:rsid w:val="009C5D0D"/>
    <w:rsid w:val="009C7596"/>
    <w:rsid w:val="009D3FDF"/>
    <w:rsid w:val="009D4A50"/>
    <w:rsid w:val="009D6132"/>
    <w:rsid w:val="009E13DE"/>
    <w:rsid w:val="009E6836"/>
    <w:rsid w:val="009E7540"/>
    <w:rsid w:val="009F00A0"/>
    <w:rsid w:val="009F157D"/>
    <w:rsid w:val="009F18EF"/>
    <w:rsid w:val="009F1CB7"/>
    <w:rsid w:val="009F1FAA"/>
    <w:rsid w:val="009F4922"/>
    <w:rsid w:val="009F4A13"/>
    <w:rsid w:val="009F5DEA"/>
    <w:rsid w:val="009F6B7A"/>
    <w:rsid w:val="009F7453"/>
    <w:rsid w:val="00A0246B"/>
    <w:rsid w:val="00A02F82"/>
    <w:rsid w:val="00A05EA0"/>
    <w:rsid w:val="00A1076C"/>
    <w:rsid w:val="00A11FBB"/>
    <w:rsid w:val="00A15294"/>
    <w:rsid w:val="00A15325"/>
    <w:rsid w:val="00A15A3C"/>
    <w:rsid w:val="00A16594"/>
    <w:rsid w:val="00A235BB"/>
    <w:rsid w:val="00A23EF9"/>
    <w:rsid w:val="00A2483D"/>
    <w:rsid w:val="00A31300"/>
    <w:rsid w:val="00A316AC"/>
    <w:rsid w:val="00A33653"/>
    <w:rsid w:val="00A3480A"/>
    <w:rsid w:val="00A36CC5"/>
    <w:rsid w:val="00A40B5A"/>
    <w:rsid w:val="00A467C0"/>
    <w:rsid w:val="00A4753A"/>
    <w:rsid w:val="00A50F59"/>
    <w:rsid w:val="00A51791"/>
    <w:rsid w:val="00A51C45"/>
    <w:rsid w:val="00A529BC"/>
    <w:rsid w:val="00A55556"/>
    <w:rsid w:val="00A56C03"/>
    <w:rsid w:val="00A60341"/>
    <w:rsid w:val="00A606E6"/>
    <w:rsid w:val="00A61749"/>
    <w:rsid w:val="00A628D7"/>
    <w:rsid w:val="00A64727"/>
    <w:rsid w:val="00A664B4"/>
    <w:rsid w:val="00A665FE"/>
    <w:rsid w:val="00A70135"/>
    <w:rsid w:val="00A72667"/>
    <w:rsid w:val="00A72AC7"/>
    <w:rsid w:val="00A73009"/>
    <w:rsid w:val="00A73416"/>
    <w:rsid w:val="00A73DB5"/>
    <w:rsid w:val="00A802DB"/>
    <w:rsid w:val="00A80A2E"/>
    <w:rsid w:val="00A84F0E"/>
    <w:rsid w:val="00A85ED2"/>
    <w:rsid w:val="00A862BE"/>
    <w:rsid w:val="00A92FE7"/>
    <w:rsid w:val="00A94164"/>
    <w:rsid w:val="00A94C78"/>
    <w:rsid w:val="00AA1BA0"/>
    <w:rsid w:val="00AA44E0"/>
    <w:rsid w:val="00AA5472"/>
    <w:rsid w:val="00AB0141"/>
    <w:rsid w:val="00AB2EC8"/>
    <w:rsid w:val="00AB3022"/>
    <w:rsid w:val="00AB3315"/>
    <w:rsid w:val="00AB5371"/>
    <w:rsid w:val="00AB58D9"/>
    <w:rsid w:val="00AB6DB4"/>
    <w:rsid w:val="00AB7CBF"/>
    <w:rsid w:val="00AC288C"/>
    <w:rsid w:val="00AC36AD"/>
    <w:rsid w:val="00AC4A57"/>
    <w:rsid w:val="00AC5C62"/>
    <w:rsid w:val="00AD015F"/>
    <w:rsid w:val="00AD0A42"/>
    <w:rsid w:val="00AD1ABC"/>
    <w:rsid w:val="00AD380A"/>
    <w:rsid w:val="00AD44F2"/>
    <w:rsid w:val="00AD520A"/>
    <w:rsid w:val="00AD7F15"/>
    <w:rsid w:val="00AE0660"/>
    <w:rsid w:val="00AE382B"/>
    <w:rsid w:val="00AE5FB3"/>
    <w:rsid w:val="00AF4E5A"/>
    <w:rsid w:val="00B00576"/>
    <w:rsid w:val="00B02157"/>
    <w:rsid w:val="00B027AF"/>
    <w:rsid w:val="00B05129"/>
    <w:rsid w:val="00B05F7F"/>
    <w:rsid w:val="00B070C1"/>
    <w:rsid w:val="00B10C0B"/>
    <w:rsid w:val="00B12CEA"/>
    <w:rsid w:val="00B15D05"/>
    <w:rsid w:val="00B209CB"/>
    <w:rsid w:val="00B223B5"/>
    <w:rsid w:val="00B22BF4"/>
    <w:rsid w:val="00B241EE"/>
    <w:rsid w:val="00B27593"/>
    <w:rsid w:val="00B30F2A"/>
    <w:rsid w:val="00B32F2C"/>
    <w:rsid w:val="00B33277"/>
    <w:rsid w:val="00B375A8"/>
    <w:rsid w:val="00B40DBD"/>
    <w:rsid w:val="00B420FC"/>
    <w:rsid w:val="00B4540E"/>
    <w:rsid w:val="00B4599E"/>
    <w:rsid w:val="00B55159"/>
    <w:rsid w:val="00B60474"/>
    <w:rsid w:val="00B61A43"/>
    <w:rsid w:val="00B622AD"/>
    <w:rsid w:val="00B63494"/>
    <w:rsid w:val="00B63AC3"/>
    <w:rsid w:val="00B72C5A"/>
    <w:rsid w:val="00B74E45"/>
    <w:rsid w:val="00B75FD9"/>
    <w:rsid w:val="00B775B1"/>
    <w:rsid w:val="00B808A1"/>
    <w:rsid w:val="00B857FF"/>
    <w:rsid w:val="00B9049E"/>
    <w:rsid w:val="00B919B6"/>
    <w:rsid w:val="00B97728"/>
    <w:rsid w:val="00BA0302"/>
    <w:rsid w:val="00BA35C8"/>
    <w:rsid w:val="00BA42D9"/>
    <w:rsid w:val="00BA44CA"/>
    <w:rsid w:val="00BB1924"/>
    <w:rsid w:val="00BB20D5"/>
    <w:rsid w:val="00BB2376"/>
    <w:rsid w:val="00BB376E"/>
    <w:rsid w:val="00BB5BB9"/>
    <w:rsid w:val="00BC1168"/>
    <w:rsid w:val="00BC53E1"/>
    <w:rsid w:val="00BC6E7C"/>
    <w:rsid w:val="00BC7B61"/>
    <w:rsid w:val="00BD4697"/>
    <w:rsid w:val="00BE05A3"/>
    <w:rsid w:val="00BE06C2"/>
    <w:rsid w:val="00BE183C"/>
    <w:rsid w:val="00BE21BF"/>
    <w:rsid w:val="00BE3DA5"/>
    <w:rsid w:val="00BE5242"/>
    <w:rsid w:val="00BF1C23"/>
    <w:rsid w:val="00BF295B"/>
    <w:rsid w:val="00BF434D"/>
    <w:rsid w:val="00BF53D9"/>
    <w:rsid w:val="00BF5533"/>
    <w:rsid w:val="00BF60B0"/>
    <w:rsid w:val="00C025D1"/>
    <w:rsid w:val="00C04BFD"/>
    <w:rsid w:val="00C05780"/>
    <w:rsid w:val="00C0613C"/>
    <w:rsid w:val="00C06753"/>
    <w:rsid w:val="00C10294"/>
    <w:rsid w:val="00C11883"/>
    <w:rsid w:val="00C13240"/>
    <w:rsid w:val="00C15FDA"/>
    <w:rsid w:val="00C20676"/>
    <w:rsid w:val="00C237E2"/>
    <w:rsid w:val="00C301AC"/>
    <w:rsid w:val="00C3097F"/>
    <w:rsid w:val="00C3122E"/>
    <w:rsid w:val="00C35BD4"/>
    <w:rsid w:val="00C37BF8"/>
    <w:rsid w:val="00C43A3A"/>
    <w:rsid w:val="00C47329"/>
    <w:rsid w:val="00C525AD"/>
    <w:rsid w:val="00C5445E"/>
    <w:rsid w:val="00C54A10"/>
    <w:rsid w:val="00C60092"/>
    <w:rsid w:val="00C6374A"/>
    <w:rsid w:val="00C639C3"/>
    <w:rsid w:val="00C6417B"/>
    <w:rsid w:val="00C64659"/>
    <w:rsid w:val="00C73441"/>
    <w:rsid w:val="00C73450"/>
    <w:rsid w:val="00C81B84"/>
    <w:rsid w:val="00C81F6B"/>
    <w:rsid w:val="00C8299A"/>
    <w:rsid w:val="00C83925"/>
    <w:rsid w:val="00C8480C"/>
    <w:rsid w:val="00C86B6B"/>
    <w:rsid w:val="00C92CE8"/>
    <w:rsid w:val="00C96125"/>
    <w:rsid w:val="00CA168F"/>
    <w:rsid w:val="00CA3148"/>
    <w:rsid w:val="00CA6721"/>
    <w:rsid w:val="00CB05A8"/>
    <w:rsid w:val="00CB0954"/>
    <w:rsid w:val="00CB2C0E"/>
    <w:rsid w:val="00CB7384"/>
    <w:rsid w:val="00CC0721"/>
    <w:rsid w:val="00CC0797"/>
    <w:rsid w:val="00CC0D0C"/>
    <w:rsid w:val="00CC0E0C"/>
    <w:rsid w:val="00CC2AE3"/>
    <w:rsid w:val="00CC2E2E"/>
    <w:rsid w:val="00CC442A"/>
    <w:rsid w:val="00CC66BE"/>
    <w:rsid w:val="00CC6C90"/>
    <w:rsid w:val="00CD05B1"/>
    <w:rsid w:val="00CD150E"/>
    <w:rsid w:val="00CD293D"/>
    <w:rsid w:val="00CE4D11"/>
    <w:rsid w:val="00CF1DCF"/>
    <w:rsid w:val="00CF20D5"/>
    <w:rsid w:val="00CF438A"/>
    <w:rsid w:val="00CF5D34"/>
    <w:rsid w:val="00D02216"/>
    <w:rsid w:val="00D03D31"/>
    <w:rsid w:val="00D0424E"/>
    <w:rsid w:val="00D054BB"/>
    <w:rsid w:val="00D0607A"/>
    <w:rsid w:val="00D06312"/>
    <w:rsid w:val="00D06ED8"/>
    <w:rsid w:val="00D07AE2"/>
    <w:rsid w:val="00D07F9C"/>
    <w:rsid w:val="00D10F6C"/>
    <w:rsid w:val="00D11603"/>
    <w:rsid w:val="00D1331C"/>
    <w:rsid w:val="00D14A33"/>
    <w:rsid w:val="00D16579"/>
    <w:rsid w:val="00D177B4"/>
    <w:rsid w:val="00D20990"/>
    <w:rsid w:val="00D24AD4"/>
    <w:rsid w:val="00D2534C"/>
    <w:rsid w:val="00D272DC"/>
    <w:rsid w:val="00D27A81"/>
    <w:rsid w:val="00D31680"/>
    <w:rsid w:val="00D31994"/>
    <w:rsid w:val="00D35022"/>
    <w:rsid w:val="00D40343"/>
    <w:rsid w:val="00D410E4"/>
    <w:rsid w:val="00D4189F"/>
    <w:rsid w:val="00D41F77"/>
    <w:rsid w:val="00D42B69"/>
    <w:rsid w:val="00D4374F"/>
    <w:rsid w:val="00D444CE"/>
    <w:rsid w:val="00D44C16"/>
    <w:rsid w:val="00D46963"/>
    <w:rsid w:val="00D4729A"/>
    <w:rsid w:val="00D51770"/>
    <w:rsid w:val="00D57265"/>
    <w:rsid w:val="00D57523"/>
    <w:rsid w:val="00D57D9E"/>
    <w:rsid w:val="00D6260F"/>
    <w:rsid w:val="00D637B4"/>
    <w:rsid w:val="00D63C3C"/>
    <w:rsid w:val="00D806A8"/>
    <w:rsid w:val="00D80A90"/>
    <w:rsid w:val="00D80CF4"/>
    <w:rsid w:val="00D81C8D"/>
    <w:rsid w:val="00D82158"/>
    <w:rsid w:val="00D8460D"/>
    <w:rsid w:val="00D84E9E"/>
    <w:rsid w:val="00D857D9"/>
    <w:rsid w:val="00D8648B"/>
    <w:rsid w:val="00D918EA"/>
    <w:rsid w:val="00D91F90"/>
    <w:rsid w:val="00D9250E"/>
    <w:rsid w:val="00D9399E"/>
    <w:rsid w:val="00D966E1"/>
    <w:rsid w:val="00D9696E"/>
    <w:rsid w:val="00D9788A"/>
    <w:rsid w:val="00DA0BEA"/>
    <w:rsid w:val="00DA19CF"/>
    <w:rsid w:val="00DA1ACA"/>
    <w:rsid w:val="00DB3611"/>
    <w:rsid w:val="00DB3629"/>
    <w:rsid w:val="00DB6700"/>
    <w:rsid w:val="00DC3085"/>
    <w:rsid w:val="00DC409A"/>
    <w:rsid w:val="00DC706C"/>
    <w:rsid w:val="00DC72B2"/>
    <w:rsid w:val="00DC7573"/>
    <w:rsid w:val="00DC75B8"/>
    <w:rsid w:val="00DC7729"/>
    <w:rsid w:val="00DD1BE2"/>
    <w:rsid w:val="00DD5DF0"/>
    <w:rsid w:val="00DD7013"/>
    <w:rsid w:val="00DE70C1"/>
    <w:rsid w:val="00DF0843"/>
    <w:rsid w:val="00DF1F50"/>
    <w:rsid w:val="00DF36BA"/>
    <w:rsid w:val="00DF4D80"/>
    <w:rsid w:val="00DF4ECA"/>
    <w:rsid w:val="00DF578E"/>
    <w:rsid w:val="00DF5C44"/>
    <w:rsid w:val="00DF7CC3"/>
    <w:rsid w:val="00E00332"/>
    <w:rsid w:val="00E0082F"/>
    <w:rsid w:val="00E01599"/>
    <w:rsid w:val="00E1037C"/>
    <w:rsid w:val="00E12A7B"/>
    <w:rsid w:val="00E12CA4"/>
    <w:rsid w:val="00E13188"/>
    <w:rsid w:val="00E145EA"/>
    <w:rsid w:val="00E15C96"/>
    <w:rsid w:val="00E170D8"/>
    <w:rsid w:val="00E2012C"/>
    <w:rsid w:val="00E20384"/>
    <w:rsid w:val="00E22B07"/>
    <w:rsid w:val="00E2374D"/>
    <w:rsid w:val="00E24BE2"/>
    <w:rsid w:val="00E25FD4"/>
    <w:rsid w:val="00E27782"/>
    <w:rsid w:val="00E27C75"/>
    <w:rsid w:val="00E31258"/>
    <w:rsid w:val="00E327B1"/>
    <w:rsid w:val="00E32926"/>
    <w:rsid w:val="00E356BB"/>
    <w:rsid w:val="00E4054A"/>
    <w:rsid w:val="00E40E5D"/>
    <w:rsid w:val="00E412DF"/>
    <w:rsid w:val="00E4661B"/>
    <w:rsid w:val="00E503F1"/>
    <w:rsid w:val="00E53565"/>
    <w:rsid w:val="00E60240"/>
    <w:rsid w:val="00E62D22"/>
    <w:rsid w:val="00E63AC7"/>
    <w:rsid w:val="00E63DFA"/>
    <w:rsid w:val="00E65968"/>
    <w:rsid w:val="00E66A66"/>
    <w:rsid w:val="00E66BE9"/>
    <w:rsid w:val="00E67FE6"/>
    <w:rsid w:val="00E7038B"/>
    <w:rsid w:val="00E7176F"/>
    <w:rsid w:val="00E75089"/>
    <w:rsid w:val="00E753F6"/>
    <w:rsid w:val="00E77708"/>
    <w:rsid w:val="00E83B91"/>
    <w:rsid w:val="00E85713"/>
    <w:rsid w:val="00E91512"/>
    <w:rsid w:val="00E938E2"/>
    <w:rsid w:val="00E97C36"/>
    <w:rsid w:val="00EA22FE"/>
    <w:rsid w:val="00EA3055"/>
    <w:rsid w:val="00EA3CB2"/>
    <w:rsid w:val="00EA5D1D"/>
    <w:rsid w:val="00EA62AB"/>
    <w:rsid w:val="00EB0A8C"/>
    <w:rsid w:val="00EB18CE"/>
    <w:rsid w:val="00EB2736"/>
    <w:rsid w:val="00EB6A73"/>
    <w:rsid w:val="00EB74D6"/>
    <w:rsid w:val="00EC3F28"/>
    <w:rsid w:val="00EC4F42"/>
    <w:rsid w:val="00ED2DC0"/>
    <w:rsid w:val="00ED2F94"/>
    <w:rsid w:val="00ED3715"/>
    <w:rsid w:val="00ED410D"/>
    <w:rsid w:val="00ED41D2"/>
    <w:rsid w:val="00ED7B7B"/>
    <w:rsid w:val="00EE0EE5"/>
    <w:rsid w:val="00EE26B7"/>
    <w:rsid w:val="00EE29F7"/>
    <w:rsid w:val="00EE2D07"/>
    <w:rsid w:val="00EE38F2"/>
    <w:rsid w:val="00EE541F"/>
    <w:rsid w:val="00EE5FAC"/>
    <w:rsid w:val="00EE7F3C"/>
    <w:rsid w:val="00EF0547"/>
    <w:rsid w:val="00EF0AAC"/>
    <w:rsid w:val="00EF0E44"/>
    <w:rsid w:val="00EF6EAC"/>
    <w:rsid w:val="00F0237D"/>
    <w:rsid w:val="00F053A9"/>
    <w:rsid w:val="00F0549B"/>
    <w:rsid w:val="00F05830"/>
    <w:rsid w:val="00F112C0"/>
    <w:rsid w:val="00F11619"/>
    <w:rsid w:val="00F11717"/>
    <w:rsid w:val="00F205FF"/>
    <w:rsid w:val="00F215AD"/>
    <w:rsid w:val="00F24FAE"/>
    <w:rsid w:val="00F26BB4"/>
    <w:rsid w:val="00F3097B"/>
    <w:rsid w:val="00F35F3F"/>
    <w:rsid w:val="00F36641"/>
    <w:rsid w:val="00F37B91"/>
    <w:rsid w:val="00F4168E"/>
    <w:rsid w:val="00F426D8"/>
    <w:rsid w:val="00F43321"/>
    <w:rsid w:val="00F47668"/>
    <w:rsid w:val="00F501E4"/>
    <w:rsid w:val="00F51DAE"/>
    <w:rsid w:val="00F529EC"/>
    <w:rsid w:val="00F60C1F"/>
    <w:rsid w:val="00F6192D"/>
    <w:rsid w:val="00F62220"/>
    <w:rsid w:val="00F627AD"/>
    <w:rsid w:val="00F62FD9"/>
    <w:rsid w:val="00F63353"/>
    <w:rsid w:val="00F642B9"/>
    <w:rsid w:val="00F65E53"/>
    <w:rsid w:val="00F660F9"/>
    <w:rsid w:val="00F6779A"/>
    <w:rsid w:val="00F722B9"/>
    <w:rsid w:val="00F7254B"/>
    <w:rsid w:val="00F7320F"/>
    <w:rsid w:val="00F770DF"/>
    <w:rsid w:val="00F832C6"/>
    <w:rsid w:val="00F84E76"/>
    <w:rsid w:val="00F932A8"/>
    <w:rsid w:val="00F943AF"/>
    <w:rsid w:val="00F9512A"/>
    <w:rsid w:val="00F96FDA"/>
    <w:rsid w:val="00F9752D"/>
    <w:rsid w:val="00FA142E"/>
    <w:rsid w:val="00FB0F88"/>
    <w:rsid w:val="00FB2AE9"/>
    <w:rsid w:val="00FB4573"/>
    <w:rsid w:val="00FC0568"/>
    <w:rsid w:val="00FC190F"/>
    <w:rsid w:val="00FC1C45"/>
    <w:rsid w:val="00FC3162"/>
    <w:rsid w:val="00FC4AF1"/>
    <w:rsid w:val="00FC521C"/>
    <w:rsid w:val="00FC6C41"/>
    <w:rsid w:val="00FC758B"/>
    <w:rsid w:val="00FC78F2"/>
    <w:rsid w:val="00FD1051"/>
    <w:rsid w:val="00FD3BBA"/>
    <w:rsid w:val="00FD4700"/>
    <w:rsid w:val="00FD5724"/>
    <w:rsid w:val="00FE3AF3"/>
    <w:rsid w:val="00FE3ED5"/>
    <w:rsid w:val="00FE7106"/>
    <w:rsid w:val="00FF0957"/>
    <w:rsid w:val="00FF0F28"/>
    <w:rsid w:val="00FF19D8"/>
    <w:rsid w:val="00FF4445"/>
    <w:rsid w:val="00FF4E6F"/>
    <w:rsid w:val="00FF69B1"/>
    <w:rsid w:val="00FF6E31"/>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50E42D5-4FD9-410F-AAEB-544C890C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FC6C41"/>
    <w:pPr>
      <w:tabs>
        <w:tab w:val="center" w:pos="4320"/>
        <w:tab w:val="right" w:pos="8640"/>
      </w:tabs>
    </w:pPr>
  </w:style>
  <w:style w:type="paragraph" w:styleId="Footer">
    <w:name w:val="footer"/>
    <w:basedOn w:val="Normal"/>
    <w:rsid w:val="00FC6C41"/>
    <w:pPr>
      <w:tabs>
        <w:tab w:val="center" w:pos="4320"/>
        <w:tab w:val="right" w:pos="8640"/>
      </w:tabs>
    </w:pPr>
  </w:style>
  <w:style w:type="character" w:styleId="PageNumber">
    <w:name w:val="page number"/>
    <w:basedOn w:val="DefaultParagraphFont"/>
    <w:rsid w:val="00FC6C41"/>
  </w:style>
  <w:style w:type="paragraph" w:styleId="ListParagraph">
    <w:name w:val="List Paragraph"/>
    <w:basedOn w:val="Normal"/>
    <w:qFormat/>
    <w:rsid w:val="0012723E"/>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B27593"/>
    <w:rPr>
      <w:color w:val="0000FF"/>
      <w:u w:val="single"/>
    </w:rPr>
  </w:style>
  <w:style w:type="character" w:styleId="FollowedHyperlink">
    <w:name w:val="FollowedHyperlink"/>
    <w:rsid w:val="00B27593"/>
    <w:rPr>
      <w:color w:val="800080"/>
      <w:u w:val="single"/>
    </w:rPr>
  </w:style>
  <w:style w:type="paragraph" w:styleId="BalloonText">
    <w:name w:val="Balloon Text"/>
    <w:basedOn w:val="Normal"/>
    <w:link w:val="BalloonTextChar"/>
    <w:rsid w:val="00A40B5A"/>
    <w:rPr>
      <w:rFonts w:ascii="Segoe UI" w:hAnsi="Segoe UI" w:cs="Segoe UI"/>
      <w:sz w:val="18"/>
      <w:szCs w:val="18"/>
    </w:rPr>
  </w:style>
  <w:style w:type="character" w:customStyle="1" w:styleId="BalloonTextChar">
    <w:name w:val="Balloon Text Char"/>
    <w:basedOn w:val="DefaultParagraphFont"/>
    <w:link w:val="BalloonText"/>
    <w:rsid w:val="00A40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69945">
      <w:bodyDiv w:val="1"/>
      <w:marLeft w:val="0"/>
      <w:marRight w:val="0"/>
      <w:marTop w:val="0"/>
      <w:marBottom w:val="0"/>
      <w:divBdr>
        <w:top w:val="none" w:sz="0" w:space="0" w:color="auto"/>
        <w:left w:val="none" w:sz="0" w:space="0" w:color="auto"/>
        <w:bottom w:val="none" w:sz="0" w:space="0" w:color="auto"/>
        <w:right w:val="none" w:sz="0" w:space="0" w:color="auto"/>
      </w:divBdr>
      <w:divsChild>
        <w:div w:id="686295925">
          <w:marLeft w:val="0"/>
          <w:marRight w:val="0"/>
          <w:marTop w:val="0"/>
          <w:marBottom w:val="0"/>
          <w:divBdr>
            <w:top w:val="none" w:sz="0" w:space="0" w:color="auto"/>
            <w:left w:val="none" w:sz="0" w:space="0" w:color="auto"/>
            <w:bottom w:val="none" w:sz="0" w:space="0" w:color="auto"/>
            <w:right w:val="none" w:sz="0" w:space="0" w:color="auto"/>
          </w:divBdr>
          <w:divsChild>
            <w:div w:id="1514341998">
              <w:marLeft w:val="0"/>
              <w:marRight w:val="0"/>
              <w:marTop w:val="0"/>
              <w:marBottom w:val="0"/>
              <w:divBdr>
                <w:top w:val="none" w:sz="0" w:space="0" w:color="auto"/>
                <w:left w:val="none" w:sz="0" w:space="0" w:color="auto"/>
                <w:bottom w:val="none" w:sz="0" w:space="0" w:color="auto"/>
                <w:right w:val="none" w:sz="0" w:space="0" w:color="auto"/>
              </w:divBdr>
              <w:divsChild>
                <w:div w:id="1717465548">
                  <w:marLeft w:val="0"/>
                  <w:marRight w:val="0"/>
                  <w:marTop w:val="0"/>
                  <w:marBottom w:val="0"/>
                  <w:divBdr>
                    <w:top w:val="none" w:sz="0" w:space="0" w:color="auto"/>
                    <w:left w:val="none" w:sz="0" w:space="0" w:color="auto"/>
                    <w:bottom w:val="none" w:sz="0" w:space="0" w:color="auto"/>
                    <w:right w:val="none" w:sz="0" w:space="0" w:color="auto"/>
                  </w:divBdr>
                  <w:divsChild>
                    <w:div w:id="2379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8113">
      <w:bodyDiv w:val="1"/>
      <w:marLeft w:val="0"/>
      <w:marRight w:val="0"/>
      <w:marTop w:val="0"/>
      <w:marBottom w:val="0"/>
      <w:divBdr>
        <w:top w:val="none" w:sz="0" w:space="0" w:color="auto"/>
        <w:left w:val="none" w:sz="0" w:space="0" w:color="auto"/>
        <w:bottom w:val="none" w:sz="0" w:space="0" w:color="auto"/>
        <w:right w:val="none" w:sz="0" w:space="0" w:color="auto"/>
      </w:divBdr>
    </w:div>
    <w:div w:id="944077182">
      <w:bodyDiv w:val="1"/>
      <w:marLeft w:val="0"/>
      <w:marRight w:val="0"/>
      <w:marTop w:val="0"/>
      <w:marBottom w:val="0"/>
      <w:divBdr>
        <w:top w:val="none" w:sz="0" w:space="0" w:color="auto"/>
        <w:left w:val="none" w:sz="0" w:space="0" w:color="auto"/>
        <w:bottom w:val="none" w:sz="0" w:space="0" w:color="auto"/>
        <w:right w:val="none" w:sz="0" w:space="0" w:color="auto"/>
      </w:divBdr>
      <w:divsChild>
        <w:div w:id="513808133">
          <w:marLeft w:val="0"/>
          <w:marRight w:val="0"/>
          <w:marTop w:val="0"/>
          <w:marBottom w:val="0"/>
          <w:divBdr>
            <w:top w:val="none" w:sz="0" w:space="0" w:color="auto"/>
            <w:left w:val="none" w:sz="0" w:space="0" w:color="auto"/>
            <w:bottom w:val="none" w:sz="0" w:space="0" w:color="auto"/>
            <w:right w:val="none" w:sz="0" w:space="0" w:color="auto"/>
          </w:divBdr>
          <w:divsChild>
            <w:div w:id="1820919556">
              <w:marLeft w:val="0"/>
              <w:marRight w:val="0"/>
              <w:marTop w:val="0"/>
              <w:marBottom w:val="0"/>
              <w:divBdr>
                <w:top w:val="none" w:sz="0" w:space="0" w:color="auto"/>
                <w:left w:val="none" w:sz="0" w:space="0" w:color="auto"/>
                <w:bottom w:val="none" w:sz="0" w:space="0" w:color="auto"/>
                <w:right w:val="none" w:sz="0" w:space="0" w:color="auto"/>
              </w:divBdr>
              <w:divsChild>
                <w:div w:id="1931815924">
                  <w:marLeft w:val="0"/>
                  <w:marRight w:val="0"/>
                  <w:marTop w:val="0"/>
                  <w:marBottom w:val="0"/>
                  <w:divBdr>
                    <w:top w:val="none" w:sz="0" w:space="0" w:color="auto"/>
                    <w:left w:val="none" w:sz="0" w:space="0" w:color="auto"/>
                    <w:bottom w:val="none" w:sz="0" w:space="0" w:color="auto"/>
                    <w:right w:val="none" w:sz="0" w:space="0" w:color="auto"/>
                  </w:divBdr>
                </w:div>
                <w:div w:id="775831646">
                  <w:marLeft w:val="0"/>
                  <w:marRight w:val="0"/>
                  <w:marTop w:val="0"/>
                  <w:marBottom w:val="0"/>
                  <w:divBdr>
                    <w:top w:val="none" w:sz="0" w:space="0" w:color="auto"/>
                    <w:left w:val="none" w:sz="0" w:space="0" w:color="auto"/>
                    <w:bottom w:val="none" w:sz="0" w:space="0" w:color="auto"/>
                    <w:right w:val="none" w:sz="0" w:space="0" w:color="auto"/>
                  </w:divBdr>
                  <w:divsChild>
                    <w:div w:id="10413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9419">
      <w:bodyDiv w:val="1"/>
      <w:marLeft w:val="0"/>
      <w:marRight w:val="0"/>
      <w:marTop w:val="0"/>
      <w:marBottom w:val="0"/>
      <w:divBdr>
        <w:top w:val="none" w:sz="0" w:space="0" w:color="auto"/>
        <w:left w:val="none" w:sz="0" w:space="0" w:color="auto"/>
        <w:bottom w:val="none" w:sz="0" w:space="0" w:color="auto"/>
        <w:right w:val="none" w:sz="0" w:space="0" w:color="auto"/>
      </w:divBdr>
      <w:divsChild>
        <w:div w:id="1008361432">
          <w:marLeft w:val="0"/>
          <w:marRight w:val="0"/>
          <w:marTop w:val="0"/>
          <w:marBottom w:val="0"/>
          <w:divBdr>
            <w:top w:val="none" w:sz="0" w:space="0" w:color="auto"/>
            <w:left w:val="none" w:sz="0" w:space="0" w:color="auto"/>
            <w:bottom w:val="none" w:sz="0" w:space="0" w:color="auto"/>
            <w:right w:val="none" w:sz="0" w:space="0" w:color="auto"/>
          </w:divBdr>
          <w:divsChild>
            <w:div w:id="7424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5011">
      <w:bodyDiv w:val="1"/>
      <w:marLeft w:val="0"/>
      <w:marRight w:val="0"/>
      <w:marTop w:val="0"/>
      <w:marBottom w:val="0"/>
      <w:divBdr>
        <w:top w:val="none" w:sz="0" w:space="0" w:color="auto"/>
        <w:left w:val="none" w:sz="0" w:space="0" w:color="auto"/>
        <w:bottom w:val="none" w:sz="0" w:space="0" w:color="auto"/>
        <w:right w:val="none" w:sz="0" w:space="0" w:color="auto"/>
      </w:divBdr>
      <w:divsChild>
        <w:div w:id="276454073">
          <w:marLeft w:val="0"/>
          <w:marRight w:val="0"/>
          <w:marTop w:val="0"/>
          <w:marBottom w:val="0"/>
          <w:divBdr>
            <w:top w:val="none" w:sz="0" w:space="0" w:color="auto"/>
            <w:left w:val="none" w:sz="0" w:space="0" w:color="auto"/>
            <w:bottom w:val="none" w:sz="0" w:space="0" w:color="auto"/>
            <w:right w:val="none" w:sz="0" w:space="0" w:color="auto"/>
          </w:divBdr>
          <w:divsChild>
            <w:div w:id="568006905">
              <w:marLeft w:val="0"/>
              <w:marRight w:val="0"/>
              <w:marTop w:val="0"/>
              <w:marBottom w:val="0"/>
              <w:divBdr>
                <w:top w:val="none" w:sz="0" w:space="0" w:color="auto"/>
                <w:left w:val="none" w:sz="0" w:space="0" w:color="auto"/>
                <w:bottom w:val="none" w:sz="0" w:space="0" w:color="auto"/>
                <w:right w:val="none" w:sz="0" w:space="0" w:color="auto"/>
              </w:divBdr>
              <w:divsChild>
                <w:div w:id="618411810">
                  <w:marLeft w:val="0"/>
                  <w:marRight w:val="0"/>
                  <w:marTop w:val="0"/>
                  <w:marBottom w:val="0"/>
                  <w:divBdr>
                    <w:top w:val="none" w:sz="0" w:space="0" w:color="auto"/>
                    <w:left w:val="none" w:sz="0" w:space="0" w:color="auto"/>
                    <w:bottom w:val="none" w:sz="0" w:space="0" w:color="auto"/>
                    <w:right w:val="none" w:sz="0" w:space="0" w:color="auto"/>
                  </w:divBdr>
                  <w:divsChild>
                    <w:div w:id="50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ulaw.edu/life/20142015RulesRegula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844D5-B5FD-4B9D-B473-42AD7B01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Federal Jurisdiction</vt:lpstr>
    </vt:vector>
  </TitlesOfParts>
  <Company/>
  <LinksUpToDate>false</LinksUpToDate>
  <CharactersWithSpaces>19358</CharactersWithSpaces>
  <SharedDoc>false</SharedDoc>
  <HLinks>
    <vt:vector size="6" baseType="variant">
      <vt:variant>
        <vt:i4>1179676</vt:i4>
      </vt:variant>
      <vt:variant>
        <vt:i4>0</vt:i4>
      </vt:variant>
      <vt:variant>
        <vt:i4>0</vt:i4>
      </vt:variant>
      <vt:variant>
        <vt:i4>5</vt:i4>
      </vt:variant>
      <vt:variant>
        <vt:lpwstr>http://www.tsulaw.edu/life/2014-2015RulesRegulations.pdf</vt:lpwstr>
      </vt:variant>
      <vt:variant>
        <vt:lpwstr>view=Fit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Jurisdiction</dc:title>
  <dc:subject/>
  <dc:creator>Manuel Leal</dc:creator>
  <cp:keywords/>
  <dc:description/>
  <cp:lastModifiedBy>Alridge, Jo (TMSLAW)</cp:lastModifiedBy>
  <cp:revision>2</cp:revision>
  <cp:lastPrinted>2018-01-10T15:23:00Z</cp:lastPrinted>
  <dcterms:created xsi:type="dcterms:W3CDTF">2018-02-09T14:11:00Z</dcterms:created>
  <dcterms:modified xsi:type="dcterms:W3CDTF">2018-02-09T14:11:00Z</dcterms:modified>
</cp:coreProperties>
</file>