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613F" w:rsidRDefault="002F0B86" w:rsidP="0073613F">
      <w:pPr>
        <w:spacing w:line="360" w:lineRule="auto"/>
        <w:jc w:val="both"/>
        <w:rPr>
          <w:rFonts w:ascii="Times New Roman" w:hAnsi="Times New Roman"/>
          <w:b/>
          <w:bCs/>
          <w:sz w:val="24"/>
          <w:szCs w:val="24"/>
        </w:rPr>
      </w:pPr>
      <w:bookmarkStart w:id="0" w:name="_GoBack"/>
      <w:bookmarkEnd w:id="0"/>
      <w:r>
        <w:rPr>
          <w:rFonts w:ascii="Times New Roman" w:hAnsi="Times New Roman"/>
          <w:b/>
          <w:bCs/>
          <w:sz w:val="24"/>
          <w:szCs w:val="24"/>
        </w:rPr>
        <w:t xml:space="preserve">THURGOOD MARSHALL </w:t>
      </w:r>
      <w:r w:rsidR="0073613F">
        <w:rPr>
          <w:rFonts w:ascii="Times New Roman" w:hAnsi="Times New Roman"/>
          <w:b/>
          <w:bCs/>
          <w:sz w:val="24"/>
          <w:szCs w:val="24"/>
        </w:rPr>
        <w:t>SCHOOL OF LAW</w:t>
      </w:r>
      <w:r>
        <w:rPr>
          <w:rFonts w:ascii="Times New Roman" w:hAnsi="Times New Roman"/>
          <w:b/>
          <w:bCs/>
          <w:sz w:val="24"/>
          <w:szCs w:val="24"/>
        </w:rPr>
        <w:t xml:space="preserve"> 2018 SPRING SEMESTER CONSTITUTIONAL</w:t>
      </w:r>
      <w:r w:rsidR="0073613F">
        <w:rPr>
          <w:rFonts w:ascii="Times New Roman" w:hAnsi="Times New Roman"/>
          <w:b/>
          <w:bCs/>
          <w:sz w:val="24"/>
          <w:szCs w:val="24"/>
        </w:rPr>
        <w:t xml:space="preserve"> LAW II   SYLLABUS</w:t>
      </w:r>
      <w:r>
        <w:rPr>
          <w:rFonts w:ascii="Times New Roman" w:hAnsi="Times New Roman"/>
          <w:b/>
          <w:bCs/>
          <w:sz w:val="24"/>
          <w:szCs w:val="24"/>
        </w:rPr>
        <w:t xml:space="preserve"> PROF. WEEDEN</w:t>
      </w:r>
      <w:r w:rsidR="0073613F">
        <w:rPr>
          <w:rFonts w:ascii="Times New Roman" w:hAnsi="Times New Roman"/>
          <w:b/>
          <w:bCs/>
          <w:sz w:val="24"/>
          <w:szCs w:val="24"/>
        </w:rPr>
        <w:t xml:space="preserve"> LAW 513 SECTION 2   </w:t>
      </w:r>
    </w:p>
    <w:p w:rsidR="0073613F" w:rsidRDefault="0073613F" w:rsidP="0073613F">
      <w:pPr>
        <w:overflowPunct w:val="0"/>
        <w:autoSpaceDE w:val="0"/>
        <w:autoSpaceDN w:val="0"/>
        <w:adjustRightInd w:val="0"/>
        <w:spacing w:line="360" w:lineRule="auto"/>
        <w:rPr>
          <w:rFonts w:ascii="Times New Roman" w:hAnsi="Times New Roman"/>
          <w:sz w:val="24"/>
          <w:szCs w:val="24"/>
        </w:rPr>
      </w:pPr>
      <w:r>
        <w:rPr>
          <w:rFonts w:ascii="Times New Roman" w:hAnsi="Times New Roman"/>
          <w:sz w:val="24"/>
          <w:szCs w:val="24"/>
        </w:rPr>
        <w:t xml:space="preserve">Office 221J /Phone # 713.313.4249-Email </w:t>
      </w:r>
      <w:r>
        <w:rPr>
          <w:rFonts w:ascii="Times New Roman" w:hAnsi="Times New Roman"/>
          <w:color w:val="0000FF"/>
          <w:sz w:val="24"/>
          <w:szCs w:val="24"/>
          <w:u w:val="single"/>
        </w:rPr>
        <w:t>lweeden@tmslaw.tsu.edu</w:t>
      </w:r>
    </w:p>
    <w:p w:rsidR="0073613F" w:rsidRDefault="0073613F" w:rsidP="0073613F">
      <w:pPr>
        <w:overflowPunct w:val="0"/>
        <w:autoSpaceDE w:val="0"/>
        <w:autoSpaceDN w:val="0"/>
        <w:adjustRightInd w:val="0"/>
        <w:spacing w:line="360" w:lineRule="auto"/>
        <w:rPr>
          <w:rFonts w:ascii="Times New Roman" w:hAnsi="Times New Roman"/>
          <w:sz w:val="24"/>
          <w:szCs w:val="24"/>
        </w:rPr>
      </w:pPr>
      <w:r>
        <w:rPr>
          <w:rFonts w:ascii="Times New Roman" w:hAnsi="Times New Roman"/>
          <w:b/>
          <w:sz w:val="24"/>
          <w:szCs w:val="24"/>
        </w:rPr>
        <w:t>Office Hours:</w:t>
      </w:r>
      <w:r>
        <w:rPr>
          <w:rFonts w:ascii="Times New Roman" w:hAnsi="Times New Roman"/>
          <w:sz w:val="24"/>
          <w:szCs w:val="24"/>
        </w:rPr>
        <w:t xml:space="preserve"> </w:t>
      </w:r>
      <w:r>
        <w:rPr>
          <w:rFonts w:ascii="Times New Roman" w:hAnsi="Times New Roman"/>
          <w:b/>
          <w:sz w:val="24"/>
          <w:szCs w:val="24"/>
        </w:rPr>
        <w:t>Office Hours:</w:t>
      </w:r>
      <w:r w:rsidR="002E7289">
        <w:rPr>
          <w:rFonts w:ascii="Times New Roman" w:hAnsi="Times New Roman"/>
          <w:sz w:val="24"/>
          <w:szCs w:val="24"/>
        </w:rPr>
        <w:tab/>
        <w:t>M W F 1:00 P.M. - 4:00 P</w:t>
      </w:r>
      <w:r>
        <w:rPr>
          <w:rFonts w:ascii="Times New Roman" w:hAnsi="Times New Roman"/>
          <w:sz w:val="24"/>
          <w:szCs w:val="24"/>
        </w:rPr>
        <w:t xml:space="preserve">.M. </w:t>
      </w:r>
    </w:p>
    <w:p w:rsidR="0073613F" w:rsidRDefault="0073613F" w:rsidP="0073613F">
      <w:pPr>
        <w:spacing w:line="360" w:lineRule="auto"/>
        <w:rPr>
          <w:rFonts w:ascii="Times New Roman" w:hAnsi="Times New Roman"/>
          <w:b/>
          <w:sz w:val="24"/>
          <w:szCs w:val="24"/>
          <w:u w:val="single"/>
        </w:rPr>
      </w:pPr>
      <w:r>
        <w:rPr>
          <w:rFonts w:ascii="Times New Roman" w:hAnsi="Times New Roman"/>
          <w:b/>
          <w:sz w:val="24"/>
          <w:szCs w:val="24"/>
          <w:u w:val="single"/>
        </w:rPr>
        <w:t>CLASS MEETS - M W F 10:00 - 10:50 A.M. in ROOM 208</w:t>
      </w:r>
    </w:p>
    <w:p w:rsidR="0073613F" w:rsidRDefault="0073613F" w:rsidP="0073613F">
      <w:pPr>
        <w:spacing w:line="360" w:lineRule="auto"/>
        <w:rPr>
          <w:rFonts w:ascii="Times New Roman" w:hAnsi="Times New Roman"/>
          <w:sz w:val="24"/>
          <w:szCs w:val="24"/>
        </w:rPr>
      </w:pPr>
      <w:r>
        <w:rPr>
          <w:rFonts w:ascii="Times New Roman" w:hAnsi="Times New Roman"/>
          <w:b/>
          <w:sz w:val="24"/>
          <w:szCs w:val="24"/>
          <w:u w:val="single"/>
        </w:rPr>
        <w:t>REQUIRED TEXT(S)</w:t>
      </w:r>
      <w:r>
        <w:rPr>
          <w:rFonts w:ascii="Times New Roman" w:hAnsi="Times New Roman"/>
          <w:sz w:val="24"/>
          <w:szCs w:val="24"/>
        </w:rPr>
        <w:tab/>
        <w:t xml:space="preserve"> </w:t>
      </w:r>
      <w:r>
        <w:rPr>
          <w:rFonts w:ascii="Times New Roman" w:hAnsi="Times New Roman"/>
          <w:b/>
          <w:sz w:val="24"/>
          <w:szCs w:val="24"/>
        </w:rPr>
        <w:t>Required textbook</w:t>
      </w:r>
      <w:r>
        <w:rPr>
          <w:rFonts w:ascii="Times New Roman" w:hAnsi="Times New Roman"/>
          <w:sz w:val="24"/>
          <w:szCs w:val="24"/>
        </w:rPr>
        <w:t>:  Constitutional Law Nineteenth Edition (2016) by Kathleen M. Sullivan and Noah Feldman and Latest Available Supplement</w:t>
      </w:r>
    </w:p>
    <w:p w:rsidR="0073613F" w:rsidRDefault="0073613F" w:rsidP="0073613F">
      <w:pPr>
        <w:spacing w:line="360" w:lineRule="auto"/>
        <w:rPr>
          <w:rFonts w:ascii="Times New Roman" w:hAnsi="Times New Roman"/>
          <w:sz w:val="24"/>
          <w:szCs w:val="24"/>
        </w:rPr>
      </w:pPr>
      <w:r>
        <w:rPr>
          <w:rFonts w:ascii="Times New Roman" w:hAnsi="Times New Roman"/>
          <w:b/>
          <w:sz w:val="24"/>
          <w:szCs w:val="24"/>
        </w:rPr>
        <w:t>Recommended Reading:</w:t>
      </w:r>
      <w:r>
        <w:rPr>
          <w:rFonts w:ascii="Times New Roman" w:hAnsi="Times New Roman"/>
          <w:sz w:val="24"/>
          <w:szCs w:val="24"/>
        </w:rPr>
        <w:t xml:space="preserve"> Case Analysis and Fundamentals of Legal Writing, by Williams P. Statsky &amp; R. John Wernet, Jr. (any available edition) </w:t>
      </w:r>
    </w:p>
    <w:p w:rsidR="0073613F" w:rsidRDefault="0073613F" w:rsidP="0073613F">
      <w:pPr>
        <w:keepNext/>
        <w:overflowPunct w:val="0"/>
        <w:autoSpaceDE w:val="0"/>
        <w:autoSpaceDN w:val="0"/>
        <w:adjustRightInd w:val="0"/>
        <w:spacing w:after="0" w:line="360" w:lineRule="auto"/>
        <w:outlineLvl w:val="0"/>
        <w:rPr>
          <w:rFonts w:ascii="Times New Roman" w:eastAsia="Times New Roman" w:hAnsi="Times New Roman"/>
          <w:sz w:val="24"/>
          <w:szCs w:val="24"/>
        </w:rPr>
      </w:pPr>
    </w:p>
    <w:p w:rsidR="0073613F" w:rsidRDefault="0073613F" w:rsidP="0073613F">
      <w:pPr>
        <w:keepNext/>
        <w:tabs>
          <w:tab w:val="left" w:pos="720"/>
        </w:tabs>
        <w:overflowPunct w:val="0"/>
        <w:autoSpaceDE w:val="0"/>
        <w:autoSpaceDN w:val="0"/>
        <w:adjustRightInd w:val="0"/>
        <w:spacing w:after="0" w:line="360" w:lineRule="auto"/>
        <w:outlineLvl w:val="0"/>
        <w:rPr>
          <w:rFonts w:ascii="Times New Roman" w:eastAsia="Arial Unicode MS" w:hAnsi="Times New Roman"/>
          <w:sz w:val="24"/>
          <w:szCs w:val="24"/>
        </w:rPr>
      </w:pPr>
      <w:r>
        <w:rPr>
          <w:rFonts w:ascii="Times New Roman" w:eastAsia="Arial Unicode MS" w:hAnsi="Times New Roman"/>
          <w:b/>
          <w:sz w:val="24"/>
          <w:szCs w:val="24"/>
        </w:rPr>
        <w:t>COURSE CONTENT</w:t>
      </w:r>
      <w:r>
        <w:rPr>
          <w:rFonts w:ascii="Times New Roman" w:eastAsia="Arial Unicode MS" w:hAnsi="Times New Roman"/>
          <w:sz w:val="24"/>
          <w:szCs w:val="24"/>
        </w:rPr>
        <w:t xml:space="preserve"> The goal of the course content is </w:t>
      </w:r>
      <w:r w:rsidR="002F0B86">
        <w:rPr>
          <w:rFonts w:ascii="Times New Roman" w:eastAsia="Arial Unicode MS" w:hAnsi="Times New Roman"/>
          <w:sz w:val="24"/>
          <w:szCs w:val="24"/>
        </w:rPr>
        <w:t>to examine</w:t>
      </w:r>
      <w:r>
        <w:rPr>
          <w:rFonts w:ascii="Times New Roman" w:eastAsia="Arial Unicode MS" w:hAnsi="Times New Roman"/>
          <w:sz w:val="24"/>
          <w:szCs w:val="24"/>
        </w:rPr>
        <w:t xml:space="preserve"> constitutional law cases and other materials  to stu</w:t>
      </w:r>
      <w:r w:rsidR="002F0B86">
        <w:rPr>
          <w:rFonts w:ascii="Times New Roman" w:eastAsia="Arial Unicode MS" w:hAnsi="Times New Roman"/>
          <w:sz w:val="24"/>
          <w:szCs w:val="24"/>
        </w:rPr>
        <w:t>dy  the policy issues involving rights implicated by</w:t>
      </w:r>
      <w:r w:rsidR="001A795F">
        <w:rPr>
          <w:rFonts w:ascii="Times New Roman" w:eastAsia="Arial Unicode MS" w:hAnsi="Times New Roman"/>
          <w:sz w:val="24"/>
          <w:szCs w:val="24"/>
        </w:rPr>
        <w:t xml:space="preserve"> the First and Fourteenth Amendments </w:t>
      </w:r>
      <w:r w:rsidR="003E2DC3">
        <w:rPr>
          <w:rFonts w:ascii="Times New Roman" w:eastAsia="Arial Unicode MS" w:hAnsi="Times New Roman"/>
          <w:sz w:val="24"/>
          <w:szCs w:val="24"/>
        </w:rPr>
        <w:t xml:space="preserve"> of the </w:t>
      </w:r>
      <w:r w:rsidR="001A795F">
        <w:rPr>
          <w:rFonts w:ascii="Times New Roman" w:eastAsia="Arial Unicode MS" w:hAnsi="Times New Roman"/>
          <w:sz w:val="24"/>
          <w:szCs w:val="24"/>
        </w:rPr>
        <w:t xml:space="preserve"> United States Constitution. </w:t>
      </w:r>
      <w:r>
        <w:rPr>
          <w:rFonts w:ascii="Times New Roman" w:eastAsia="Arial Unicode MS" w:hAnsi="Times New Roman"/>
          <w:sz w:val="24"/>
          <w:szCs w:val="24"/>
        </w:rPr>
        <w:t xml:space="preserve"> </w:t>
      </w:r>
      <w:r w:rsidR="001A795F">
        <w:rPr>
          <w:rFonts w:ascii="Times New Roman" w:eastAsia="Arial Unicode MS" w:hAnsi="Times New Roman"/>
          <w:sz w:val="24"/>
          <w:szCs w:val="24"/>
        </w:rPr>
        <w:t xml:space="preserve">One purpose of examining constitutional law cases is </w:t>
      </w:r>
      <w:r>
        <w:rPr>
          <w:rFonts w:ascii="Times New Roman" w:eastAsia="Arial Unicode MS" w:hAnsi="Times New Roman"/>
          <w:sz w:val="24"/>
          <w:szCs w:val="24"/>
        </w:rPr>
        <w:t>to motivate a learner to reflect analytically</w:t>
      </w:r>
      <w:r w:rsidR="001A795F">
        <w:rPr>
          <w:rFonts w:ascii="Times New Roman" w:eastAsia="Arial Unicode MS" w:hAnsi="Times New Roman"/>
          <w:sz w:val="24"/>
          <w:szCs w:val="24"/>
        </w:rPr>
        <w:t xml:space="preserve"> </w:t>
      </w:r>
      <w:r>
        <w:rPr>
          <w:rFonts w:ascii="Times New Roman" w:eastAsia="Arial Unicode MS" w:hAnsi="Times New Roman"/>
          <w:sz w:val="24"/>
          <w:szCs w:val="24"/>
        </w:rPr>
        <w:t xml:space="preserve"> about First</w:t>
      </w:r>
      <w:r w:rsidR="001A795F">
        <w:rPr>
          <w:rFonts w:ascii="Times New Roman" w:eastAsia="Arial Unicode MS" w:hAnsi="Times New Roman"/>
          <w:sz w:val="24"/>
          <w:szCs w:val="24"/>
        </w:rPr>
        <w:t xml:space="preserve"> and Fourteenth</w:t>
      </w:r>
      <w:r>
        <w:rPr>
          <w:rFonts w:ascii="Times New Roman" w:eastAsia="Arial Unicode MS" w:hAnsi="Times New Roman"/>
          <w:sz w:val="24"/>
          <w:szCs w:val="24"/>
        </w:rPr>
        <w:t xml:space="preserve"> Amendment</w:t>
      </w:r>
      <w:r w:rsidR="001A795F">
        <w:rPr>
          <w:rFonts w:ascii="Times New Roman" w:eastAsia="Arial Unicode MS" w:hAnsi="Times New Roman"/>
          <w:sz w:val="24"/>
          <w:szCs w:val="24"/>
        </w:rPr>
        <w:t>s</w:t>
      </w:r>
      <w:r>
        <w:rPr>
          <w:rFonts w:ascii="Times New Roman" w:eastAsia="Arial Unicode MS" w:hAnsi="Times New Roman"/>
          <w:sz w:val="24"/>
          <w:szCs w:val="24"/>
        </w:rPr>
        <w:t xml:space="preserve"> questions. This class will attempt to engage in the process of philosophical thinking, problem solving and case analysis about a variety of relevant </w:t>
      </w:r>
      <w:r w:rsidR="003E2DC3">
        <w:rPr>
          <w:rFonts w:ascii="Times New Roman" w:eastAsia="Arial Unicode MS" w:hAnsi="Times New Roman"/>
          <w:sz w:val="24"/>
          <w:szCs w:val="24"/>
        </w:rPr>
        <w:t xml:space="preserve">constitutional law </w:t>
      </w:r>
      <w:r>
        <w:rPr>
          <w:rFonts w:ascii="Times New Roman" w:eastAsia="Arial Unicode MS" w:hAnsi="Times New Roman"/>
          <w:sz w:val="24"/>
          <w:szCs w:val="24"/>
        </w:rPr>
        <w:t>issues.  Hypothetical problems and newspaper articles may be distributed and discussed in class periodically</w:t>
      </w:r>
      <w:r w:rsidR="00402E00">
        <w:rPr>
          <w:rFonts w:ascii="Times New Roman" w:eastAsia="Arial Unicode MS" w:hAnsi="Times New Roman"/>
          <w:sz w:val="24"/>
          <w:szCs w:val="24"/>
          <w:u w:val="single"/>
        </w:rPr>
        <w:t>.</w:t>
      </w:r>
      <w:r>
        <w:rPr>
          <w:rFonts w:ascii="Times New Roman" w:eastAsia="Arial Unicode MS" w:hAnsi="Times New Roman"/>
          <w:sz w:val="24"/>
          <w:szCs w:val="24"/>
        </w:rPr>
        <w:t xml:space="preserve"> We will </w:t>
      </w:r>
      <w:r w:rsidR="001A795F">
        <w:rPr>
          <w:rFonts w:ascii="Times New Roman" w:eastAsia="Arial Unicode MS" w:hAnsi="Times New Roman"/>
          <w:sz w:val="24"/>
          <w:szCs w:val="24"/>
        </w:rPr>
        <w:t>focus on</w:t>
      </w:r>
      <w:r w:rsidR="003E2DC3">
        <w:rPr>
          <w:rFonts w:ascii="Times New Roman" w:eastAsia="Arial Unicode MS" w:hAnsi="Times New Roman"/>
          <w:sz w:val="24"/>
          <w:szCs w:val="24"/>
        </w:rPr>
        <w:t xml:space="preserve"> some of the constitutional</w:t>
      </w:r>
      <w:r>
        <w:rPr>
          <w:rFonts w:ascii="Times New Roman" w:eastAsia="Arial Unicode MS" w:hAnsi="Times New Roman"/>
          <w:sz w:val="24"/>
          <w:szCs w:val="24"/>
        </w:rPr>
        <w:t xml:space="preserve"> issues facing policy makers</w:t>
      </w:r>
      <w:r w:rsidR="00402E00">
        <w:rPr>
          <w:rFonts w:ascii="Times New Roman" w:eastAsia="Arial Unicode MS" w:hAnsi="Times New Roman"/>
          <w:sz w:val="24"/>
          <w:szCs w:val="24"/>
        </w:rPr>
        <w:t xml:space="preserve"> who</w:t>
      </w:r>
      <w:r>
        <w:rPr>
          <w:rFonts w:ascii="Times New Roman" w:eastAsia="Arial Unicode MS" w:hAnsi="Times New Roman"/>
          <w:sz w:val="24"/>
          <w:szCs w:val="24"/>
        </w:rPr>
        <w:t xml:space="preserve"> at</w:t>
      </w:r>
      <w:r w:rsidR="00402E00">
        <w:rPr>
          <w:rFonts w:ascii="Times New Roman" w:eastAsia="Arial Unicode MS" w:hAnsi="Times New Roman"/>
          <w:sz w:val="24"/>
          <w:szCs w:val="24"/>
        </w:rPr>
        <w:t>tempt</w:t>
      </w:r>
      <w:r>
        <w:rPr>
          <w:rFonts w:ascii="Times New Roman" w:eastAsia="Arial Unicode MS" w:hAnsi="Times New Roman"/>
          <w:sz w:val="24"/>
          <w:szCs w:val="24"/>
        </w:rPr>
        <w:t xml:space="preserve"> to tackle the growing problem of balancing free speech</w:t>
      </w:r>
      <w:r w:rsidR="00402E00">
        <w:rPr>
          <w:rFonts w:ascii="Times New Roman" w:eastAsia="Arial Unicode MS" w:hAnsi="Times New Roman"/>
          <w:sz w:val="24"/>
          <w:szCs w:val="24"/>
        </w:rPr>
        <w:t xml:space="preserve"> and homeland security with advances in</w:t>
      </w:r>
      <w:r>
        <w:rPr>
          <w:rFonts w:ascii="Times New Roman" w:eastAsia="Arial Unicode MS" w:hAnsi="Times New Roman"/>
          <w:sz w:val="24"/>
          <w:szCs w:val="24"/>
        </w:rPr>
        <w:t xml:space="preserve"> technology.  We shall debate some of the major legal and social issues presented in circumstances implicating the clear </w:t>
      </w:r>
      <w:r w:rsidR="003E2DC3">
        <w:rPr>
          <w:rFonts w:ascii="Times New Roman" w:eastAsia="Arial Unicode MS" w:hAnsi="Times New Roman"/>
          <w:sz w:val="24"/>
          <w:szCs w:val="24"/>
        </w:rPr>
        <w:t>and present danger test and</w:t>
      </w:r>
      <w:r>
        <w:rPr>
          <w:rFonts w:ascii="Times New Roman" w:eastAsia="Arial Unicode MS" w:hAnsi="Times New Roman"/>
          <w:sz w:val="24"/>
          <w:szCs w:val="24"/>
        </w:rPr>
        <w:t xml:space="preserve"> commercial speech </w:t>
      </w:r>
      <w:r w:rsidR="003E2DC3">
        <w:rPr>
          <w:rFonts w:ascii="Times New Roman" w:eastAsia="Arial Unicode MS" w:hAnsi="Times New Roman"/>
          <w:sz w:val="24"/>
          <w:szCs w:val="24"/>
        </w:rPr>
        <w:t xml:space="preserve">under </w:t>
      </w:r>
      <w:r>
        <w:rPr>
          <w:rFonts w:ascii="Times New Roman" w:eastAsia="Arial Unicode MS" w:hAnsi="Times New Roman"/>
          <w:sz w:val="24"/>
          <w:szCs w:val="24"/>
        </w:rPr>
        <w:t>the Constitution. This class evaluates how government res</w:t>
      </w:r>
      <w:r w:rsidR="00402E00">
        <w:rPr>
          <w:rFonts w:ascii="Times New Roman" w:eastAsia="Arial Unicode MS" w:hAnsi="Times New Roman"/>
          <w:sz w:val="24"/>
          <w:szCs w:val="24"/>
        </w:rPr>
        <w:t>tricts freedom of speech. In this</w:t>
      </w:r>
      <w:r>
        <w:rPr>
          <w:rFonts w:ascii="Times New Roman" w:eastAsia="Arial Unicode MS" w:hAnsi="Times New Roman"/>
          <w:sz w:val="24"/>
          <w:szCs w:val="24"/>
        </w:rPr>
        <w:t xml:space="preserve"> course the </w:t>
      </w:r>
      <w:r w:rsidR="00E4238A">
        <w:rPr>
          <w:rFonts w:ascii="Times New Roman" w:eastAsia="Arial Unicode MS" w:hAnsi="Times New Roman"/>
          <w:sz w:val="24"/>
          <w:szCs w:val="24"/>
        </w:rPr>
        <w:t xml:space="preserve">students explore </w:t>
      </w:r>
      <w:r w:rsidR="00402E00">
        <w:rPr>
          <w:rFonts w:ascii="Times New Roman" w:eastAsia="Arial Unicode MS" w:hAnsi="Times New Roman"/>
          <w:sz w:val="24"/>
          <w:szCs w:val="24"/>
        </w:rPr>
        <w:t>how</w:t>
      </w:r>
      <w:r>
        <w:rPr>
          <w:rFonts w:ascii="Times New Roman" w:eastAsia="Arial Unicode MS" w:hAnsi="Times New Roman"/>
          <w:sz w:val="24"/>
          <w:szCs w:val="24"/>
        </w:rPr>
        <w:t xml:space="preserve"> the First Amendment restricts the government’s ability to suppress complementary freedom of expression rights. Complementary freedom of speech rights include the right not to speak, f</w:t>
      </w:r>
      <w:r w:rsidR="00E4238A">
        <w:rPr>
          <w:rFonts w:ascii="Times New Roman" w:eastAsia="Arial Unicode MS" w:hAnsi="Times New Roman"/>
          <w:sz w:val="24"/>
          <w:szCs w:val="24"/>
        </w:rPr>
        <w:t xml:space="preserve">reedom of association, </w:t>
      </w:r>
      <w:r w:rsidR="00402E00">
        <w:rPr>
          <w:rFonts w:ascii="Times New Roman" w:eastAsia="Arial Unicode MS" w:hAnsi="Times New Roman"/>
          <w:sz w:val="24"/>
          <w:szCs w:val="24"/>
        </w:rPr>
        <w:t xml:space="preserve">the role of </w:t>
      </w:r>
      <w:r w:rsidR="00E4238A">
        <w:rPr>
          <w:rFonts w:ascii="Times New Roman" w:eastAsia="Arial Unicode MS" w:hAnsi="Times New Roman"/>
          <w:sz w:val="24"/>
          <w:szCs w:val="24"/>
        </w:rPr>
        <w:t>money in</w:t>
      </w:r>
      <w:r>
        <w:rPr>
          <w:rFonts w:ascii="Times New Roman" w:eastAsia="Arial Unicode MS" w:hAnsi="Times New Roman"/>
          <w:sz w:val="24"/>
          <w:szCs w:val="24"/>
        </w:rPr>
        <w:t xml:space="preserve"> political campaigns</w:t>
      </w:r>
      <w:r w:rsidR="00402E00">
        <w:rPr>
          <w:rFonts w:ascii="Times New Roman" w:eastAsia="Arial Unicode MS" w:hAnsi="Times New Roman"/>
          <w:sz w:val="24"/>
          <w:szCs w:val="24"/>
        </w:rPr>
        <w:t xml:space="preserve"> and the freedom of the press. Students</w:t>
      </w:r>
      <w:r>
        <w:rPr>
          <w:rFonts w:ascii="Times New Roman" w:eastAsia="Arial Unicode MS" w:hAnsi="Times New Roman"/>
          <w:sz w:val="24"/>
          <w:szCs w:val="24"/>
        </w:rPr>
        <w:t xml:space="preserve"> </w:t>
      </w:r>
      <w:r w:rsidR="00402E00">
        <w:rPr>
          <w:rFonts w:ascii="Times New Roman" w:eastAsia="Arial Unicode MS" w:hAnsi="Times New Roman"/>
          <w:sz w:val="24"/>
          <w:szCs w:val="24"/>
        </w:rPr>
        <w:t>study</w:t>
      </w:r>
      <w:r w:rsidR="00DF3B9F">
        <w:rPr>
          <w:rFonts w:ascii="Times New Roman" w:eastAsia="Arial Unicode MS" w:hAnsi="Times New Roman"/>
          <w:sz w:val="24"/>
          <w:szCs w:val="24"/>
        </w:rPr>
        <w:t xml:space="preserve"> </w:t>
      </w:r>
      <w:r>
        <w:rPr>
          <w:rFonts w:ascii="Times New Roman" w:eastAsia="Arial Unicode MS" w:hAnsi="Times New Roman"/>
          <w:sz w:val="24"/>
          <w:szCs w:val="24"/>
        </w:rPr>
        <w:t>the religion clauses: free exercise and establishment.</w:t>
      </w:r>
      <w:r w:rsidR="00402E00">
        <w:rPr>
          <w:rFonts w:ascii="Times New Roman" w:eastAsia="Arial Unicode MS" w:hAnsi="Times New Roman"/>
          <w:sz w:val="24"/>
          <w:szCs w:val="24"/>
        </w:rPr>
        <w:t xml:space="preserve">  S</w:t>
      </w:r>
      <w:r w:rsidR="00DF3B9F">
        <w:rPr>
          <w:rFonts w:ascii="Times New Roman" w:eastAsia="Arial Unicode MS" w:hAnsi="Times New Roman"/>
          <w:sz w:val="24"/>
          <w:szCs w:val="24"/>
        </w:rPr>
        <w:t xml:space="preserve">tudents learn that the First </w:t>
      </w:r>
      <w:r w:rsidR="00DF3B9F">
        <w:rPr>
          <w:rFonts w:ascii="Times New Roman" w:eastAsia="Arial Unicode MS" w:hAnsi="Times New Roman"/>
          <w:sz w:val="24"/>
          <w:szCs w:val="24"/>
        </w:rPr>
        <w:lastRenderedPageBreak/>
        <w:t>Amendment guarantees are “incorporated” as against the states through the Due Process Clause of the Fourteenth Amendment.</w:t>
      </w:r>
      <w:r>
        <w:rPr>
          <w:rFonts w:ascii="Times New Roman" w:eastAsia="Arial Unicode MS" w:hAnsi="Times New Roman"/>
          <w:sz w:val="24"/>
          <w:szCs w:val="24"/>
        </w:rPr>
        <w:tab/>
      </w:r>
    </w:p>
    <w:p w:rsidR="0073613F" w:rsidRDefault="0073613F" w:rsidP="0073613F">
      <w:pPr>
        <w:keepNext/>
        <w:tabs>
          <w:tab w:val="left" w:pos="720"/>
        </w:tabs>
        <w:overflowPunct w:val="0"/>
        <w:autoSpaceDE w:val="0"/>
        <w:autoSpaceDN w:val="0"/>
        <w:adjustRightInd w:val="0"/>
        <w:spacing w:after="0" w:line="360" w:lineRule="auto"/>
        <w:outlineLvl w:val="0"/>
        <w:rPr>
          <w:rFonts w:ascii="Times New Roman" w:eastAsia="Arial Unicode MS" w:hAnsi="Times New Roman"/>
          <w:sz w:val="24"/>
          <w:szCs w:val="24"/>
        </w:rPr>
      </w:pPr>
    </w:p>
    <w:p w:rsidR="0073613F" w:rsidRDefault="0073613F" w:rsidP="0073613F">
      <w:pPr>
        <w:spacing w:line="360" w:lineRule="auto"/>
        <w:rPr>
          <w:rFonts w:ascii="Times New Roman" w:hAnsi="Times New Roman"/>
          <w:sz w:val="24"/>
          <w:szCs w:val="24"/>
        </w:rPr>
      </w:pPr>
      <w:r>
        <w:rPr>
          <w:rFonts w:ascii="Times New Roman" w:hAnsi="Times New Roman"/>
          <w:b/>
          <w:sz w:val="24"/>
          <w:szCs w:val="24"/>
        </w:rPr>
        <w:t xml:space="preserve">COURSE REQUIREMENTS </w:t>
      </w:r>
      <w:r>
        <w:rPr>
          <w:rFonts w:ascii="Times New Roman" w:hAnsi="Times New Roman"/>
          <w:sz w:val="24"/>
          <w:szCs w:val="24"/>
        </w:rPr>
        <w:t>each student is expected to have read the assigned materials before they are discussed in class.  Some of the cases may be assigned to individual students in advance.  In addition, students are expected to read the notes following the cases.  Students are expected to attend class on a regular basis.  The grade of any student who has been absent from class more than five (5) times during the semester may be lowered one (1) or two</w:t>
      </w:r>
      <w:r>
        <w:rPr>
          <w:rFonts w:ascii="Times New Roman" w:hAnsi="Times New Roman"/>
          <w:b/>
          <w:sz w:val="24"/>
          <w:szCs w:val="24"/>
        </w:rPr>
        <w:t xml:space="preserve"> (</w:t>
      </w:r>
      <w:r>
        <w:rPr>
          <w:rFonts w:ascii="Times New Roman" w:hAnsi="Times New Roman"/>
          <w:sz w:val="24"/>
          <w:szCs w:val="24"/>
        </w:rPr>
        <w:t>2) grades depending on the number of excess absences.   Excessive absences and lack of preparation may result in the course grade being lowered.</w:t>
      </w:r>
    </w:p>
    <w:p w:rsidR="0073613F" w:rsidRDefault="0073613F" w:rsidP="0073613F">
      <w:pPr>
        <w:spacing w:line="360" w:lineRule="auto"/>
        <w:jc w:val="both"/>
        <w:rPr>
          <w:rFonts w:ascii="Times New Roman" w:hAnsi="Times New Roman"/>
          <w:b/>
          <w:sz w:val="24"/>
          <w:szCs w:val="24"/>
        </w:rPr>
      </w:pPr>
      <w:r>
        <w:rPr>
          <w:rFonts w:ascii="Times New Roman" w:hAnsi="Times New Roman"/>
          <w:b/>
          <w:sz w:val="24"/>
          <w:szCs w:val="24"/>
        </w:rPr>
        <w:t>Course Objective</w:t>
      </w:r>
    </w:p>
    <w:p w:rsidR="0073613F" w:rsidRDefault="00B35461" w:rsidP="0073613F">
      <w:pPr>
        <w:spacing w:line="360" w:lineRule="auto"/>
        <w:jc w:val="both"/>
        <w:rPr>
          <w:rFonts w:ascii="Times New Roman" w:hAnsi="Times New Roman"/>
          <w:sz w:val="24"/>
          <w:szCs w:val="24"/>
        </w:rPr>
      </w:pPr>
      <w:r>
        <w:rPr>
          <w:rFonts w:ascii="Times New Roman" w:hAnsi="Times New Roman"/>
          <w:sz w:val="24"/>
          <w:szCs w:val="24"/>
        </w:rPr>
        <w:t>An</w:t>
      </w:r>
      <w:r w:rsidR="0073613F">
        <w:rPr>
          <w:rFonts w:ascii="Times New Roman" w:hAnsi="Times New Roman"/>
          <w:sz w:val="24"/>
          <w:szCs w:val="24"/>
        </w:rPr>
        <w:t xml:space="preserve"> objective of this course is to identify specific legal issues in order to analyze some of the public policy considerations involved in the establishment and </w:t>
      </w:r>
      <w:r w:rsidR="00746EF7">
        <w:rPr>
          <w:rFonts w:ascii="Times New Roman" w:hAnsi="Times New Roman"/>
          <w:sz w:val="24"/>
          <w:szCs w:val="24"/>
        </w:rPr>
        <w:t xml:space="preserve">the </w:t>
      </w:r>
      <w:r w:rsidR="0073613F">
        <w:rPr>
          <w:rFonts w:ascii="Times New Roman" w:hAnsi="Times New Roman"/>
          <w:sz w:val="24"/>
          <w:szCs w:val="24"/>
        </w:rPr>
        <w:t>development of constitutional principles</w:t>
      </w:r>
      <w:r w:rsidR="00746EF7">
        <w:rPr>
          <w:rFonts w:ascii="Times New Roman" w:hAnsi="Times New Roman"/>
          <w:sz w:val="24"/>
          <w:szCs w:val="24"/>
        </w:rPr>
        <w:t xml:space="preserve"> under</w:t>
      </w:r>
      <w:r w:rsidR="00E030EC">
        <w:rPr>
          <w:rFonts w:ascii="Times New Roman" w:hAnsi="Times New Roman"/>
          <w:sz w:val="24"/>
          <w:szCs w:val="24"/>
        </w:rPr>
        <w:t xml:space="preserve"> relevant provisions of</w:t>
      </w:r>
      <w:r w:rsidR="0073613F">
        <w:rPr>
          <w:rFonts w:ascii="Times New Roman" w:hAnsi="Times New Roman"/>
          <w:sz w:val="24"/>
          <w:szCs w:val="24"/>
        </w:rPr>
        <w:t xml:space="preserve"> the </w:t>
      </w:r>
      <w:r w:rsidR="00DF3B9F">
        <w:rPr>
          <w:rFonts w:ascii="Times New Roman" w:hAnsi="Times New Roman"/>
          <w:sz w:val="24"/>
          <w:szCs w:val="24"/>
        </w:rPr>
        <w:t>First and</w:t>
      </w:r>
      <w:r w:rsidR="00746EF7">
        <w:rPr>
          <w:rFonts w:ascii="Times New Roman" w:hAnsi="Times New Roman"/>
          <w:sz w:val="24"/>
          <w:szCs w:val="24"/>
        </w:rPr>
        <w:t xml:space="preserve"> Fourteenth </w:t>
      </w:r>
      <w:r w:rsidR="0073613F">
        <w:rPr>
          <w:rFonts w:ascii="Times New Roman" w:hAnsi="Times New Roman"/>
          <w:sz w:val="24"/>
          <w:szCs w:val="24"/>
        </w:rPr>
        <w:t>Amendment</w:t>
      </w:r>
      <w:r>
        <w:rPr>
          <w:rFonts w:ascii="Times New Roman" w:hAnsi="Times New Roman"/>
          <w:sz w:val="24"/>
          <w:szCs w:val="24"/>
        </w:rPr>
        <w:t>s</w:t>
      </w:r>
      <w:r w:rsidR="00746EF7">
        <w:rPr>
          <w:rFonts w:ascii="Times New Roman" w:hAnsi="Times New Roman"/>
          <w:sz w:val="24"/>
          <w:szCs w:val="24"/>
        </w:rPr>
        <w:t xml:space="preserve"> of the Constitution</w:t>
      </w:r>
      <w:r w:rsidR="0073613F">
        <w:rPr>
          <w:rFonts w:ascii="Times New Roman" w:hAnsi="Times New Roman"/>
          <w:sz w:val="24"/>
          <w:szCs w:val="24"/>
        </w:rPr>
        <w:t xml:space="preserve">. </w:t>
      </w:r>
    </w:p>
    <w:p w:rsidR="0073613F" w:rsidRDefault="0073613F" w:rsidP="0073613F">
      <w:pPr>
        <w:autoSpaceDE w:val="0"/>
        <w:autoSpaceDN w:val="0"/>
        <w:adjustRightInd w:val="0"/>
        <w:spacing w:line="360" w:lineRule="auto"/>
        <w:rPr>
          <w:rFonts w:ascii="Times New Roman" w:hAnsi="Times New Roman"/>
          <w:b/>
          <w:sz w:val="24"/>
          <w:szCs w:val="24"/>
        </w:rPr>
      </w:pPr>
      <w:r>
        <w:rPr>
          <w:rFonts w:ascii="Times New Roman" w:hAnsi="Times New Roman"/>
          <w:b/>
          <w:sz w:val="24"/>
          <w:szCs w:val="24"/>
        </w:rPr>
        <w:t>Student Learning Outcomes</w:t>
      </w:r>
    </w:p>
    <w:p w:rsidR="0073613F" w:rsidRDefault="0073613F" w:rsidP="0073613F">
      <w:pPr>
        <w:autoSpaceDE w:val="0"/>
        <w:autoSpaceDN w:val="0"/>
        <w:adjustRightInd w:val="0"/>
        <w:spacing w:line="360" w:lineRule="auto"/>
        <w:rPr>
          <w:rFonts w:ascii="Times New Roman" w:hAnsi="Times New Roman"/>
          <w:sz w:val="24"/>
          <w:szCs w:val="24"/>
        </w:rPr>
      </w:pPr>
      <w:r>
        <w:rPr>
          <w:rFonts w:ascii="Times New Roman" w:hAnsi="Times New Roman"/>
          <w:sz w:val="24"/>
          <w:szCs w:val="24"/>
        </w:rPr>
        <w:t>After successful completion of the course, students should be able to competently:</w:t>
      </w:r>
    </w:p>
    <w:p w:rsidR="0073613F" w:rsidRDefault="0073613F" w:rsidP="0073613F">
      <w:pPr>
        <w:autoSpaceDE w:val="0"/>
        <w:autoSpaceDN w:val="0"/>
        <w:adjustRightInd w:val="0"/>
        <w:spacing w:line="360" w:lineRule="auto"/>
        <w:rPr>
          <w:rFonts w:ascii="Times New Roman" w:hAnsi="Times New Roman"/>
          <w:sz w:val="24"/>
          <w:szCs w:val="24"/>
        </w:rPr>
      </w:pPr>
      <w:r>
        <w:rPr>
          <w:rFonts w:ascii="Times New Roman" w:hAnsi="Times New Roman"/>
          <w:sz w:val="24"/>
          <w:szCs w:val="24"/>
        </w:rPr>
        <w:t>1) Analyze appellate opinions involving</w:t>
      </w:r>
      <w:r w:rsidR="00E030EC">
        <w:rPr>
          <w:rFonts w:ascii="Times New Roman" w:hAnsi="Times New Roman"/>
          <w:sz w:val="24"/>
          <w:szCs w:val="24"/>
        </w:rPr>
        <w:t xml:space="preserve"> relevant provisions of</w:t>
      </w:r>
      <w:r>
        <w:rPr>
          <w:rFonts w:ascii="Times New Roman" w:hAnsi="Times New Roman"/>
          <w:sz w:val="24"/>
          <w:szCs w:val="24"/>
        </w:rPr>
        <w:t xml:space="preserve"> </w:t>
      </w:r>
      <w:r w:rsidR="00E030EC">
        <w:rPr>
          <w:rFonts w:ascii="Times New Roman" w:hAnsi="Times New Roman"/>
          <w:sz w:val="24"/>
          <w:szCs w:val="24"/>
        </w:rPr>
        <w:t xml:space="preserve">the </w:t>
      </w:r>
      <w:r>
        <w:rPr>
          <w:rFonts w:ascii="Times New Roman" w:hAnsi="Times New Roman"/>
          <w:sz w:val="24"/>
          <w:szCs w:val="24"/>
        </w:rPr>
        <w:t>First</w:t>
      </w:r>
      <w:r w:rsidR="00E030EC">
        <w:rPr>
          <w:rFonts w:ascii="Times New Roman" w:hAnsi="Times New Roman"/>
          <w:sz w:val="24"/>
          <w:szCs w:val="24"/>
        </w:rPr>
        <w:t xml:space="preserve"> and Fourteenth Amendments</w:t>
      </w:r>
      <w:r>
        <w:rPr>
          <w:rFonts w:ascii="Times New Roman" w:hAnsi="Times New Roman"/>
          <w:sz w:val="24"/>
          <w:szCs w:val="24"/>
        </w:rPr>
        <w:t xml:space="preserve"> in order to extract relevant principles and rules, draw analogies and distinctions, and develop</w:t>
      </w:r>
      <w:r w:rsidR="00B35461" w:rsidRPr="00B35461">
        <w:rPr>
          <w:rFonts w:ascii="Times New Roman" w:hAnsi="Times New Roman"/>
          <w:sz w:val="24"/>
          <w:szCs w:val="24"/>
        </w:rPr>
        <w:t xml:space="preserve"> </w:t>
      </w:r>
      <w:r w:rsidR="00B35461">
        <w:rPr>
          <w:rFonts w:ascii="Times New Roman" w:hAnsi="Times New Roman"/>
          <w:sz w:val="24"/>
          <w:szCs w:val="24"/>
        </w:rPr>
        <w:t>applicable</w:t>
      </w:r>
      <w:r>
        <w:rPr>
          <w:rFonts w:ascii="Times New Roman" w:hAnsi="Times New Roman"/>
          <w:sz w:val="24"/>
          <w:szCs w:val="24"/>
        </w:rPr>
        <w:t xml:space="preserve"> legal arguments</w:t>
      </w:r>
      <w:r w:rsidR="00E030EC">
        <w:rPr>
          <w:rFonts w:ascii="Times New Roman" w:hAnsi="Times New Roman"/>
          <w:sz w:val="24"/>
          <w:szCs w:val="24"/>
        </w:rPr>
        <w:t>.</w:t>
      </w:r>
    </w:p>
    <w:p w:rsidR="0073613F" w:rsidRDefault="0073613F" w:rsidP="0073613F">
      <w:pPr>
        <w:autoSpaceDE w:val="0"/>
        <w:autoSpaceDN w:val="0"/>
        <w:adjustRightInd w:val="0"/>
        <w:spacing w:line="360" w:lineRule="auto"/>
        <w:rPr>
          <w:rFonts w:ascii="Times New Roman" w:hAnsi="Times New Roman"/>
          <w:sz w:val="24"/>
          <w:szCs w:val="24"/>
        </w:rPr>
      </w:pPr>
      <w:r>
        <w:rPr>
          <w:rFonts w:ascii="Times New Roman" w:hAnsi="Times New Roman"/>
          <w:sz w:val="24"/>
          <w:szCs w:val="24"/>
        </w:rPr>
        <w:t xml:space="preserve">2) Articulate important doctrinal rules, standards and principles </w:t>
      </w:r>
      <w:r w:rsidR="00DF3B9F">
        <w:rPr>
          <w:rFonts w:ascii="Times New Roman" w:hAnsi="Times New Roman"/>
          <w:sz w:val="24"/>
          <w:szCs w:val="24"/>
        </w:rPr>
        <w:t>of relevant</w:t>
      </w:r>
      <w:r w:rsidR="00E030EC">
        <w:rPr>
          <w:rFonts w:ascii="Times New Roman" w:hAnsi="Times New Roman"/>
          <w:sz w:val="24"/>
          <w:szCs w:val="24"/>
        </w:rPr>
        <w:t xml:space="preserve"> provisions of the </w:t>
      </w:r>
      <w:r>
        <w:rPr>
          <w:rFonts w:ascii="Times New Roman" w:hAnsi="Times New Roman"/>
          <w:sz w:val="24"/>
          <w:szCs w:val="24"/>
        </w:rPr>
        <w:t>First</w:t>
      </w:r>
      <w:r w:rsidR="00E030EC">
        <w:rPr>
          <w:rFonts w:ascii="Times New Roman" w:hAnsi="Times New Roman"/>
          <w:sz w:val="24"/>
          <w:szCs w:val="24"/>
        </w:rPr>
        <w:t xml:space="preserve"> and Fourteenth Amendments</w:t>
      </w:r>
      <w:r>
        <w:rPr>
          <w:rFonts w:ascii="Times New Roman" w:hAnsi="Times New Roman"/>
          <w:sz w:val="24"/>
          <w:szCs w:val="24"/>
        </w:rPr>
        <w:t xml:space="preserve"> from memory, explain what they mean and provide appropriate examples</w:t>
      </w:r>
      <w:r w:rsidR="00E030EC">
        <w:rPr>
          <w:rFonts w:ascii="Times New Roman" w:hAnsi="Times New Roman"/>
          <w:sz w:val="24"/>
          <w:szCs w:val="24"/>
        </w:rPr>
        <w:t>.</w:t>
      </w:r>
    </w:p>
    <w:p w:rsidR="0073613F" w:rsidRDefault="0073613F" w:rsidP="0073613F">
      <w:pPr>
        <w:autoSpaceDE w:val="0"/>
        <w:autoSpaceDN w:val="0"/>
        <w:adjustRightInd w:val="0"/>
        <w:spacing w:line="360" w:lineRule="auto"/>
        <w:rPr>
          <w:rFonts w:ascii="Times New Roman" w:hAnsi="Times New Roman"/>
          <w:sz w:val="24"/>
          <w:szCs w:val="24"/>
        </w:rPr>
      </w:pPr>
      <w:r>
        <w:rPr>
          <w:rFonts w:ascii="Times New Roman" w:hAnsi="Times New Roman"/>
          <w:sz w:val="24"/>
          <w:szCs w:val="24"/>
        </w:rPr>
        <w:t>3) Exhibit a practical understanding of</w:t>
      </w:r>
      <w:r w:rsidR="00E030EC">
        <w:rPr>
          <w:rFonts w:ascii="Times New Roman" w:hAnsi="Times New Roman"/>
          <w:sz w:val="24"/>
          <w:szCs w:val="24"/>
        </w:rPr>
        <w:t xml:space="preserve"> relevant provisions of </w:t>
      </w:r>
      <w:r w:rsidR="00DF3B9F">
        <w:rPr>
          <w:rFonts w:ascii="Times New Roman" w:hAnsi="Times New Roman"/>
          <w:sz w:val="24"/>
          <w:szCs w:val="24"/>
        </w:rPr>
        <w:t>the First</w:t>
      </w:r>
      <w:r w:rsidR="00E030EC">
        <w:rPr>
          <w:rFonts w:ascii="Times New Roman" w:hAnsi="Times New Roman"/>
          <w:sz w:val="24"/>
          <w:szCs w:val="24"/>
        </w:rPr>
        <w:t xml:space="preserve"> and Fourteenth</w:t>
      </w:r>
      <w:r>
        <w:rPr>
          <w:rFonts w:ascii="Times New Roman" w:hAnsi="Times New Roman"/>
          <w:sz w:val="24"/>
          <w:szCs w:val="24"/>
        </w:rPr>
        <w:t xml:space="preserve"> Amendment</w:t>
      </w:r>
      <w:r w:rsidR="00E030EC">
        <w:rPr>
          <w:rFonts w:ascii="Times New Roman" w:hAnsi="Times New Roman"/>
          <w:sz w:val="24"/>
          <w:szCs w:val="24"/>
        </w:rPr>
        <w:t xml:space="preserve">s </w:t>
      </w:r>
      <w:r>
        <w:rPr>
          <w:rFonts w:ascii="Times New Roman" w:hAnsi="Times New Roman"/>
          <w:sz w:val="24"/>
          <w:szCs w:val="24"/>
        </w:rPr>
        <w:t>by recognizing commonly encountered issues and applying relevant standards and rules when presented in a hypothetical or unfamiliar fact patterns</w:t>
      </w:r>
      <w:r w:rsidR="00E030EC">
        <w:rPr>
          <w:rFonts w:ascii="Times New Roman" w:hAnsi="Times New Roman"/>
          <w:sz w:val="24"/>
          <w:szCs w:val="24"/>
        </w:rPr>
        <w:t>.</w:t>
      </w:r>
    </w:p>
    <w:p w:rsidR="0073613F" w:rsidRDefault="0073613F" w:rsidP="0073613F">
      <w:pPr>
        <w:spacing w:line="360" w:lineRule="auto"/>
        <w:rPr>
          <w:rFonts w:ascii="Times New Roman" w:hAnsi="Times New Roman"/>
          <w:sz w:val="24"/>
          <w:szCs w:val="24"/>
        </w:rPr>
      </w:pPr>
      <w:r>
        <w:rPr>
          <w:rFonts w:ascii="Times New Roman" w:hAnsi="Times New Roman"/>
          <w:sz w:val="24"/>
          <w:szCs w:val="24"/>
        </w:rPr>
        <w:lastRenderedPageBreak/>
        <w:t>4) Communicate, orally and in writing, appropriate legal and factual arguments in support of each side of controversies involving commonly encountered problems and issues involving an analysis of</w:t>
      </w:r>
      <w:r w:rsidR="00E030EC">
        <w:rPr>
          <w:rFonts w:ascii="Times New Roman" w:hAnsi="Times New Roman"/>
          <w:sz w:val="24"/>
          <w:szCs w:val="24"/>
        </w:rPr>
        <w:t xml:space="preserve"> relevant provisions of</w:t>
      </w:r>
      <w:r>
        <w:rPr>
          <w:rFonts w:ascii="Times New Roman" w:hAnsi="Times New Roman"/>
          <w:sz w:val="24"/>
          <w:szCs w:val="24"/>
        </w:rPr>
        <w:t xml:space="preserve"> the First </w:t>
      </w:r>
      <w:r w:rsidR="00E030EC">
        <w:rPr>
          <w:rFonts w:ascii="Times New Roman" w:hAnsi="Times New Roman"/>
          <w:sz w:val="24"/>
          <w:szCs w:val="24"/>
        </w:rPr>
        <w:t xml:space="preserve">and Fourteenth </w:t>
      </w:r>
      <w:r>
        <w:rPr>
          <w:rFonts w:ascii="Times New Roman" w:hAnsi="Times New Roman"/>
          <w:sz w:val="24"/>
          <w:szCs w:val="24"/>
        </w:rPr>
        <w:t>Amendment</w:t>
      </w:r>
      <w:r w:rsidR="000334C1">
        <w:rPr>
          <w:rFonts w:ascii="Times New Roman" w:hAnsi="Times New Roman"/>
          <w:sz w:val="24"/>
          <w:szCs w:val="24"/>
        </w:rPr>
        <w:t>s</w:t>
      </w:r>
      <w:r>
        <w:rPr>
          <w:rFonts w:ascii="Times New Roman" w:hAnsi="Times New Roman"/>
          <w:sz w:val="24"/>
          <w:szCs w:val="24"/>
        </w:rPr>
        <w:t xml:space="preserve"> of the Constitution.</w:t>
      </w:r>
    </w:p>
    <w:p w:rsidR="0073613F" w:rsidRDefault="0073613F" w:rsidP="0073613F">
      <w:pPr>
        <w:keepNext/>
        <w:overflowPunct w:val="0"/>
        <w:autoSpaceDE w:val="0"/>
        <w:autoSpaceDN w:val="0"/>
        <w:adjustRightInd w:val="0"/>
        <w:spacing w:after="0" w:line="360" w:lineRule="auto"/>
        <w:outlineLvl w:val="0"/>
        <w:rPr>
          <w:rFonts w:ascii="Times New Roman" w:eastAsia="Arial Unicode MS" w:hAnsi="Times New Roman"/>
          <w:sz w:val="24"/>
          <w:szCs w:val="24"/>
        </w:rPr>
      </w:pPr>
      <w:r>
        <w:rPr>
          <w:rFonts w:ascii="Times New Roman" w:hAnsi="Times New Roman"/>
          <w:sz w:val="24"/>
          <w:szCs w:val="24"/>
        </w:rPr>
        <w:t xml:space="preserve">5) </w:t>
      </w:r>
      <w:r>
        <w:rPr>
          <w:rFonts w:ascii="Times New Roman" w:eastAsia="Arial Unicode MS" w:hAnsi="Times New Roman"/>
          <w:sz w:val="24"/>
          <w:szCs w:val="24"/>
        </w:rPr>
        <w:t xml:space="preserve"> Show knowledge of a covered </w:t>
      </w:r>
      <w:r w:rsidR="00DF3B9F">
        <w:rPr>
          <w:rFonts w:ascii="Times New Roman" w:eastAsia="Arial Unicode MS" w:hAnsi="Times New Roman"/>
          <w:sz w:val="24"/>
          <w:szCs w:val="24"/>
        </w:rPr>
        <w:t xml:space="preserve">constitutional law </w:t>
      </w:r>
      <w:r>
        <w:rPr>
          <w:rFonts w:ascii="Times New Roman" w:eastAsia="Arial Unicode MS" w:hAnsi="Times New Roman"/>
          <w:sz w:val="24"/>
          <w:szCs w:val="24"/>
        </w:rPr>
        <w:t>concept; student will learn how to identify</w:t>
      </w:r>
      <w:r w:rsidR="00E030EC">
        <w:rPr>
          <w:rFonts w:ascii="Times New Roman" w:eastAsia="Arial Unicode MS" w:hAnsi="Times New Roman"/>
          <w:sz w:val="24"/>
          <w:szCs w:val="24"/>
        </w:rPr>
        <w:t xml:space="preserve"> relevant</w:t>
      </w:r>
      <w:r w:rsidR="00E60966">
        <w:rPr>
          <w:rFonts w:ascii="Times New Roman" w:eastAsia="Arial Unicode MS" w:hAnsi="Times New Roman"/>
          <w:sz w:val="24"/>
          <w:szCs w:val="24"/>
        </w:rPr>
        <w:t xml:space="preserve"> First and Fourteenth </w:t>
      </w:r>
      <w:r>
        <w:rPr>
          <w:rFonts w:ascii="Times New Roman" w:eastAsia="Arial Unicode MS" w:hAnsi="Times New Roman"/>
          <w:sz w:val="24"/>
          <w:szCs w:val="24"/>
        </w:rPr>
        <w:t>Amendment</w:t>
      </w:r>
      <w:r w:rsidR="00E60966">
        <w:rPr>
          <w:rFonts w:ascii="Times New Roman" w:eastAsia="Arial Unicode MS" w:hAnsi="Times New Roman"/>
          <w:sz w:val="24"/>
          <w:szCs w:val="24"/>
        </w:rPr>
        <w:t>s</w:t>
      </w:r>
      <w:r w:rsidR="00DF3B9F">
        <w:rPr>
          <w:rFonts w:ascii="Times New Roman" w:eastAsia="Arial Unicode MS" w:hAnsi="Times New Roman"/>
          <w:sz w:val="24"/>
          <w:szCs w:val="24"/>
        </w:rPr>
        <w:t xml:space="preserve"> issues.</w:t>
      </w:r>
      <w:r>
        <w:rPr>
          <w:rFonts w:ascii="Times New Roman" w:eastAsia="Arial Unicode MS" w:hAnsi="Times New Roman"/>
          <w:sz w:val="24"/>
          <w:szCs w:val="24"/>
        </w:rPr>
        <w:t xml:space="preserve"> </w:t>
      </w:r>
    </w:p>
    <w:p w:rsidR="0073613F" w:rsidRDefault="0073613F" w:rsidP="0073613F">
      <w:pPr>
        <w:keepNext/>
        <w:overflowPunct w:val="0"/>
        <w:autoSpaceDE w:val="0"/>
        <w:autoSpaceDN w:val="0"/>
        <w:adjustRightInd w:val="0"/>
        <w:spacing w:after="0" w:line="360" w:lineRule="auto"/>
        <w:outlineLvl w:val="0"/>
        <w:rPr>
          <w:rFonts w:ascii="Times New Roman" w:eastAsia="Arial Unicode MS" w:hAnsi="Times New Roman"/>
          <w:sz w:val="24"/>
          <w:szCs w:val="24"/>
        </w:rPr>
      </w:pPr>
      <w:r>
        <w:rPr>
          <w:rFonts w:ascii="Times New Roman" w:eastAsia="Arial Unicode MS" w:hAnsi="Times New Roman"/>
          <w:sz w:val="24"/>
          <w:szCs w:val="24"/>
        </w:rPr>
        <w:t>6)  Display that they have acquired the necessary skills set to apply the relevant First</w:t>
      </w:r>
      <w:r w:rsidR="00E60966">
        <w:rPr>
          <w:rFonts w:ascii="Times New Roman" w:eastAsia="Arial Unicode MS" w:hAnsi="Times New Roman"/>
          <w:sz w:val="24"/>
          <w:szCs w:val="24"/>
        </w:rPr>
        <w:t xml:space="preserve"> and Fourteenth Amendments provisions to a specific problem or case.</w:t>
      </w:r>
    </w:p>
    <w:p w:rsidR="0073613F" w:rsidRDefault="0073613F" w:rsidP="0073613F">
      <w:pPr>
        <w:keepNext/>
        <w:overflowPunct w:val="0"/>
        <w:autoSpaceDE w:val="0"/>
        <w:autoSpaceDN w:val="0"/>
        <w:adjustRightInd w:val="0"/>
        <w:spacing w:after="0" w:line="360" w:lineRule="auto"/>
        <w:outlineLvl w:val="0"/>
        <w:rPr>
          <w:rFonts w:ascii="Times New Roman" w:eastAsia="Arial Unicode MS" w:hAnsi="Times New Roman"/>
          <w:sz w:val="24"/>
          <w:szCs w:val="24"/>
        </w:rPr>
      </w:pPr>
      <w:r>
        <w:rPr>
          <w:rFonts w:ascii="Times New Roman" w:eastAsia="Arial Unicode MS" w:hAnsi="Times New Roman"/>
          <w:sz w:val="24"/>
          <w:szCs w:val="24"/>
        </w:rPr>
        <w:t xml:space="preserve"> 7) Describe and recognize the</w:t>
      </w:r>
      <w:r w:rsidR="00E60966">
        <w:rPr>
          <w:rFonts w:ascii="Times New Roman" w:eastAsia="Arial Unicode MS" w:hAnsi="Times New Roman"/>
          <w:sz w:val="24"/>
          <w:szCs w:val="24"/>
        </w:rPr>
        <w:t xml:space="preserve"> relevant</w:t>
      </w:r>
      <w:r>
        <w:rPr>
          <w:rFonts w:ascii="Times New Roman" w:eastAsia="Arial Unicode MS" w:hAnsi="Times New Roman"/>
          <w:sz w:val="24"/>
          <w:szCs w:val="24"/>
        </w:rPr>
        <w:t xml:space="preserve"> First</w:t>
      </w:r>
      <w:r w:rsidR="00E60966">
        <w:rPr>
          <w:rFonts w:ascii="Times New Roman" w:eastAsia="Arial Unicode MS" w:hAnsi="Times New Roman"/>
          <w:sz w:val="24"/>
          <w:szCs w:val="24"/>
        </w:rPr>
        <w:t xml:space="preserve"> and Fourteenth</w:t>
      </w:r>
      <w:r>
        <w:rPr>
          <w:rFonts w:ascii="Times New Roman" w:eastAsia="Arial Unicode MS" w:hAnsi="Times New Roman"/>
          <w:sz w:val="24"/>
          <w:szCs w:val="24"/>
        </w:rPr>
        <w:t xml:space="preserve"> Amendment</w:t>
      </w:r>
      <w:r w:rsidR="00E60966">
        <w:rPr>
          <w:rFonts w:ascii="Times New Roman" w:eastAsia="Arial Unicode MS" w:hAnsi="Times New Roman"/>
          <w:sz w:val="24"/>
          <w:szCs w:val="24"/>
        </w:rPr>
        <w:t>s</w:t>
      </w:r>
      <w:r>
        <w:rPr>
          <w:rFonts w:ascii="Times New Roman" w:eastAsia="Arial Unicode MS" w:hAnsi="Times New Roman"/>
          <w:sz w:val="24"/>
          <w:szCs w:val="24"/>
        </w:rPr>
        <w:t xml:space="preserve"> policy rationale</w:t>
      </w:r>
      <w:r w:rsidR="000334C1">
        <w:rPr>
          <w:rFonts w:ascii="Times New Roman" w:eastAsia="Arial Unicode MS" w:hAnsi="Times New Roman"/>
          <w:sz w:val="24"/>
          <w:szCs w:val="24"/>
        </w:rPr>
        <w:t>s</w:t>
      </w:r>
      <w:r>
        <w:rPr>
          <w:rFonts w:ascii="Times New Roman" w:eastAsia="Arial Unicode MS" w:hAnsi="Times New Roman"/>
          <w:sz w:val="24"/>
          <w:szCs w:val="24"/>
        </w:rPr>
        <w:t xml:space="preserve"> for a plausible outcome in a specific problem or case</w:t>
      </w:r>
      <w:r w:rsidR="00E60966">
        <w:rPr>
          <w:rFonts w:ascii="Times New Roman" w:eastAsia="Arial Unicode MS" w:hAnsi="Times New Roman"/>
          <w:sz w:val="24"/>
          <w:szCs w:val="24"/>
        </w:rPr>
        <w:t>.</w:t>
      </w:r>
    </w:p>
    <w:p w:rsidR="0073613F" w:rsidRDefault="0073613F" w:rsidP="0073613F">
      <w:pPr>
        <w:spacing w:line="360" w:lineRule="auto"/>
        <w:rPr>
          <w:rFonts w:ascii="Times New Roman" w:hAnsi="Times New Roman"/>
          <w:b/>
          <w:sz w:val="24"/>
          <w:szCs w:val="24"/>
        </w:rPr>
      </w:pPr>
    </w:p>
    <w:p w:rsidR="0073613F" w:rsidRDefault="0073613F" w:rsidP="0073613F">
      <w:pPr>
        <w:spacing w:line="360" w:lineRule="auto"/>
        <w:rPr>
          <w:rFonts w:ascii="Times New Roman" w:hAnsi="Times New Roman"/>
          <w:sz w:val="24"/>
          <w:szCs w:val="24"/>
        </w:rPr>
      </w:pPr>
      <w:r>
        <w:rPr>
          <w:rFonts w:ascii="Times New Roman" w:hAnsi="Times New Roman"/>
          <w:b/>
          <w:sz w:val="24"/>
          <w:szCs w:val="24"/>
        </w:rPr>
        <w:t xml:space="preserve"> GRADING &amp; EXAMINATION</w:t>
      </w:r>
      <w:r w:rsidR="000334C1">
        <w:rPr>
          <w:rFonts w:ascii="Times New Roman" w:hAnsi="Times New Roman"/>
          <w:sz w:val="24"/>
          <w:szCs w:val="24"/>
        </w:rPr>
        <w:t xml:space="preserve"> Your</w:t>
      </w:r>
      <w:r>
        <w:rPr>
          <w:rFonts w:ascii="Times New Roman" w:hAnsi="Times New Roman"/>
          <w:sz w:val="24"/>
          <w:szCs w:val="24"/>
        </w:rPr>
        <w:t xml:space="preserve"> professor will give one cumulative</w:t>
      </w:r>
      <w:r w:rsidR="000334C1">
        <w:rPr>
          <w:rFonts w:ascii="Times New Roman" w:hAnsi="Times New Roman"/>
          <w:sz w:val="24"/>
          <w:szCs w:val="24"/>
        </w:rPr>
        <w:t xml:space="preserve"> mid term</w:t>
      </w:r>
      <w:r>
        <w:rPr>
          <w:rFonts w:ascii="Times New Roman" w:hAnsi="Times New Roman"/>
          <w:sz w:val="24"/>
          <w:szCs w:val="24"/>
        </w:rPr>
        <w:t xml:space="preserve"> examination this semester before the final comprehensive examination on Wed</w:t>
      </w:r>
      <w:r w:rsidR="00E60966">
        <w:rPr>
          <w:rFonts w:ascii="Times New Roman" w:hAnsi="Times New Roman"/>
          <w:sz w:val="24"/>
          <w:szCs w:val="24"/>
        </w:rPr>
        <w:t>nesday March 7, 2018</w:t>
      </w:r>
      <w:r>
        <w:rPr>
          <w:rFonts w:ascii="Times New Roman" w:hAnsi="Times New Roman"/>
          <w:sz w:val="24"/>
          <w:szCs w:val="24"/>
        </w:rPr>
        <w:t>, which will consist</w:t>
      </w:r>
      <w:r w:rsidR="000334C1">
        <w:rPr>
          <w:rFonts w:ascii="Times New Roman" w:hAnsi="Times New Roman"/>
          <w:sz w:val="24"/>
          <w:szCs w:val="24"/>
        </w:rPr>
        <w:t>s</w:t>
      </w:r>
      <w:r>
        <w:rPr>
          <w:rFonts w:ascii="Times New Roman" w:hAnsi="Times New Roman"/>
          <w:sz w:val="24"/>
          <w:szCs w:val="24"/>
        </w:rPr>
        <w:t xml:space="preserve"> of 25 objective questions worth one point each for a total of twenty-five (25) points. The final comprehensive examination will consist</w:t>
      </w:r>
      <w:r w:rsidR="000334C1">
        <w:rPr>
          <w:rFonts w:ascii="Times New Roman" w:hAnsi="Times New Roman"/>
          <w:sz w:val="24"/>
          <w:szCs w:val="24"/>
        </w:rPr>
        <w:t>s</w:t>
      </w:r>
      <w:r>
        <w:rPr>
          <w:rFonts w:ascii="Times New Roman" w:hAnsi="Times New Roman"/>
          <w:sz w:val="24"/>
          <w:szCs w:val="24"/>
        </w:rPr>
        <w:t xml:space="preserve"> of 75 objective questions worth one point each for a total of seventy five (75) points</w:t>
      </w:r>
      <w:r w:rsidR="0063006B">
        <w:rPr>
          <w:rFonts w:ascii="Times New Roman" w:hAnsi="Times New Roman"/>
          <w:sz w:val="24"/>
          <w:szCs w:val="24"/>
        </w:rPr>
        <w:t xml:space="preserve"> and a short five point essay worth five points</w:t>
      </w:r>
      <w:r w:rsidR="000334C1">
        <w:rPr>
          <w:rFonts w:ascii="Times New Roman" w:hAnsi="Times New Roman"/>
          <w:sz w:val="24"/>
          <w:szCs w:val="24"/>
        </w:rPr>
        <w:t xml:space="preserve"> for a total of 80 points. </w:t>
      </w:r>
      <w:r>
        <w:rPr>
          <w:rFonts w:ascii="Times New Roman" w:hAnsi="Times New Roman"/>
          <w:sz w:val="24"/>
          <w:szCs w:val="24"/>
        </w:rPr>
        <w:t>A</w:t>
      </w:r>
      <w:r w:rsidR="0063006B">
        <w:rPr>
          <w:rFonts w:ascii="Times New Roman" w:hAnsi="Times New Roman"/>
          <w:sz w:val="24"/>
          <w:szCs w:val="24"/>
        </w:rPr>
        <w:t xml:space="preserve"> student may earn a total of 105</w:t>
      </w:r>
      <w:r>
        <w:rPr>
          <w:rFonts w:ascii="Times New Roman" w:hAnsi="Times New Roman"/>
          <w:sz w:val="24"/>
          <w:szCs w:val="24"/>
        </w:rPr>
        <w:t xml:space="preserve"> examination points during the semester in this course. Practice exams with either objective or essay questions may be administered throughout the semester to aid a student in preparing for the mid-term and final exam.  Both the mid-term and the final exam are mandatory.  The mid-term exam and the final exam represent 100 percent of the final grade in the absence of compelling circumstances. </w:t>
      </w:r>
    </w:p>
    <w:p w:rsidR="0073613F" w:rsidRDefault="0073613F" w:rsidP="0073613F">
      <w:pPr>
        <w:keepNext/>
        <w:spacing w:before="240" w:after="240" w:line="360" w:lineRule="auto"/>
        <w:jc w:val="center"/>
        <w:outlineLvl w:val="0"/>
        <w:rPr>
          <w:rFonts w:ascii="Times New Roman" w:eastAsia="Times New Roman" w:hAnsi="Times New Roman"/>
          <w:b/>
          <w:bCs/>
          <w:smallCaps/>
          <w:kern w:val="32"/>
          <w:sz w:val="24"/>
          <w:szCs w:val="24"/>
        </w:rPr>
      </w:pPr>
      <w:r>
        <w:rPr>
          <w:rFonts w:ascii="Times New Roman" w:eastAsia="Times New Roman" w:hAnsi="Times New Roman"/>
          <w:b/>
          <w:bCs/>
          <w:smallCaps/>
          <w:kern w:val="32"/>
          <w:sz w:val="24"/>
          <w:szCs w:val="24"/>
        </w:rPr>
        <w:t>Accommodations</w:t>
      </w:r>
    </w:p>
    <w:p w:rsidR="0073613F" w:rsidRDefault="0073613F" w:rsidP="0073613F">
      <w:pPr>
        <w:autoSpaceDE w:val="0"/>
        <w:autoSpaceDN w:val="0"/>
        <w:adjustRightInd w:val="0"/>
        <w:spacing w:after="0" w:line="360" w:lineRule="auto"/>
        <w:jc w:val="both"/>
        <w:rPr>
          <w:rFonts w:ascii="Times New Roman" w:hAnsi="Times New Roman"/>
          <w:sz w:val="24"/>
          <w:szCs w:val="24"/>
        </w:rPr>
      </w:pPr>
      <w:r>
        <w:rPr>
          <w:rFonts w:ascii="Times New Roman" w:hAnsi="Times New Roman"/>
          <w:color w:val="0D1A10"/>
          <w:sz w:val="24"/>
          <w:szCs w:val="24"/>
        </w:rPr>
        <w:t>If you require special accommodations, p</w:t>
      </w:r>
      <w:r>
        <w:rPr>
          <w:rFonts w:ascii="Times New Roman" w:hAnsi="Times New Roman"/>
          <w:color w:val="000400"/>
          <w:sz w:val="24"/>
          <w:szCs w:val="24"/>
        </w:rPr>
        <w:t>l</w:t>
      </w:r>
      <w:r>
        <w:rPr>
          <w:rFonts w:ascii="Times New Roman" w:hAnsi="Times New Roman"/>
          <w:color w:val="0D1A10"/>
          <w:sz w:val="24"/>
          <w:szCs w:val="24"/>
        </w:rPr>
        <w:t>ease fill out the necessary forms with the Dean's office. Your application and documentation will remain confidential</w:t>
      </w:r>
      <w:r>
        <w:rPr>
          <w:rFonts w:ascii="Times New Roman" w:hAnsi="Times New Roman"/>
          <w:color w:val="000000"/>
          <w:sz w:val="24"/>
          <w:szCs w:val="24"/>
        </w:rPr>
        <w:t xml:space="preserve">. </w:t>
      </w:r>
      <w:r>
        <w:rPr>
          <w:rFonts w:ascii="Times New Roman" w:hAnsi="Times New Roman"/>
          <w:color w:val="0D1A10"/>
          <w:sz w:val="24"/>
          <w:szCs w:val="24"/>
        </w:rPr>
        <w:t>Your prompt attention w</w:t>
      </w:r>
      <w:r>
        <w:rPr>
          <w:rFonts w:ascii="Times New Roman" w:hAnsi="Times New Roman"/>
          <w:color w:val="38473A"/>
          <w:sz w:val="24"/>
          <w:szCs w:val="24"/>
        </w:rPr>
        <w:t>i</w:t>
      </w:r>
      <w:r>
        <w:rPr>
          <w:rFonts w:ascii="Times New Roman" w:hAnsi="Times New Roman"/>
          <w:color w:val="0D1A10"/>
          <w:sz w:val="24"/>
          <w:szCs w:val="24"/>
        </w:rPr>
        <w:t>ll allow the law school to accommodate you, as soon as it has been made aware of your situ</w:t>
      </w:r>
      <w:r>
        <w:rPr>
          <w:rFonts w:ascii="Times New Roman" w:hAnsi="Times New Roman"/>
          <w:color w:val="38473A"/>
          <w:sz w:val="24"/>
          <w:szCs w:val="24"/>
        </w:rPr>
        <w:t>a</w:t>
      </w:r>
      <w:r>
        <w:rPr>
          <w:rFonts w:ascii="Times New Roman" w:hAnsi="Times New Roman"/>
          <w:color w:val="0D1A10"/>
          <w:sz w:val="24"/>
          <w:szCs w:val="24"/>
        </w:rPr>
        <w:t>tion</w:t>
      </w:r>
      <w:r>
        <w:rPr>
          <w:rFonts w:ascii="Times New Roman" w:hAnsi="Times New Roman"/>
          <w:color w:val="38473A"/>
          <w:sz w:val="24"/>
          <w:szCs w:val="24"/>
        </w:rPr>
        <w:t>.</w:t>
      </w:r>
    </w:p>
    <w:p w:rsidR="0073613F" w:rsidRDefault="0073613F" w:rsidP="0073613F">
      <w:pPr>
        <w:tabs>
          <w:tab w:val="left" w:pos="6300"/>
        </w:tabs>
        <w:spacing w:after="0" w:line="360" w:lineRule="auto"/>
        <w:rPr>
          <w:rFonts w:ascii="Times New Roman" w:hAnsi="Times New Roman"/>
          <w:sz w:val="24"/>
          <w:szCs w:val="24"/>
        </w:rPr>
      </w:pPr>
    </w:p>
    <w:p w:rsidR="0073613F" w:rsidRDefault="0073613F" w:rsidP="0073613F">
      <w:pPr>
        <w:tabs>
          <w:tab w:val="left" w:pos="6300"/>
        </w:tabs>
        <w:spacing w:after="0" w:line="360" w:lineRule="auto"/>
        <w:rPr>
          <w:rFonts w:ascii="Times New Roman" w:hAnsi="Times New Roman"/>
          <w:sz w:val="24"/>
          <w:szCs w:val="24"/>
        </w:rPr>
      </w:pPr>
      <w:r>
        <w:rPr>
          <w:rFonts w:ascii="Times New Roman" w:hAnsi="Times New Roman"/>
          <w:sz w:val="24"/>
          <w:szCs w:val="24"/>
        </w:rPr>
        <w:t>Please see:</w:t>
      </w:r>
    </w:p>
    <w:p w:rsidR="0073613F" w:rsidRDefault="00F12657" w:rsidP="0073613F">
      <w:pPr>
        <w:tabs>
          <w:tab w:val="left" w:pos="6300"/>
        </w:tabs>
        <w:spacing w:after="0" w:line="360" w:lineRule="auto"/>
        <w:rPr>
          <w:rFonts w:ascii="Times New Roman" w:hAnsi="Times New Roman"/>
          <w:sz w:val="24"/>
          <w:szCs w:val="24"/>
        </w:rPr>
      </w:pPr>
      <w:hyperlink r:id="rId6" w:history="1">
        <w:r w:rsidR="0073613F">
          <w:rPr>
            <w:rStyle w:val="Hyperlink"/>
            <w:rFonts w:ascii="Times New Roman" w:hAnsi="Times New Roman"/>
            <w:sz w:val="24"/>
            <w:szCs w:val="24"/>
          </w:rPr>
          <w:t>http://www.tsulaw.edu/student_affairs/docs/2011-2012AccommodationsHandbook.pdf</w:t>
        </w:r>
      </w:hyperlink>
    </w:p>
    <w:p w:rsidR="0073613F" w:rsidRDefault="0073613F" w:rsidP="0073613F">
      <w:pPr>
        <w:keepNext/>
        <w:spacing w:before="240" w:after="240" w:line="360" w:lineRule="auto"/>
        <w:jc w:val="center"/>
        <w:outlineLvl w:val="0"/>
        <w:rPr>
          <w:rFonts w:ascii="Times New Roman" w:eastAsia="Times New Roman" w:hAnsi="Times New Roman"/>
          <w:b/>
          <w:bCs/>
          <w:smallCaps/>
          <w:kern w:val="32"/>
          <w:sz w:val="24"/>
          <w:szCs w:val="24"/>
        </w:rPr>
      </w:pPr>
      <w:bookmarkStart w:id="1" w:name="_Toc385500508"/>
      <w:bookmarkStart w:id="2" w:name="_Toc386704943"/>
      <w:r>
        <w:rPr>
          <w:rFonts w:ascii="Times New Roman" w:eastAsia="Times New Roman" w:hAnsi="Times New Roman"/>
          <w:b/>
          <w:bCs/>
          <w:smallCaps/>
          <w:kern w:val="32"/>
          <w:sz w:val="24"/>
          <w:szCs w:val="24"/>
        </w:rPr>
        <w:lastRenderedPageBreak/>
        <w:t>Participation, Attendance</w:t>
      </w:r>
      <w:bookmarkEnd w:id="1"/>
      <w:r>
        <w:rPr>
          <w:rFonts w:ascii="Times New Roman" w:eastAsia="Times New Roman" w:hAnsi="Times New Roman"/>
          <w:b/>
          <w:bCs/>
          <w:smallCaps/>
          <w:kern w:val="32"/>
          <w:sz w:val="24"/>
          <w:szCs w:val="24"/>
        </w:rPr>
        <w:t xml:space="preserve"> &amp; Professionalism</w:t>
      </w:r>
      <w:bookmarkEnd w:id="2"/>
    </w:p>
    <w:p w:rsidR="0073613F" w:rsidRDefault="0073613F" w:rsidP="0073613F">
      <w:pPr>
        <w:spacing w:line="360" w:lineRule="auto"/>
        <w:jc w:val="both"/>
        <w:rPr>
          <w:rFonts w:ascii="Times New Roman" w:hAnsi="Times New Roman"/>
          <w:sz w:val="24"/>
          <w:szCs w:val="24"/>
        </w:rPr>
      </w:pPr>
      <w:r>
        <w:rPr>
          <w:rFonts w:ascii="Times New Roman" w:hAnsi="Times New Roman"/>
          <w:b/>
          <w:sz w:val="24"/>
          <w:szCs w:val="24"/>
        </w:rPr>
        <w:t>Class Participation:</w:t>
      </w:r>
      <w:r>
        <w:rPr>
          <w:rFonts w:ascii="Times New Roman" w:hAnsi="Times New Roman"/>
          <w:sz w:val="24"/>
          <w:szCs w:val="24"/>
        </w:rPr>
        <w:t xml:space="preserve"> Each student is expected to read the assigned materials before they are discussed in class in order to contribute to the class discussion of the cases and related policy concerns. No points are awarded for the act of participating in the class discussion. Some of the cases may be assigned to individual students in advance.  Students are expected to read the notes</w:t>
      </w:r>
      <w:r>
        <w:rPr>
          <w:rFonts w:ascii="Times New Roman" w:hAnsi="Times New Roman"/>
          <w:i/>
          <w:sz w:val="24"/>
          <w:szCs w:val="24"/>
        </w:rPr>
        <w:t xml:space="preserve"> </w:t>
      </w:r>
      <w:r>
        <w:rPr>
          <w:rFonts w:ascii="Times New Roman" w:hAnsi="Times New Roman"/>
          <w:sz w:val="24"/>
          <w:szCs w:val="24"/>
        </w:rPr>
        <w:t>following the cases in the textbook.  Supplementary material listed under “Recommended Reading Material” on page 1 of this syllabus may be helpful in clarifying the process of identifying a specific legal issue.  From time to time other reading material may be assigned.</w:t>
      </w:r>
    </w:p>
    <w:p w:rsidR="0073613F" w:rsidRDefault="0073613F" w:rsidP="0073613F">
      <w:pPr>
        <w:spacing w:line="360" w:lineRule="auto"/>
        <w:jc w:val="both"/>
        <w:rPr>
          <w:rFonts w:ascii="Times New Roman" w:hAnsi="Times New Roman"/>
          <w:sz w:val="24"/>
          <w:szCs w:val="24"/>
        </w:rPr>
      </w:pPr>
      <w:r>
        <w:rPr>
          <w:rFonts w:ascii="Times New Roman" w:hAnsi="Times New Roman"/>
          <w:b/>
          <w:sz w:val="24"/>
          <w:szCs w:val="24"/>
        </w:rPr>
        <w:t xml:space="preserve">Attendance </w:t>
      </w:r>
      <w:r>
        <w:rPr>
          <w:rFonts w:ascii="Times New Roman" w:hAnsi="Times New Roman"/>
          <w:sz w:val="24"/>
          <w:szCs w:val="24"/>
        </w:rPr>
        <w:t>Students are expected to attend class on a regular basis.  The grade of any person who has been absent from class more than five (5) times during the semester may be lowered one (1), two (2), or three (3) grades depending on the number of excess absences.  Excessive absence from class may result in administrative withdrawal from the course.  The number of absences a student may accumulate in a semester before the administration withdraws a student from class defines excessive absence.  Absence is defined as a failure to attend class, or failure to be present at the start of class.  The number of absences permitted in this three-hour course this semester is five.</w:t>
      </w:r>
    </w:p>
    <w:p w:rsidR="0073613F" w:rsidRDefault="0073613F" w:rsidP="0073613F">
      <w:pPr>
        <w:spacing w:line="360" w:lineRule="auto"/>
        <w:jc w:val="both"/>
        <w:rPr>
          <w:rFonts w:ascii="Times New Roman" w:hAnsi="Times New Roman"/>
          <w:sz w:val="24"/>
          <w:szCs w:val="24"/>
        </w:rPr>
      </w:pPr>
      <w:r>
        <w:rPr>
          <w:rFonts w:ascii="Times New Roman" w:hAnsi="Times New Roman"/>
          <w:b/>
          <w:sz w:val="24"/>
          <w:szCs w:val="24"/>
        </w:rPr>
        <w:t xml:space="preserve">Professionalism: </w:t>
      </w:r>
      <w:r>
        <w:rPr>
          <w:rFonts w:ascii="Times New Roman" w:hAnsi="Times New Roman"/>
          <w:sz w:val="24"/>
          <w:szCs w:val="24"/>
        </w:rPr>
        <w:t>Students are expected to demonstrate reasonable progress in developing legal skill and competence while participating in class discussions.</w:t>
      </w:r>
      <w:bookmarkStart w:id="3" w:name="_Toc386704944"/>
    </w:p>
    <w:p w:rsidR="0073613F" w:rsidRDefault="0073613F" w:rsidP="0073613F">
      <w:pPr>
        <w:spacing w:line="360" w:lineRule="auto"/>
        <w:jc w:val="both"/>
        <w:rPr>
          <w:rFonts w:ascii="Times New Roman" w:hAnsi="Times New Roman"/>
          <w:b/>
          <w:bCs/>
          <w:sz w:val="24"/>
          <w:szCs w:val="24"/>
        </w:rPr>
      </w:pPr>
      <w:bookmarkStart w:id="4" w:name="_Toc385500510"/>
      <w:bookmarkStart w:id="5" w:name="_Toc386704945"/>
      <w:bookmarkEnd w:id="3"/>
    </w:p>
    <w:p w:rsidR="0073613F" w:rsidRDefault="0073613F" w:rsidP="0073613F">
      <w:pPr>
        <w:keepNext/>
        <w:spacing w:before="240" w:after="240" w:line="360" w:lineRule="auto"/>
        <w:jc w:val="center"/>
        <w:outlineLvl w:val="0"/>
        <w:rPr>
          <w:rFonts w:ascii="Times New Roman" w:eastAsia="Times New Roman" w:hAnsi="Times New Roman"/>
          <w:b/>
          <w:bCs/>
          <w:smallCaps/>
          <w:kern w:val="32"/>
          <w:sz w:val="24"/>
          <w:szCs w:val="24"/>
        </w:rPr>
      </w:pPr>
      <w:r>
        <w:rPr>
          <w:rFonts w:ascii="Times New Roman" w:eastAsia="Times New Roman" w:hAnsi="Times New Roman"/>
          <w:b/>
          <w:bCs/>
          <w:smallCaps/>
          <w:kern w:val="32"/>
          <w:sz w:val="24"/>
          <w:szCs w:val="24"/>
        </w:rPr>
        <w:t>Academic Calendar</w:t>
      </w:r>
    </w:p>
    <w:p w:rsidR="0073613F" w:rsidRDefault="001C281B" w:rsidP="0073613F">
      <w:pPr>
        <w:autoSpaceDE w:val="0"/>
        <w:autoSpaceDN w:val="0"/>
        <w:adjustRightInd w:val="0"/>
        <w:spacing w:after="0" w:line="480" w:lineRule="auto"/>
        <w:rPr>
          <w:rFonts w:ascii="Times New Roman" w:eastAsiaTheme="minorHAnsi" w:hAnsi="Times New Roman"/>
          <w:color w:val="000000"/>
          <w:sz w:val="24"/>
          <w:szCs w:val="24"/>
        </w:rPr>
      </w:pPr>
      <w:r>
        <w:rPr>
          <w:rFonts w:ascii="Times New Roman" w:eastAsiaTheme="minorHAnsi" w:hAnsi="Times New Roman"/>
          <w:b/>
          <w:bCs/>
          <w:color w:val="000000"/>
          <w:sz w:val="24"/>
          <w:szCs w:val="24"/>
        </w:rPr>
        <w:t>SPRING SEMESTER 2018</w:t>
      </w:r>
      <w:r w:rsidR="0073613F">
        <w:rPr>
          <w:rFonts w:ascii="Times New Roman" w:eastAsiaTheme="minorHAnsi" w:hAnsi="Times New Roman"/>
          <w:b/>
          <w:bCs/>
          <w:color w:val="000000"/>
          <w:sz w:val="24"/>
          <w:szCs w:val="24"/>
        </w:rPr>
        <w:t xml:space="preserve"> (SEVENTY DAYS OF CLASSES) </w:t>
      </w:r>
    </w:p>
    <w:p w:rsidR="0073613F" w:rsidRDefault="0063006B" w:rsidP="0073613F">
      <w:pPr>
        <w:autoSpaceDE w:val="0"/>
        <w:autoSpaceDN w:val="0"/>
        <w:adjustRightInd w:val="0"/>
        <w:spacing w:after="0" w:line="480" w:lineRule="auto"/>
        <w:rPr>
          <w:rFonts w:ascii="Times New Roman" w:eastAsiaTheme="minorHAnsi" w:hAnsi="Times New Roman"/>
          <w:color w:val="000000"/>
          <w:sz w:val="24"/>
          <w:szCs w:val="24"/>
        </w:rPr>
      </w:pPr>
      <w:r>
        <w:rPr>
          <w:rFonts w:ascii="Times New Roman" w:eastAsiaTheme="minorHAnsi" w:hAnsi="Times New Roman"/>
          <w:color w:val="000000"/>
          <w:sz w:val="24"/>
          <w:szCs w:val="24"/>
        </w:rPr>
        <w:t>School Opens Tuesday January 2, 2018</w:t>
      </w:r>
      <w:r w:rsidR="0073613F">
        <w:rPr>
          <w:rFonts w:ascii="Times New Roman" w:eastAsiaTheme="minorHAnsi" w:hAnsi="Times New Roman"/>
          <w:color w:val="000000"/>
          <w:sz w:val="24"/>
          <w:szCs w:val="24"/>
        </w:rPr>
        <w:t xml:space="preserve"> </w:t>
      </w:r>
    </w:p>
    <w:p w:rsidR="0073613F" w:rsidRDefault="0073613F" w:rsidP="0073613F">
      <w:pPr>
        <w:autoSpaceDE w:val="0"/>
        <w:autoSpaceDN w:val="0"/>
        <w:adjustRightInd w:val="0"/>
        <w:spacing w:after="0" w:line="480" w:lineRule="auto"/>
        <w:rPr>
          <w:rFonts w:ascii="Times New Roman" w:eastAsiaTheme="minorHAnsi" w:hAnsi="Times New Roman"/>
          <w:color w:val="000000"/>
          <w:sz w:val="24"/>
          <w:szCs w:val="24"/>
        </w:rPr>
      </w:pPr>
      <w:r>
        <w:rPr>
          <w:rFonts w:ascii="Times New Roman" w:eastAsiaTheme="minorHAnsi" w:hAnsi="Times New Roman"/>
          <w:color w:val="000000"/>
          <w:sz w:val="24"/>
          <w:szCs w:val="24"/>
        </w:rPr>
        <w:t>Fir</w:t>
      </w:r>
      <w:r w:rsidR="0063006B">
        <w:rPr>
          <w:rFonts w:ascii="Times New Roman" w:eastAsiaTheme="minorHAnsi" w:hAnsi="Times New Roman"/>
          <w:color w:val="000000"/>
          <w:sz w:val="24"/>
          <w:szCs w:val="24"/>
        </w:rPr>
        <w:t>st Day of Class Monday January 8, 2018</w:t>
      </w:r>
      <w:r>
        <w:rPr>
          <w:rFonts w:ascii="Times New Roman" w:eastAsiaTheme="minorHAnsi" w:hAnsi="Times New Roman"/>
          <w:color w:val="000000"/>
          <w:sz w:val="24"/>
          <w:szCs w:val="24"/>
        </w:rPr>
        <w:t xml:space="preserve"> </w:t>
      </w:r>
    </w:p>
    <w:p w:rsidR="0073613F" w:rsidRDefault="0073613F" w:rsidP="0073613F">
      <w:pPr>
        <w:autoSpaceDE w:val="0"/>
        <w:autoSpaceDN w:val="0"/>
        <w:adjustRightInd w:val="0"/>
        <w:spacing w:after="0" w:line="480" w:lineRule="auto"/>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Last Day </w:t>
      </w:r>
      <w:r w:rsidR="0063006B">
        <w:rPr>
          <w:rFonts w:ascii="Times New Roman" w:eastAsiaTheme="minorHAnsi" w:hAnsi="Times New Roman"/>
          <w:color w:val="000000"/>
          <w:sz w:val="24"/>
          <w:szCs w:val="24"/>
        </w:rPr>
        <w:t>to ADD/DROP Wednesday January 10, 2018</w:t>
      </w:r>
      <w:r>
        <w:rPr>
          <w:rFonts w:ascii="Times New Roman" w:eastAsiaTheme="minorHAnsi" w:hAnsi="Times New Roman"/>
          <w:color w:val="000000"/>
          <w:sz w:val="24"/>
          <w:szCs w:val="24"/>
        </w:rPr>
        <w:t xml:space="preserve"> </w:t>
      </w:r>
    </w:p>
    <w:p w:rsidR="0073613F" w:rsidRDefault="0073613F" w:rsidP="0073613F">
      <w:pPr>
        <w:autoSpaceDE w:val="0"/>
        <w:autoSpaceDN w:val="0"/>
        <w:adjustRightInd w:val="0"/>
        <w:spacing w:after="0" w:line="480" w:lineRule="auto"/>
        <w:rPr>
          <w:rFonts w:ascii="Times New Roman" w:eastAsiaTheme="minorHAnsi" w:hAnsi="Times New Roman"/>
          <w:color w:val="000000"/>
          <w:sz w:val="24"/>
          <w:szCs w:val="24"/>
        </w:rPr>
      </w:pPr>
      <w:r>
        <w:rPr>
          <w:rFonts w:ascii="Times New Roman" w:eastAsiaTheme="minorHAnsi" w:hAnsi="Times New Roman"/>
          <w:b/>
          <w:bCs/>
          <w:color w:val="000000"/>
          <w:sz w:val="24"/>
          <w:szCs w:val="24"/>
        </w:rPr>
        <w:t>M L K Holida</w:t>
      </w:r>
      <w:r w:rsidR="0063006B">
        <w:rPr>
          <w:rFonts w:ascii="Times New Roman" w:eastAsiaTheme="minorHAnsi" w:hAnsi="Times New Roman"/>
          <w:b/>
          <w:bCs/>
          <w:color w:val="000000"/>
          <w:sz w:val="24"/>
          <w:szCs w:val="24"/>
        </w:rPr>
        <w:t>y (No Classes) Monday January 15, 2018</w:t>
      </w:r>
      <w:r>
        <w:rPr>
          <w:rFonts w:ascii="Times New Roman" w:eastAsiaTheme="minorHAnsi" w:hAnsi="Times New Roman"/>
          <w:b/>
          <w:bCs/>
          <w:color w:val="000000"/>
          <w:sz w:val="24"/>
          <w:szCs w:val="24"/>
        </w:rPr>
        <w:t xml:space="preserve"> </w:t>
      </w:r>
    </w:p>
    <w:p w:rsidR="0073613F" w:rsidRDefault="0073613F" w:rsidP="0073613F">
      <w:pPr>
        <w:autoSpaceDE w:val="0"/>
        <w:autoSpaceDN w:val="0"/>
        <w:adjustRightInd w:val="0"/>
        <w:spacing w:after="0" w:line="480" w:lineRule="auto"/>
        <w:rPr>
          <w:rFonts w:ascii="Times New Roman" w:eastAsiaTheme="minorHAnsi" w:hAnsi="Times New Roman"/>
          <w:color w:val="000000"/>
          <w:sz w:val="24"/>
          <w:szCs w:val="24"/>
        </w:rPr>
      </w:pPr>
      <w:r>
        <w:rPr>
          <w:rFonts w:ascii="Times New Roman" w:eastAsiaTheme="minorHAnsi" w:hAnsi="Times New Roman"/>
          <w:i/>
          <w:iCs/>
          <w:color w:val="000000"/>
          <w:sz w:val="24"/>
          <w:szCs w:val="24"/>
        </w:rPr>
        <w:t xml:space="preserve">Purge of all unpaid course selections </w:t>
      </w:r>
      <w:r w:rsidR="0063006B">
        <w:rPr>
          <w:rFonts w:ascii="Times New Roman" w:eastAsiaTheme="minorHAnsi" w:hAnsi="Times New Roman"/>
          <w:color w:val="000000"/>
          <w:sz w:val="24"/>
          <w:szCs w:val="24"/>
        </w:rPr>
        <w:t>Wednesday February 7</w:t>
      </w:r>
      <w:r w:rsidR="00AD7DA2">
        <w:rPr>
          <w:rFonts w:ascii="Times New Roman" w:eastAsiaTheme="minorHAnsi" w:hAnsi="Times New Roman"/>
          <w:color w:val="000000"/>
          <w:sz w:val="24"/>
          <w:szCs w:val="24"/>
        </w:rPr>
        <w:t>, 2018</w:t>
      </w:r>
      <w:r>
        <w:rPr>
          <w:rFonts w:ascii="Times New Roman" w:eastAsiaTheme="minorHAnsi" w:hAnsi="Times New Roman"/>
          <w:color w:val="000000"/>
          <w:sz w:val="24"/>
          <w:szCs w:val="24"/>
        </w:rPr>
        <w:t xml:space="preserve"> </w:t>
      </w:r>
    </w:p>
    <w:p w:rsidR="0073613F" w:rsidRDefault="0073613F" w:rsidP="0073613F">
      <w:pPr>
        <w:autoSpaceDE w:val="0"/>
        <w:autoSpaceDN w:val="0"/>
        <w:adjustRightInd w:val="0"/>
        <w:spacing w:after="0" w:line="480" w:lineRule="auto"/>
        <w:rPr>
          <w:rFonts w:ascii="Times New Roman" w:eastAsiaTheme="minorHAnsi" w:hAnsi="Times New Roman"/>
          <w:color w:val="000000"/>
          <w:sz w:val="24"/>
          <w:szCs w:val="24"/>
        </w:rPr>
      </w:pPr>
      <w:r>
        <w:rPr>
          <w:rFonts w:ascii="Times New Roman" w:eastAsiaTheme="minorHAnsi" w:hAnsi="Times New Roman"/>
          <w:color w:val="000000"/>
          <w:sz w:val="24"/>
          <w:szCs w:val="24"/>
        </w:rPr>
        <w:t>Mid Ter</w:t>
      </w:r>
      <w:r w:rsidR="00AD7DA2">
        <w:rPr>
          <w:rFonts w:ascii="Times New Roman" w:eastAsiaTheme="minorHAnsi" w:hAnsi="Times New Roman"/>
          <w:color w:val="000000"/>
          <w:sz w:val="24"/>
          <w:szCs w:val="24"/>
        </w:rPr>
        <w:t>m Examinations Mon – Fri March 5– 9, 2018</w:t>
      </w:r>
      <w:r>
        <w:rPr>
          <w:rFonts w:ascii="Times New Roman" w:eastAsiaTheme="minorHAnsi" w:hAnsi="Times New Roman"/>
          <w:color w:val="000000"/>
          <w:sz w:val="24"/>
          <w:szCs w:val="24"/>
        </w:rPr>
        <w:t xml:space="preserve"> </w:t>
      </w:r>
    </w:p>
    <w:p w:rsidR="0073613F" w:rsidRDefault="00AD7DA2" w:rsidP="0073613F">
      <w:pPr>
        <w:autoSpaceDE w:val="0"/>
        <w:autoSpaceDN w:val="0"/>
        <w:adjustRightInd w:val="0"/>
        <w:spacing w:after="0" w:line="480" w:lineRule="auto"/>
        <w:rPr>
          <w:rFonts w:ascii="Times New Roman" w:eastAsiaTheme="minorHAnsi" w:hAnsi="Times New Roman"/>
          <w:color w:val="000000"/>
          <w:sz w:val="24"/>
          <w:szCs w:val="24"/>
        </w:rPr>
      </w:pPr>
      <w:r>
        <w:rPr>
          <w:rFonts w:ascii="Times New Roman" w:eastAsiaTheme="minorHAnsi" w:hAnsi="Times New Roman"/>
          <w:color w:val="000000"/>
          <w:sz w:val="24"/>
          <w:szCs w:val="24"/>
        </w:rPr>
        <w:lastRenderedPageBreak/>
        <w:t>Spring Break Mon – Fri March 12 – 16, 2018</w:t>
      </w:r>
    </w:p>
    <w:p w:rsidR="0073613F" w:rsidRDefault="0073613F" w:rsidP="0073613F">
      <w:pPr>
        <w:autoSpaceDE w:val="0"/>
        <w:autoSpaceDN w:val="0"/>
        <w:adjustRightInd w:val="0"/>
        <w:spacing w:after="0" w:line="480" w:lineRule="auto"/>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 </w:t>
      </w:r>
      <w:r>
        <w:rPr>
          <w:rFonts w:ascii="Times New Roman" w:eastAsiaTheme="minorHAnsi" w:hAnsi="Times New Roman"/>
          <w:b/>
          <w:bCs/>
          <w:color w:val="000000"/>
          <w:sz w:val="24"/>
          <w:szCs w:val="24"/>
        </w:rPr>
        <w:t xml:space="preserve">Good Friday (No Classes) Friday </w:t>
      </w:r>
      <w:r w:rsidR="00AD7DA2">
        <w:rPr>
          <w:rFonts w:ascii="Times New Roman" w:eastAsiaTheme="minorHAnsi" w:hAnsi="Times New Roman"/>
          <w:b/>
          <w:bCs/>
          <w:color w:val="000000"/>
          <w:sz w:val="24"/>
          <w:szCs w:val="24"/>
        </w:rPr>
        <w:t>March 30, 2018</w:t>
      </w:r>
      <w:r>
        <w:rPr>
          <w:rFonts w:ascii="Times New Roman" w:eastAsiaTheme="minorHAnsi" w:hAnsi="Times New Roman"/>
          <w:b/>
          <w:bCs/>
          <w:color w:val="000000"/>
          <w:sz w:val="24"/>
          <w:szCs w:val="24"/>
        </w:rPr>
        <w:t xml:space="preserve"> </w:t>
      </w:r>
    </w:p>
    <w:p w:rsidR="0073613F" w:rsidRDefault="0073613F" w:rsidP="0073613F">
      <w:pPr>
        <w:autoSpaceDE w:val="0"/>
        <w:autoSpaceDN w:val="0"/>
        <w:adjustRightInd w:val="0"/>
        <w:spacing w:after="0" w:line="480" w:lineRule="auto"/>
        <w:rPr>
          <w:rFonts w:ascii="Times New Roman" w:eastAsiaTheme="minorHAnsi" w:hAnsi="Times New Roman"/>
          <w:color w:val="000000"/>
          <w:sz w:val="24"/>
          <w:szCs w:val="24"/>
        </w:rPr>
      </w:pPr>
      <w:r>
        <w:rPr>
          <w:rFonts w:ascii="Times New Roman" w:eastAsiaTheme="minorHAnsi" w:hAnsi="Times New Roman"/>
          <w:color w:val="000000"/>
          <w:sz w:val="24"/>
          <w:szCs w:val="24"/>
        </w:rPr>
        <w:t>Last D</w:t>
      </w:r>
      <w:r w:rsidR="00AD7DA2">
        <w:rPr>
          <w:rFonts w:ascii="Times New Roman" w:eastAsiaTheme="minorHAnsi" w:hAnsi="Times New Roman"/>
          <w:color w:val="000000"/>
          <w:sz w:val="24"/>
          <w:szCs w:val="24"/>
        </w:rPr>
        <w:t>ay of Classes Wednesday April 25, 2018</w:t>
      </w:r>
      <w:r>
        <w:rPr>
          <w:rFonts w:ascii="Times New Roman" w:eastAsiaTheme="minorHAnsi" w:hAnsi="Times New Roman"/>
          <w:color w:val="000000"/>
          <w:sz w:val="24"/>
          <w:szCs w:val="24"/>
        </w:rPr>
        <w:t xml:space="preserve"> </w:t>
      </w:r>
    </w:p>
    <w:p w:rsidR="0073613F" w:rsidRDefault="0073613F" w:rsidP="0073613F">
      <w:pPr>
        <w:autoSpaceDE w:val="0"/>
        <w:autoSpaceDN w:val="0"/>
        <w:adjustRightInd w:val="0"/>
        <w:spacing w:after="0" w:line="480" w:lineRule="auto"/>
        <w:rPr>
          <w:rFonts w:ascii="Times New Roman" w:eastAsiaTheme="minorHAnsi" w:hAnsi="Times New Roman"/>
          <w:color w:val="000000"/>
          <w:sz w:val="24"/>
          <w:szCs w:val="24"/>
        </w:rPr>
      </w:pPr>
      <w:r>
        <w:rPr>
          <w:rFonts w:ascii="Times New Roman" w:eastAsiaTheme="minorHAnsi" w:hAnsi="Times New Roman"/>
          <w:color w:val="000000"/>
          <w:sz w:val="24"/>
          <w:szCs w:val="24"/>
        </w:rPr>
        <w:t>Last Day to</w:t>
      </w:r>
      <w:r w:rsidR="00AD7DA2">
        <w:rPr>
          <w:rFonts w:ascii="Times New Roman" w:eastAsiaTheme="minorHAnsi" w:hAnsi="Times New Roman"/>
          <w:color w:val="000000"/>
          <w:sz w:val="24"/>
          <w:szCs w:val="24"/>
        </w:rPr>
        <w:t xml:space="preserve"> Drop a Class Wednesday April 25, 2018</w:t>
      </w:r>
      <w:r>
        <w:rPr>
          <w:rFonts w:ascii="Times New Roman" w:eastAsiaTheme="minorHAnsi" w:hAnsi="Times New Roman"/>
          <w:color w:val="000000"/>
          <w:sz w:val="24"/>
          <w:szCs w:val="24"/>
        </w:rPr>
        <w:t xml:space="preserve"> </w:t>
      </w:r>
    </w:p>
    <w:p w:rsidR="0073613F" w:rsidRDefault="0073613F" w:rsidP="0073613F">
      <w:pPr>
        <w:autoSpaceDE w:val="0"/>
        <w:autoSpaceDN w:val="0"/>
        <w:adjustRightInd w:val="0"/>
        <w:spacing w:after="0" w:line="480" w:lineRule="auto"/>
        <w:rPr>
          <w:rFonts w:ascii="Times New Roman" w:eastAsiaTheme="minorHAnsi" w:hAnsi="Times New Roman"/>
          <w:color w:val="000000"/>
          <w:sz w:val="24"/>
          <w:szCs w:val="24"/>
        </w:rPr>
      </w:pPr>
      <w:r>
        <w:rPr>
          <w:rFonts w:ascii="Times New Roman" w:eastAsiaTheme="minorHAnsi" w:hAnsi="Times New Roman"/>
          <w:color w:val="000000"/>
          <w:sz w:val="24"/>
          <w:szCs w:val="24"/>
        </w:rPr>
        <w:t>First Year Professor</w:t>
      </w:r>
      <w:r w:rsidR="00AD7DA2">
        <w:rPr>
          <w:rFonts w:ascii="Times New Roman" w:eastAsiaTheme="minorHAnsi" w:hAnsi="Times New Roman"/>
          <w:color w:val="000000"/>
          <w:sz w:val="24"/>
          <w:szCs w:val="24"/>
        </w:rPr>
        <w:t>s’ Grades due Wednesday April 25, 2018</w:t>
      </w:r>
      <w:r>
        <w:rPr>
          <w:rFonts w:ascii="Times New Roman" w:eastAsiaTheme="minorHAnsi" w:hAnsi="Times New Roman"/>
          <w:color w:val="000000"/>
          <w:sz w:val="24"/>
          <w:szCs w:val="24"/>
        </w:rPr>
        <w:t xml:space="preserve"> </w:t>
      </w:r>
    </w:p>
    <w:p w:rsidR="0073613F" w:rsidRDefault="0073613F" w:rsidP="0073613F">
      <w:pPr>
        <w:autoSpaceDE w:val="0"/>
        <w:autoSpaceDN w:val="0"/>
        <w:adjustRightInd w:val="0"/>
        <w:spacing w:after="0" w:line="480" w:lineRule="auto"/>
        <w:rPr>
          <w:rFonts w:ascii="Times New Roman" w:eastAsiaTheme="minorHAnsi" w:hAnsi="Times New Roman"/>
          <w:color w:val="000000"/>
          <w:sz w:val="24"/>
          <w:szCs w:val="24"/>
        </w:rPr>
      </w:pPr>
      <w:r>
        <w:rPr>
          <w:rFonts w:ascii="Times New Roman" w:eastAsiaTheme="minorHAnsi" w:hAnsi="Times New Roman"/>
          <w:color w:val="000000"/>
          <w:sz w:val="24"/>
          <w:szCs w:val="24"/>
        </w:rPr>
        <w:t>Reading Period (</w:t>
      </w:r>
      <w:r>
        <w:rPr>
          <w:rFonts w:ascii="Times New Roman" w:eastAsiaTheme="minorHAnsi" w:hAnsi="Times New Roman"/>
          <w:b/>
          <w:bCs/>
          <w:color w:val="000000"/>
          <w:sz w:val="24"/>
          <w:szCs w:val="24"/>
        </w:rPr>
        <w:t>No Classes</w:t>
      </w:r>
      <w:r w:rsidR="00AD7DA2">
        <w:rPr>
          <w:rFonts w:ascii="Times New Roman" w:eastAsiaTheme="minorHAnsi" w:hAnsi="Times New Roman"/>
          <w:color w:val="000000"/>
          <w:sz w:val="24"/>
          <w:szCs w:val="24"/>
        </w:rPr>
        <w:t>) Thur. – Sun April 26 -29, 2018</w:t>
      </w:r>
      <w:r>
        <w:rPr>
          <w:rFonts w:ascii="Times New Roman" w:eastAsiaTheme="minorHAnsi" w:hAnsi="Times New Roman"/>
          <w:color w:val="000000"/>
          <w:sz w:val="24"/>
          <w:szCs w:val="24"/>
        </w:rPr>
        <w:t xml:space="preserve"> </w:t>
      </w:r>
    </w:p>
    <w:p w:rsidR="0073613F" w:rsidRDefault="0073613F" w:rsidP="0073613F">
      <w:pPr>
        <w:autoSpaceDE w:val="0"/>
        <w:autoSpaceDN w:val="0"/>
        <w:adjustRightInd w:val="0"/>
        <w:spacing w:after="0" w:line="480" w:lineRule="auto"/>
        <w:rPr>
          <w:rFonts w:ascii="Times New Roman" w:eastAsiaTheme="minorHAnsi" w:hAnsi="Times New Roman"/>
          <w:color w:val="000000"/>
          <w:sz w:val="24"/>
          <w:szCs w:val="24"/>
        </w:rPr>
      </w:pPr>
      <w:r>
        <w:rPr>
          <w:rFonts w:ascii="Times New Roman" w:eastAsiaTheme="minorHAnsi" w:hAnsi="Times New Roman"/>
          <w:color w:val="000000"/>
          <w:sz w:val="24"/>
          <w:szCs w:val="24"/>
        </w:rPr>
        <w:t>Final Examinations Mon</w:t>
      </w:r>
      <w:r w:rsidR="00AD7DA2">
        <w:rPr>
          <w:rFonts w:ascii="Times New Roman" w:eastAsiaTheme="minorHAnsi" w:hAnsi="Times New Roman"/>
          <w:color w:val="000000"/>
          <w:sz w:val="24"/>
          <w:szCs w:val="24"/>
        </w:rPr>
        <w:t>- Fri April 30 – May 11, 2018</w:t>
      </w:r>
      <w:r>
        <w:rPr>
          <w:rFonts w:ascii="Times New Roman" w:eastAsiaTheme="minorHAnsi" w:hAnsi="Times New Roman"/>
          <w:color w:val="000000"/>
          <w:sz w:val="24"/>
          <w:szCs w:val="24"/>
        </w:rPr>
        <w:t xml:space="preserve"> </w:t>
      </w:r>
    </w:p>
    <w:p w:rsidR="0073613F" w:rsidRDefault="00AD7DA2" w:rsidP="0073613F">
      <w:pPr>
        <w:autoSpaceDE w:val="0"/>
        <w:autoSpaceDN w:val="0"/>
        <w:adjustRightInd w:val="0"/>
        <w:spacing w:after="0" w:line="480" w:lineRule="auto"/>
        <w:rPr>
          <w:rFonts w:ascii="Times New Roman" w:eastAsiaTheme="minorHAnsi" w:hAnsi="Times New Roman"/>
          <w:color w:val="000000"/>
          <w:sz w:val="24"/>
          <w:szCs w:val="24"/>
        </w:rPr>
      </w:pPr>
      <w:r>
        <w:rPr>
          <w:rFonts w:ascii="Times New Roman" w:eastAsiaTheme="minorHAnsi" w:hAnsi="Times New Roman"/>
          <w:color w:val="000000"/>
          <w:sz w:val="24"/>
          <w:szCs w:val="24"/>
        </w:rPr>
        <w:t>Hooding Ceremony Friday May 11, 2018</w:t>
      </w:r>
      <w:r w:rsidR="0073613F">
        <w:rPr>
          <w:rFonts w:ascii="Times New Roman" w:eastAsiaTheme="minorHAnsi" w:hAnsi="Times New Roman"/>
          <w:color w:val="000000"/>
          <w:sz w:val="24"/>
          <w:szCs w:val="24"/>
        </w:rPr>
        <w:t xml:space="preserve"> </w:t>
      </w:r>
    </w:p>
    <w:p w:rsidR="0073613F" w:rsidRDefault="00AD7DA2" w:rsidP="0073613F">
      <w:pPr>
        <w:autoSpaceDE w:val="0"/>
        <w:autoSpaceDN w:val="0"/>
        <w:adjustRightInd w:val="0"/>
        <w:spacing w:after="0" w:line="480" w:lineRule="auto"/>
        <w:rPr>
          <w:rFonts w:ascii="Times New Roman" w:eastAsiaTheme="minorHAnsi" w:hAnsi="Times New Roman"/>
          <w:color w:val="000000"/>
          <w:sz w:val="24"/>
          <w:szCs w:val="24"/>
        </w:rPr>
      </w:pPr>
      <w:r>
        <w:rPr>
          <w:rFonts w:ascii="Times New Roman" w:eastAsiaTheme="minorHAnsi" w:hAnsi="Times New Roman"/>
          <w:color w:val="000000"/>
          <w:sz w:val="24"/>
          <w:szCs w:val="24"/>
        </w:rPr>
        <w:t>Commencement Saturday May 12, 2018</w:t>
      </w:r>
      <w:r w:rsidR="0073613F">
        <w:rPr>
          <w:rFonts w:ascii="Times New Roman" w:eastAsiaTheme="minorHAnsi" w:hAnsi="Times New Roman"/>
          <w:color w:val="000000"/>
          <w:sz w:val="24"/>
          <w:szCs w:val="24"/>
        </w:rPr>
        <w:t xml:space="preserve"> </w:t>
      </w:r>
    </w:p>
    <w:p w:rsidR="0073613F" w:rsidRDefault="0073613F" w:rsidP="0073613F">
      <w:pPr>
        <w:autoSpaceDE w:val="0"/>
        <w:autoSpaceDN w:val="0"/>
        <w:adjustRightInd w:val="0"/>
        <w:spacing w:after="0" w:line="480" w:lineRule="auto"/>
        <w:rPr>
          <w:rFonts w:ascii="Times New Roman" w:eastAsiaTheme="minorHAnsi" w:hAnsi="Times New Roman"/>
          <w:color w:val="000000"/>
          <w:sz w:val="24"/>
          <w:szCs w:val="24"/>
        </w:rPr>
      </w:pPr>
      <w:r>
        <w:rPr>
          <w:rFonts w:ascii="Times New Roman" w:eastAsiaTheme="minorHAnsi" w:hAnsi="Times New Roman"/>
          <w:b/>
          <w:bCs/>
          <w:color w:val="000000"/>
          <w:sz w:val="24"/>
          <w:szCs w:val="24"/>
        </w:rPr>
        <w:t xml:space="preserve">Please note that the calendar events and /or dates are subject to change. </w:t>
      </w:r>
    </w:p>
    <w:p w:rsidR="0073613F" w:rsidRDefault="0073613F" w:rsidP="0073613F">
      <w:pPr>
        <w:autoSpaceDE w:val="0"/>
        <w:autoSpaceDN w:val="0"/>
        <w:adjustRightInd w:val="0"/>
        <w:spacing w:after="0" w:line="480" w:lineRule="auto"/>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TMSLAW REGISTRAR </w:t>
      </w:r>
    </w:p>
    <w:p w:rsidR="0073613F" w:rsidRDefault="00F37FFD" w:rsidP="0073613F">
      <w:pPr>
        <w:spacing w:after="160" w:line="480" w:lineRule="auto"/>
        <w:rPr>
          <w:rFonts w:ascii="Times New Roman" w:hAnsi="Times New Roman"/>
          <w:b/>
          <w:sz w:val="24"/>
          <w:szCs w:val="24"/>
        </w:rPr>
      </w:pPr>
      <w:r>
        <w:rPr>
          <w:rFonts w:ascii="Times New Roman" w:hAnsi="Times New Roman"/>
          <w:sz w:val="24"/>
          <w:szCs w:val="24"/>
        </w:rPr>
        <w:t>Academic Calendar Approved May 31, 2017 and updated November 14, 2017</w:t>
      </w:r>
      <w:r w:rsidR="0073613F">
        <w:rPr>
          <w:sz w:val="18"/>
          <w:szCs w:val="18"/>
        </w:rPr>
        <w:t xml:space="preserve"> </w:t>
      </w:r>
    </w:p>
    <w:p w:rsidR="0073613F" w:rsidRDefault="0073613F" w:rsidP="0073613F">
      <w:pPr>
        <w:spacing w:after="160" w:line="480" w:lineRule="auto"/>
        <w:rPr>
          <w:rFonts w:ascii="Times New Roman" w:hAnsi="Times New Roman"/>
          <w:b/>
          <w:sz w:val="24"/>
          <w:szCs w:val="24"/>
        </w:rPr>
      </w:pPr>
      <w:r>
        <w:rPr>
          <w:rFonts w:ascii="Times New Roman" w:eastAsia="Times New Roman" w:hAnsi="Times New Roman"/>
          <w:b/>
          <w:bCs/>
          <w:smallCaps/>
          <w:kern w:val="32"/>
          <w:sz w:val="24"/>
          <w:szCs w:val="24"/>
        </w:rPr>
        <w:t>Policies &amp; Procedures</w:t>
      </w:r>
      <w:bookmarkEnd w:id="4"/>
      <w:bookmarkEnd w:id="5"/>
    </w:p>
    <w:p w:rsidR="0073613F" w:rsidRDefault="0073613F" w:rsidP="0073613F">
      <w:pPr>
        <w:autoSpaceDE w:val="0"/>
        <w:autoSpaceDN w:val="0"/>
        <w:adjustRightInd w:val="0"/>
        <w:spacing w:after="0" w:line="360" w:lineRule="auto"/>
        <w:ind w:firstLine="720"/>
        <w:rPr>
          <w:rFonts w:ascii="Times New Roman" w:hAnsi="Times New Roman"/>
          <w:color w:val="000000"/>
          <w:sz w:val="24"/>
          <w:szCs w:val="24"/>
        </w:rPr>
      </w:pPr>
      <w:r>
        <w:rPr>
          <w:rFonts w:ascii="Times New Roman" w:hAnsi="Times New Roman"/>
          <w:color w:val="000000"/>
          <w:sz w:val="24"/>
          <w:szCs w:val="24"/>
        </w:rPr>
        <w:t>Student rules and regulations govern the management of the Thurgood</w:t>
      </w:r>
    </w:p>
    <w:p w:rsidR="0073613F" w:rsidRDefault="0073613F" w:rsidP="0073613F">
      <w:pPr>
        <w:autoSpaceDE w:val="0"/>
        <w:autoSpaceDN w:val="0"/>
        <w:adjustRightInd w:val="0"/>
        <w:spacing w:after="0" w:line="360" w:lineRule="auto"/>
        <w:rPr>
          <w:rFonts w:ascii="Times New Roman" w:hAnsi="Times New Roman"/>
          <w:color w:val="000000"/>
          <w:sz w:val="24"/>
          <w:szCs w:val="24"/>
        </w:rPr>
      </w:pPr>
      <w:r>
        <w:rPr>
          <w:rFonts w:ascii="Times New Roman" w:hAnsi="Times New Roman"/>
          <w:color w:val="000000"/>
          <w:sz w:val="24"/>
          <w:szCs w:val="24"/>
        </w:rPr>
        <w:t>Marshall School of Law. These rules and regulations are derived from requirements for the</w:t>
      </w:r>
    </w:p>
    <w:p w:rsidR="0073613F" w:rsidRDefault="0073613F" w:rsidP="0073613F">
      <w:pPr>
        <w:autoSpaceDE w:val="0"/>
        <w:autoSpaceDN w:val="0"/>
        <w:adjustRightInd w:val="0"/>
        <w:spacing w:after="0" w:line="360" w:lineRule="auto"/>
        <w:rPr>
          <w:rFonts w:ascii="Times New Roman" w:hAnsi="Times New Roman"/>
          <w:color w:val="000000"/>
          <w:sz w:val="24"/>
          <w:szCs w:val="24"/>
        </w:rPr>
      </w:pPr>
      <w:r>
        <w:rPr>
          <w:rFonts w:ascii="Times New Roman" w:hAnsi="Times New Roman"/>
          <w:color w:val="000000"/>
          <w:sz w:val="24"/>
          <w:szCs w:val="24"/>
        </w:rPr>
        <w:t>Accreditation of the law school by the American Bar Association and compliance with these rules is required by Texas Southern University and the Faculty of Thurgood Marshall School of Law.  The rules were adopted by the Faculty and can only be amended by a majority vote of the faculty. It is strongly recommended that, as law students and future lawyers, each of you should read carefully these rules and maintain the copy you received for future reference while enrolled as a student at the law school. A copy of this document is posted on the law school’s web-site at</w:t>
      </w:r>
    </w:p>
    <w:p w:rsidR="0073613F" w:rsidRDefault="0073613F" w:rsidP="0073613F">
      <w:pPr>
        <w:autoSpaceDE w:val="0"/>
        <w:autoSpaceDN w:val="0"/>
        <w:adjustRightInd w:val="0"/>
        <w:spacing w:after="0" w:line="360" w:lineRule="auto"/>
        <w:rPr>
          <w:rFonts w:ascii="Times New Roman" w:hAnsi="Times New Roman"/>
          <w:color w:val="000000"/>
          <w:sz w:val="24"/>
          <w:szCs w:val="24"/>
        </w:rPr>
      </w:pPr>
      <w:r>
        <w:rPr>
          <w:rFonts w:ascii="Times New Roman" w:hAnsi="Times New Roman"/>
          <w:color w:val="0000FF"/>
          <w:sz w:val="24"/>
          <w:szCs w:val="24"/>
        </w:rPr>
        <w:t xml:space="preserve">www.tsu.edu/academics/law </w:t>
      </w:r>
      <w:r>
        <w:rPr>
          <w:rFonts w:ascii="Times New Roman" w:hAnsi="Times New Roman"/>
          <w:color w:val="000000"/>
          <w:sz w:val="24"/>
          <w:szCs w:val="24"/>
        </w:rPr>
        <w:t>under Students Affairs.  It is also available on the flash drive</w:t>
      </w:r>
    </w:p>
    <w:p w:rsidR="0073613F" w:rsidRDefault="0073613F" w:rsidP="0073613F">
      <w:pPr>
        <w:autoSpaceDE w:val="0"/>
        <w:autoSpaceDN w:val="0"/>
        <w:adjustRightInd w:val="0"/>
        <w:spacing w:after="0" w:line="360" w:lineRule="auto"/>
        <w:rPr>
          <w:rFonts w:ascii="Times New Roman" w:hAnsi="Times New Roman"/>
          <w:color w:val="000000"/>
          <w:sz w:val="24"/>
          <w:szCs w:val="24"/>
        </w:rPr>
      </w:pPr>
      <w:r>
        <w:rPr>
          <w:rFonts w:ascii="Times New Roman" w:hAnsi="Times New Roman"/>
          <w:color w:val="000000"/>
          <w:sz w:val="24"/>
          <w:szCs w:val="24"/>
        </w:rPr>
        <w:t>Distributed to 1L students during Fall Orientation.</w:t>
      </w:r>
    </w:p>
    <w:p w:rsidR="0073613F" w:rsidRDefault="0073613F" w:rsidP="0073613F">
      <w:pPr>
        <w:autoSpaceDE w:val="0"/>
        <w:autoSpaceDN w:val="0"/>
        <w:adjustRightInd w:val="0"/>
        <w:spacing w:after="0" w:line="360" w:lineRule="auto"/>
        <w:rPr>
          <w:rFonts w:ascii="Times New Roman" w:hAnsi="Times New Roman"/>
          <w:color w:val="000000"/>
          <w:sz w:val="24"/>
          <w:szCs w:val="24"/>
        </w:rPr>
      </w:pPr>
    </w:p>
    <w:p w:rsidR="0073613F" w:rsidRDefault="0073613F" w:rsidP="00F222F8">
      <w:pPr>
        <w:autoSpaceDE w:val="0"/>
        <w:autoSpaceDN w:val="0"/>
        <w:adjustRightInd w:val="0"/>
        <w:spacing w:after="0" w:line="360" w:lineRule="auto"/>
        <w:ind w:firstLine="720"/>
        <w:rPr>
          <w:rFonts w:ascii="Times New Roman" w:hAnsi="Times New Roman"/>
          <w:color w:val="000000"/>
          <w:sz w:val="24"/>
          <w:szCs w:val="24"/>
        </w:rPr>
      </w:pPr>
      <w:r>
        <w:rPr>
          <w:rFonts w:ascii="Times New Roman" w:hAnsi="Times New Roman"/>
          <w:color w:val="000000"/>
          <w:sz w:val="24"/>
          <w:szCs w:val="24"/>
        </w:rPr>
        <w:t>The Thurgood Marshall School of Law is a full time day program. Students are expected</w:t>
      </w:r>
    </w:p>
    <w:p w:rsidR="0073613F" w:rsidRDefault="00F222F8" w:rsidP="0073613F">
      <w:pPr>
        <w:autoSpaceDE w:val="0"/>
        <w:autoSpaceDN w:val="0"/>
        <w:adjustRightInd w:val="0"/>
        <w:spacing w:after="0" w:line="360" w:lineRule="auto"/>
        <w:rPr>
          <w:rFonts w:ascii="Times New Roman" w:hAnsi="Times New Roman"/>
          <w:color w:val="000000"/>
          <w:sz w:val="24"/>
          <w:szCs w:val="24"/>
        </w:rPr>
      </w:pPr>
      <w:r>
        <w:rPr>
          <w:rFonts w:ascii="Times New Roman" w:hAnsi="Times New Roman"/>
          <w:color w:val="000000"/>
          <w:sz w:val="24"/>
          <w:szCs w:val="24"/>
        </w:rPr>
        <w:lastRenderedPageBreak/>
        <w:t>t</w:t>
      </w:r>
      <w:r w:rsidR="0073613F">
        <w:rPr>
          <w:rFonts w:ascii="Times New Roman" w:hAnsi="Times New Roman"/>
          <w:color w:val="000000"/>
          <w:sz w:val="24"/>
          <w:szCs w:val="24"/>
        </w:rPr>
        <w:t>o devote full time to law study. Employment is strongly discouraged for first year students. In no event may any student work in excess of 20 hours per week during the academic year.</w:t>
      </w:r>
    </w:p>
    <w:p w:rsidR="0073613F" w:rsidRDefault="0073613F" w:rsidP="0073613F">
      <w:pPr>
        <w:autoSpaceDE w:val="0"/>
        <w:autoSpaceDN w:val="0"/>
        <w:adjustRightInd w:val="0"/>
        <w:spacing w:after="0" w:line="360" w:lineRule="auto"/>
        <w:rPr>
          <w:rFonts w:ascii="Times New Roman" w:hAnsi="Times New Roman"/>
          <w:color w:val="000000"/>
          <w:sz w:val="24"/>
          <w:szCs w:val="24"/>
        </w:rPr>
      </w:pPr>
      <w:r>
        <w:rPr>
          <w:rFonts w:ascii="Times New Roman" w:hAnsi="Times New Roman"/>
          <w:color w:val="000000"/>
          <w:sz w:val="24"/>
          <w:szCs w:val="24"/>
        </w:rPr>
        <w:t>If you should have any questions about these rules and regulations you are strongly encouraged</w:t>
      </w:r>
    </w:p>
    <w:p w:rsidR="0073613F" w:rsidRDefault="00F222F8" w:rsidP="0073613F">
      <w:pPr>
        <w:autoSpaceDE w:val="0"/>
        <w:autoSpaceDN w:val="0"/>
        <w:adjustRightInd w:val="0"/>
        <w:spacing w:after="0" w:line="360" w:lineRule="auto"/>
        <w:rPr>
          <w:rFonts w:ascii="Times New Roman" w:hAnsi="Times New Roman"/>
          <w:color w:val="000000"/>
          <w:sz w:val="24"/>
          <w:szCs w:val="24"/>
        </w:rPr>
      </w:pPr>
      <w:r>
        <w:rPr>
          <w:rFonts w:ascii="Times New Roman" w:hAnsi="Times New Roman"/>
          <w:color w:val="000000"/>
          <w:sz w:val="24"/>
          <w:szCs w:val="24"/>
        </w:rPr>
        <w:t>t</w:t>
      </w:r>
      <w:r w:rsidR="0073613F">
        <w:rPr>
          <w:rFonts w:ascii="Times New Roman" w:hAnsi="Times New Roman"/>
          <w:color w:val="000000"/>
          <w:sz w:val="24"/>
          <w:szCs w:val="24"/>
        </w:rPr>
        <w:t>o discuss them with your professors and/or any member of the administration of the law</w:t>
      </w:r>
    </w:p>
    <w:p w:rsidR="0073613F" w:rsidRDefault="0073613F" w:rsidP="0073613F">
      <w:pPr>
        <w:autoSpaceDE w:val="0"/>
        <w:autoSpaceDN w:val="0"/>
        <w:adjustRightInd w:val="0"/>
        <w:spacing w:after="0" w:line="360" w:lineRule="auto"/>
        <w:rPr>
          <w:rFonts w:ascii="Times New Roman" w:hAnsi="Times New Roman"/>
          <w:b/>
          <w:sz w:val="24"/>
          <w:szCs w:val="24"/>
          <w:u w:val="single"/>
        </w:rPr>
      </w:pPr>
      <w:r>
        <w:rPr>
          <w:rFonts w:ascii="Times New Roman" w:hAnsi="Times New Roman"/>
          <w:color w:val="000000"/>
          <w:sz w:val="24"/>
          <w:szCs w:val="24"/>
        </w:rPr>
        <w:t>School.</w:t>
      </w:r>
    </w:p>
    <w:p w:rsidR="0073613F" w:rsidRDefault="0073613F" w:rsidP="0073613F">
      <w:pPr>
        <w:keepNext/>
        <w:overflowPunct w:val="0"/>
        <w:autoSpaceDE w:val="0"/>
        <w:autoSpaceDN w:val="0"/>
        <w:adjustRightInd w:val="0"/>
        <w:spacing w:after="0" w:line="360" w:lineRule="auto"/>
        <w:outlineLvl w:val="0"/>
        <w:rPr>
          <w:rFonts w:ascii="Times New Roman" w:eastAsia="Times New Roman" w:hAnsi="Times New Roman"/>
          <w:i/>
          <w:sz w:val="24"/>
          <w:szCs w:val="24"/>
          <w:u w:val="single"/>
        </w:rPr>
      </w:pPr>
    </w:p>
    <w:p w:rsidR="0073613F" w:rsidRDefault="0073613F" w:rsidP="00F222F8">
      <w:pPr>
        <w:autoSpaceDE w:val="0"/>
        <w:autoSpaceDN w:val="0"/>
        <w:adjustRightInd w:val="0"/>
        <w:spacing w:after="0" w:line="360" w:lineRule="auto"/>
        <w:ind w:firstLine="720"/>
        <w:rPr>
          <w:rFonts w:ascii="Times New Roman" w:hAnsi="Times New Roman"/>
          <w:bCs/>
          <w:sz w:val="24"/>
          <w:szCs w:val="24"/>
        </w:rPr>
      </w:pPr>
      <w:r>
        <w:rPr>
          <w:rFonts w:ascii="Times New Roman" w:hAnsi="Times New Roman"/>
          <w:bCs/>
          <w:sz w:val="24"/>
          <w:szCs w:val="24"/>
        </w:rPr>
        <w:t>Every law student, from the date of admission to graduation, shall be charged with</w:t>
      </w:r>
    </w:p>
    <w:p w:rsidR="0073613F" w:rsidRPr="00467BE4" w:rsidRDefault="00F222F8" w:rsidP="00467BE4">
      <w:pPr>
        <w:autoSpaceDE w:val="0"/>
        <w:autoSpaceDN w:val="0"/>
        <w:adjustRightInd w:val="0"/>
        <w:spacing w:after="0" w:line="360" w:lineRule="auto"/>
        <w:rPr>
          <w:rFonts w:ascii="Times New Roman" w:hAnsi="Times New Roman"/>
          <w:b/>
          <w:bCs/>
          <w:sz w:val="24"/>
          <w:szCs w:val="24"/>
        </w:rPr>
      </w:pPr>
      <w:r>
        <w:rPr>
          <w:rFonts w:ascii="Times New Roman" w:hAnsi="Times New Roman"/>
          <w:bCs/>
          <w:sz w:val="24"/>
          <w:szCs w:val="24"/>
        </w:rPr>
        <w:t xml:space="preserve">knowledge of all provisions </w:t>
      </w:r>
      <w:r w:rsidR="0073613F">
        <w:rPr>
          <w:rFonts w:ascii="Times New Roman" w:hAnsi="Times New Roman"/>
          <w:bCs/>
          <w:sz w:val="24"/>
          <w:szCs w:val="24"/>
        </w:rPr>
        <w:t xml:space="preserve"> the</w:t>
      </w:r>
      <w:r>
        <w:rPr>
          <w:rFonts w:ascii="Times New Roman" w:hAnsi="Times New Roman"/>
          <w:bCs/>
          <w:sz w:val="24"/>
          <w:szCs w:val="24"/>
        </w:rPr>
        <w:t xml:space="preserve"> TMSL’s</w:t>
      </w:r>
      <w:r w:rsidR="0073613F">
        <w:rPr>
          <w:rFonts w:ascii="Times New Roman" w:hAnsi="Times New Roman"/>
          <w:bCs/>
          <w:sz w:val="24"/>
          <w:szCs w:val="24"/>
        </w:rPr>
        <w:t xml:space="preserve"> Student Rules and Regulations. A </w:t>
      </w:r>
      <w:r>
        <w:rPr>
          <w:rFonts w:ascii="Times New Roman" w:hAnsi="Times New Roman"/>
          <w:bCs/>
          <w:sz w:val="24"/>
          <w:szCs w:val="24"/>
        </w:rPr>
        <w:t>copy may</w:t>
      </w:r>
      <w:r w:rsidR="0073613F">
        <w:rPr>
          <w:rFonts w:ascii="Times New Roman" w:hAnsi="Times New Roman"/>
          <w:bCs/>
          <w:sz w:val="24"/>
          <w:szCs w:val="24"/>
        </w:rPr>
        <w:t xml:space="preserve"> be posted on t</w:t>
      </w:r>
      <w:r>
        <w:rPr>
          <w:rFonts w:ascii="Times New Roman" w:hAnsi="Times New Roman"/>
          <w:bCs/>
          <w:sz w:val="24"/>
          <w:szCs w:val="24"/>
        </w:rPr>
        <w:t>he law school web site and may</w:t>
      </w:r>
      <w:r w:rsidR="0073613F">
        <w:rPr>
          <w:rFonts w:ascii="Times New Roman" w:hAnsi="Times New Roman"/>
          <w:bCs/>
          <w:sz w:val="24"/>
          <w:szCs w:val="24"/>
        </w:rPr>
        <w:t xml:space="preserve"> remain throughout each</w:t>
      </w:r>
      <w:r>
        <w:rPr>
          <w:rFonts w:ascii="Times New Roman" w:hAnsi="Times New Roman"/>
          <w:bCs/>
          <w:sz w:val="24"/>
          <w:szCs w:val="24"/>
        </w:rPr>
        <w:t xml:space="preserve"> Academic Year. Hard copies may be available </w:t>
      </w:r>
      <w:r w:rsidR="0073613F">
        <w:rPr>
          <w:rFonts w:ascii="Times New Roman" w:hAnsi="Times New Roman"/>
          <w:bCs/>
          <w:sz w:val="24"/>
          <w:szCs w:val="24"/>
        </w:rPr>
        <w:t xml:space="preserve"> in the office of the Student Bar Association, the office of each currently registered Student organization, the office of Assistant Dean for Student Development, the office of each administrative law school department, and each member of the faculty</w:t>
      </w:r>
      <w:r w:rsidR="0073613F">
        <w:rPr>
          <w:rFonts w:ascii="Times New Roman" w:hAnsi="Times New Roman"/>
          <w:b/>
          <w:bCs/>
          <w:sz w:val="24"/>
          <w:szCs w:val="24"/>
        </w:rPr>
        <w:t>.</w:t>
      </w:r>
    </w:p>
    <w:p w:rsidR="00467BE4" w:rsidRDefault="00467BE4" w:rsidP="0073613F">
      <w:pPr>
        <w:overflowPunct w:val="0"/>
        <w:autoSpaceDE w:val="0"/>
        <w:autoSpaceDN w:val="0"/>
        <w:adjustRightInd w:val="0"/>
        <w:spacing w:after="0" w:line="360" w:lineRule="auto"/>
        <w:rPr>
          <w:rFonts w:ascii="Times New Roman" w:hAnsi="Times New Roman"/>
          <w:b/>
          <w:sz w:val="24"/>
          <w:szCs w:val="24"/>
          <w:u w:val="single"/>
        </w:rPr>
      </w:pPr>
    </w:p>
    <w:p w:rsidR="0073613F" w:rsidRDefault="0073613F" w:rsidP="0073613F">
      <w:pPr>
        <w:overflowPunct w:val="0"/>
        <w:autoSpaceDE w:val="0"/>
        <w:autoSpaceDN w:val="0"/>
        <w:adjustRightInd w:val="0"/>
        <w:spacing w:after="0" w:line="360" w:lineRule="auto"/>
        <w:rPr>
          <w:rFonts w:ascii="Times New Roman" w:hAnsi="Times New Roman"/>
          <w:b/>
          <w:sz w:val="24"/>
          <w:szCs w:val="24"/>
          <w:u w:val="single"/>
        </w:rPr>
      </w:pPr>
      <w:r>
        <w:rPr>
          <w:rFonts w:ascii="Times New Roman" w:hAnsi="Times New Roman"/>
          <w:b/>
          <w:sz w:val="24"/>
          <w:szCs w:val="24"/>
          <w:u w:val="single"/>
        </w:rPr>
        <w:t xml:space="preserve">NINETEENTH EDITION TEXT &amp; LATEST SUPPLEMENT READING ASSIGNMENTS </w:t>
      </w:r>
      <w:r>
        <w:rPr>
          <w:rFonts w:ascii="Times New Roman" w:hAnsi="Times New Roman"/>
          <w:b/>
          <w:sz w:val="24"/>
          <w:szCs w:val="24"/>
        </w:rPr>
        <w:t>(include corresponding pages in supplement)</w:t>
      </w:r>
      <w:r>
        <w:rPr>
          <w:rFonts w:ascii="Times New Roman" w:hAnsi="Times New Roman"/>
          <w:b/>
          <w:sz w:val="24"/>
          <w:szCs w:val="24"/>
          <w:u w:val="single"/>
        </w:rPr>
        <w:t xml:space="preserve"> </w:t>
      </w:r>
    </w:p>
    <w:p w:rsidR="0073613F" w:rsidRDefault="0073613F" w:rsidP="0073613F">
      <w:pPr>
        <w:overflowPunct w:val="0"/>
        <w:autoSpaceDE w:val="0"/>
        <w:autoSpaceDN w:val="0"/>
        <w:adjustRightInd w:val="0"/>
        <w:spacing w:after="0" w:line="360" w:lineRule="auto"/>
        <w:rPr>
          <w:rFonts w:ascii="Times New Roman" w:hAnsi="Times New Roman"/>
          <w:bCs/>
          <w:sz w:val="24"/>
          <w:szCs w:val="24"/>
        </w:rPr>
      </w:pPr>
    </w:p>
    <w:tbl>
      <w:tblPr>
        <w:tblpPr w:leftFromText="180" w:rightFromText="180" w:bottomFromText="160" w:vertAnchor="text" w:tblpY="1"/>
        <w:tblOverlap w:val="never"/>
        <w:tblW w:w="9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55"/>
        <w:gridCol w:w="4555"/>
      </w:tblGrid>
      <w:tr w:rsidR="0073613F" w:rsidTr="0073613F">
        <w:trPr>
          <w:trHeight w:val="557"/>
        </w:trPr>
        <w:tc>
          <w:tcPr>
            <w:tcW w:w="4555" w:type="dxa"/>
            <w:tcBorders>
              <w:top w:val="single" w:sz="4" w:space="0" w:color="auto"/>
              <w:left w:val="single" w:sz="4" w:space="0" w:color="auto"/>
              <w:bottom w:val="single" w:sz="4" w:space="0" w:color="auto"/>
              <w:right w:val="single" w:sz="4" w:space="0" w:color="auto"/>
            </w:tcBorders>
            <w:hideMark/>
          </w:tcPr>
          <w:p w:rsidR="0073613F" w:rsidRDefault="00AA6BA4">
            <w:pPr>
              <w:spacing w:line="360" w:lineRule="auto"/>
              <w:rPr>
                <w:rFonts w:ascii="Times New Roman" w:hAnsi="Times New Roman"/>
                <w:sz w:val="24"/>
                <w:szCs w:val="24"/>
              </w:rPr>
            </w:pPr>
            <w:r>
              <w:rPr>
                <w:rFonts w:ascii="Times New Roman" w:hAnsi="Times New Roman"/>
                <w:sz w:val="24"/>
                <w:szCs w:val="24"/>
              </w:rPr>
              <w:t>Week 1 (January 8-12</w:t>
            </w:r>
            <w:r w:rsidR="0073613F">
              <w:rPr>
                <w:rFonts w:ascii="Times New Roman" w:hAnsi="Times New Roman"/>
                <w:sz w:val="24"/>
                <w:szCs w:val="24"/>
              </w:rPr>
              <w:t>)</w:t>
            </w:r>
          </w:p>
          <w:p w:rsidR="0073613F" w:rsidRDefault="00777DC1">
            <w:pPr>
              <w:overflowPunct w:val="0"/>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t>Pages 931-987</w:t>
            </w:r>
            <w:r w:rsidR="0073613F">
              <w:rPr>
                <w:rFonts w:ascii="Times New Roman" w:hAnsi="Times New Roman"/>
                <w:sz w:val="24"/>
                <w:szCs w:val="24"/>
              </w:rPr>
              <w:t xml:space="preserve"> Free Speech: An Overview &amp;</w:t>
            </w:r>
          </w:p>
          <w:p w:rsidR="0073613F" w:rsidRDefault="0073613F">
            <w:pPr>
              <w:overflowPunct w:val="0"/>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t>Incitement to Violence</w:t>
            </w:r>
          </w:p>
        </w:tc>
        <w:tc>
          <w:tcPr>
            <w:tcW w:w="4555" w:type="dxa"/>
            <w:tcBorders>
              <w:top w:val="single" w:sz="4" w:space="0" w:color="auto"/>
              <w:left w:val="single" w:sz="4" w:space="0" w:color="auto"/>
              <w:bottom w:val="single" w:sz="4" w:space="0" w:color="auto"/>
              <w:right w:val="single" w:sz="4" w:space="0" w:color="auto"/>
            </w:tcBorders>
          </w:tcPr>
          <w:p w:rsidR="0073613F" w:rsidRDefault="0073613F">
            <w:pPr>
              <w:spacing w:line="360" w:lineRule="auto"/>
              <w:rPr>
                <w:rFonts w:ascii="Times New Roman" w:hAnsi="Times New Roman"/>
                <w:bCs/>
                <w:sz w:val="24"/>
                <w:szCs w:val="24"/>
              </w:rPr>
            </w:pPr>
          </w:p>
          <w:p w:rsidR="0073613F" w:rsidRDefault="003A37D2">
            <w:pPr>
              <w:spacing w:line="360" w:lineRule="auto"/>
              <w:rPr>
                <w:rFonts w:ascii="Times New Roman" w:hAnsi="Times New Roman"/>
                <w:bCs/>
                <w:sz w:val="24"/>
                <w:szCs w:val="24"/>
              </w:rPr>
            </w:pPr>
            <w:r>
              <w:rPr>
                <w:rFonts w:ascii="Times New Roman" w:hAnsi="Times New Roman"/>
                <w:bCs/>
                <w:sz w:val="24"/>
                <w:szCs w:val="24"/>
              </w:rPr>
              <w:t>Week 10 March 12-16</w:t>
            </w:r>
            <w:r w:rsidR="0073613F">
              <w:rPr>
                <w:rFonts w:ascii="Times New Roman" w:hAnsi="Times New Roman"/>
                <w:bCs/>
                <w:sz w:val="24"/>
                <w:szCs w:val="24"/>
              </w:rPr>
              <w:t xml:space="preserve">  Spring Break</w:t>
            </w:r>
          </w:p>
        </w:tc>
      </w:tr>
      <w:tr w:rsidR="0073613F" w:rsidTr="0073613F">
        <w:trPr>
          <w:trHeight w:val="530"/>
        </w:trPr>
        <w:tc>
          <w:tcPr>
            <w:tcW w:w="4555" w:type="dxa"/>
            <w:tcBorders>
              <w:top w:val="single" w:sz="4" w:space="0" w:color="auto"/>
              <w:left w:val="single" w:sz="4" w:space="0" w:color="auto"/>
              <w:bottom w:val="single" w:sz="4" w:space="0" w:color="auto"/>
              <w:right w:val="single" w:sz="4" w:space="0" w:color="auto"/>
            </w:tcBorders>
            <w:hideMark/>
          </w:tcPr>
          <w:p w:rsidR="0073613F" w:rsidRDefault="00777DC1">
            <w:pPr>
              <w:keepNext/>
              <w:overflowPunct w:val="0"/>
              <w:autoSpaceDE w:val="0"/>
              <w:autoSpaceDN w:val="0"/>
              <w:adjustRightInd w:val="0"/>
              <w:spacing w:after="0" w:line="360" w:lineRule="auto"/>
              <w:outlineLvl w:val="0"/>
              <w:rPr>
                <w:rFonts w:ascii="Times New Roman" w:eastAsia="Arial Unicode MS" w:hAnsi="Times New Roman"/>
                <w:sz w:val="24"/>
                <w:szCs w:val="24"/>
              </w:rPr>
            </w:pPr>
            <w:r>
              <w:rPr>
                <w:rFonts w:ascii="Times New Roman" w:eastAsia="Arial Unicode MS" w:hAnsi="Times New Roman"/>
                <w:sz w:val="24"/>
                <w:szCs w:val="24"/>
              </w:rPr>
              <w:t>Week 2 (January 15-19</w:t>
            </w:r>
            <w:r w:rsidR="0073613F">
              <w:rPr>
                <w:rFonts w:ascii="Times New Roman" w:eastAsia="Arial Unicode MS" w:hAnsi="Times New Roman"/>
                <w:sz w:val="24"/>
                <w:szCs w:val="24"/>
              </w:rPr>
              <w:t>)</w:t>
            </w:r>
            <w:r w:rsidR="0073613F">
              <w:rPr>
                <w:rFonts w:ascii="Times New Roman" w:eastAsia="Arial Unicode MS" w:hAnsi="Times New Roman"/>
                <w:sz w:val="24"/>
                <w:szCs w:val="24"/>
              </w:rPr>
              <w:tab/>
            </w:r>
            <w:r w:rsidR="0073613F">
              <w:rPr>
                <w:rFonts w:ascii="Times New Roman" w:eastAsia="Arial Unicode MS" w:hAnsi="Times New Roman"/>
                <w:sz w:val="24"/>
                <w:szCs w:val="24"/>
              </w:rPr>
              <w:tab/>
            </w:r>
          </w:p>
          <w:p w:rsidR="0073613F" w:rsidRDefault="00777DC1">
            <w:pPr>
              <w:overflowPunct w:val="0"/>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t>Pages 987-1025</w:t>
            </w:r>
            <w:r w:rsidR="0073613F">
              <w:rPr>
                <w:rFonts w:ascii="Times New Roman" w:hAnsi="Times New Roman"/>
                <w:sz w:val="24"/>
                <w:szCs w:val="24"/>
              </w:rPr>
              <w:t xml:space="preserve"> Fighting Words and Hostile Audiences &amp;  Injury to Reputation and sensibility </w:t>
            </w:r>
            <w:r w:rsidR="0073613F">
              <w:rPr>
                <w:rFonts w:ascii="Times New Roman" w:hAnsi="Times New Roman"/>
                <w:b/>
                <w:sz w:val="24"/>
                <w:szCs w:val="24"/>
              </w:rPr>
              <w:t>** No class Monday MLK Birthday</w:t>
            </w:r>
          </w:p>
        </w:tc>
        <w:tc>
          <w:tcPr>
            <w:tcW w:w="4555" w:type="dxa"/>
            <w:tcBorders>
              <w:top w:val="single" w:sz="4" w:space="0" w:color="auto"/>
              <w:left w:val="single" w:sz="4" w:space="0" w:color="auto"/>
              <w:bottom w:val="single" w:sz="4" w:space="0" w:color="auto"/>
              <w:right w:val="single" w:sz="4" w:space="0" w:color="auto"/>
            </w:tcBorders>
            <w:hideMark/>
          </w:tcPr>
          <w:p w:rsidR="0073613F" w:rsidRDefault="0073613F">
            <w:pPr>
              <w:overflowPunct w:val="0"/>
              <w:autoSpaceDE w:val="0"/>
              <w:autoSpaceDN w:val="0"/>
              <w:adjustRightInd w:val="0"/>
              <w:spacing w:after="0" w:line="360" w:lineRule="auto"/>
              <w:rPr>
                <w:rFonts w:ascii="Times New Roman" w:hAnsi="Times New Roman"/>
                <w:bCs/>
                <w:sz w:val="24"/>
                <w:szCs w:val="24"/>
              </w:rPr>
            </w:pPr>
            <w:r>
              <w:rPr>
                <w:rFonts w:ascii="Times New Roman" w:hAnsi="Times New Roman"/>
                <w:bCs/>
                <w:sz w:val="24"/>
                <w:szCs w:val="24"/>
              </w:rPr>
              <w:t>Week 11</w:t>
            </w:r>
            <w:r w:rsidR="003A37D2">
              <w:rPr>
                <w:rFonts w:ascii="Times New Roman" w:hAnsi="Times New Roman"/>
                <w:bCs/>
                <w:sz w:val="24"/>
                <w:szCs w:val="24"/>
              </w:rPr>
              <w:t xml:space="preserve"> (March 19-23</w:t>
            </w:r>
            <w:r>
              <w:rPr>
                <w:rFonts w:ascii="Times New Roman" w:hAnsi="Times New Roman"/>
                <w:bCs/>
                <w:sz w:val="24"/>
                <w:szCs w:val="24"/>
              </w:rPr>
              <w:t>)</w:t>
            </w:r>
          </w:p>
          <w:p w:rsidR="0073613F" w:rsidRDefault="00C31C3C">
            <w:pPr>
              <w:spacing w:line="360" w:lineRule="auto"/>
              <w:rPr>
                <w:rFonts w:ascii="Times New Roman" w:hAnsi="Times New Roman"/>
                <w:bCs/>
                <w:sz w:val="24"/>
                <w:szCs w:val="24"/>
              </w:rPr>
            </w:pPr>
            <w:r>
              <w:rPr>
                <w:rFonts w:ascii="Times New Roman" w:hAnsi="Times New Roman"/>
                <w:bCs/>
                <w:sz w:val="24"/>
                <w:szCs w:val="24"/>
              </w:rPr>
              <w:t xml:space="preserve"> Pages 1403-1454</w:t>
            </w:r>
            <w:r w:rsidR="0073613F">
              <w:rPr>
                <w:rFonts w:ascii="Times New Roman" w:hAnsi="Times New Roman"/>
                <w:bCs/>
                <w:sz w:val="24"/>
                <w:szCs w:val="24"/>
              </w:rPr>
              <w:t xml:space="preserve"> Impermissible Methods of Restricting Speech: Overbreadth, Vagueness and Prior Restraint; Compelled Speech: The Right Not to Speak; Freedom of Expressive </w:t>
            </w:r>
          </w:p>
        </w:tc>
      </w:tr>
      <w:tr w:rsidR="0073613F" w:rsidTr="0073613F">
        <w:trPr>
          <w:trHeight w:val="552"/>
        </w:trPr>
        <w:tc>
          <w:tcPr>
            <w:tcW w:w="4555" w:type="dxa"/>
            <w:tcBorders>
              <w:top w:val="single" w:sz="4" w:space="0" w:color="auto"/>
              <w:left w:val="single" w:sz="4" w:space="0" w:color="auto"/>
              <w:bottom w:val="single" w:sz="4" w:space="0" w:color="auto"/>
              <w:right w:val="single" w:sz="4" w:space="0" w:color="auto"/>
            </w:tcBorders>
            <w:hideMark/>
          </w:tcPr>
          <w:p w:rsidR="0073613F" w:rsidRDefault="00777DC1">
            <w:pPr>
              <w:keepNext/>
              <w:spacing w:after="0" w:line="360" w:lineRule="auto"/>
              <w:outlineLvl w:val="1"/>
              <w:rPr>
                <w:rFonts w:ascii="Times New Roman" w:eastAsia="Arial Unicode MS" w:hAnsi="Times New Roman"/>
                <w:sz w:val="24"/>
                <w:szCs w:val="24"/>
              </w:rPr>
            </w:pPr>
            <w:r>
              <w:rPr>
                <w:rFonts w:ascii="Times New Roman" w:eastAsia="Arial Unicode MS" w:hAnsi="Times New Roman"/>
                <w:sz w:val="24"/>
                <w:szCs w:val="24"/>
              </w:rPr>
              <w:t>Week 3 (January 22- 26</w:t>
            </w:r>
            <w:r w:rsidR="0073613F">
              <w:rPr>
                <w:rFonts w:ascii="Times New Roman" w:eastAsia="Arial Unicode MS" w:hAnsi="Times New Roman"/>
                <w:sz w:val="24"/>
                <w:szCs w:val="24"/>
              </w:rPr>
              <w:t>)</w:t>
            </w:r>
            <w:r w:rsidR="0073613F">
              <w:rPr>
                <w:rFonts w:ascii="Times New Roman" w:eastAsia="Arial Unicode MS" w:hAnsi="Times New Roman"/>
                <w:sz w:val="24"/>
                <w:szCs w:val="24"/>
              </w:rPr>
              <w:tab/>
            </w:r>
            <w:r w:rsidR="0073613F">
              <w:rPr>
                <w:rFonts w:ascii="Times New Roman" w:eastAsia="Arial Unicode MS" w:hAnsi="Times New Roman"/>
                <w:sz w:val="24"/>
                <w:szCs w:val="24"/>
              </w:rPr>
              <w:tab/>
            </w:r>
          </w:p>
          <w:p w:rsidR="0073613F" w:rsidRDefault="00777DC1">
            <w:pPr>
              <w:keepNext/>
              <w:spacing w:after="0" w:line="360" w:lineRule="auto"/>
              <w:outlineLvl w:val="1"/>
              <w:rPr>
                <w:rFonts w:ascii="Times New Roman" w:eastAsia="Arial Unicode MS" w:hAnsi="Times New Roman"/>
                <w:bCs/>
                <w:sz w:val="24"/>
                <w:szCs w:val="24"/>
              </w:rPr>
            </w:pPr>
            <w:r>
              <w:rPr>
                <w:rFonts w:ascii="Times New Roman" w:eastAsia="Arial Unicode MS" w:hAnsi="Times New Roman"/>
                <w:bCs/>
                <w:sz w:val="24"/>
                <w:szCs w:val="24"/>
              </w:rPr>
              <w:t>Pages 1025 - 1087</w:t>
            </w:r>
            <w:r w:rsidR="0073613F">
              <w:rPr>
                <w:rFonts w:ascii="Times New Roman" w:eastAsia="Arial Unicode MS" w:hAnsi="Times New Roman"/>
                <w:bCs/>
                <w:sz w:val="24"/>
                <w:szCs w:val="24"/>
              </w:rPr>
              <w:t xml:space="preserve"> Injury to Reputation and sensibility &amp; Sexually Explicit Expression </w:t>
            </w:r>
          </w:p>
        </w:tc>
        <w:tc>
          <w:tcPr>
            <w:tcW w:w="4555" w:type="dxa"/>
            <w:tcBorders>
              <w:top w:val="single" w:sz="4" w:space="0" w:color="auto"/>
              <w:left w:val="single" w:sz="4" w:space="0" w:color="auto"/>
              <w:bottom w:val="single" w:sz="4" w:space="0" w:color="auto"/>
              <w:right w:val="single" w:sz="4" w:space="0" w:color="auto"/>
            </w:tcBorders>
            <w:hideMark/>
          </w:tcPr>
          <w:p w:rsidR="0073613F" w:rsidRDefault="00C31C3C">
            <w:pPr>
              <w:spacing w:line="360" w:lineRule="auto"/>
              <w:rPr>
                <w:rFonts w:ascii="Times New Roman" w:hAnsi="Times New Roman"/>
                <w:bCs/>
                <w:sz w:val="24"/>
                <w:szCs w:val="24"/>
              </w:rPr>
            </w:pPr>
            <w:r>
              <w:rPr>
                <w:rFonts w:ascii="Times New Roman" w:hAnsi="Times New Roman"/>
                <w:sz w:val="24"/>
                <w:szCs w:val="24"/>
              </w:rPr>
              <w:t>Week 12 (March 26 – 30) Pages 1454-1</w:t>
            </w:r>
            <w:r w:rsidR="007F2A2F">
              <w:rPr>
                <w:rFonts w:ascii="Times New Roman" w:hAnsi="Times New Roman"/>
                <w:sz w:val="24"/>
                <w:szCs w:val="24"/>
              </w:rPr>
              <w:t>497</w:t>
            </w:r>
            <w:r w:rsidR="0073613F">
              <w:rPr>
                <w:rFonts w:ascii="Times New Roman" w:hAnsi="Times New Roman"/>
                <w:sz w:val="24"/>
                <w:szCs w:val="24"/>
              </w:rPr>
              <w:tab/>
            </w:r>
            <w:r w:rsidR="0073613F">
              <w:rPr>
                <w:rFonts w:ascii="Times New Roman" w:hAnsi="Times New Roman"/>
                <w:bCs/>
                <w:sz w:val="24"/>
                <w:szCs w:val="24"/>
              </w:rPr>
              <w:t xml:space="preserve">Freedom of Expressive Association &amp; Money and Political Campaigns  </w:t>
            </w:r>
            <w:r w:rsidR="007F2A2F">
              <w:rPr>
                <w:rFonts w:ascii="Times New Roman" w:hAnsi="Times New Roman"/>
                <w:bCs/>
                <w:sz w:val="24"/>
                <w:szCs w:val="24"/>
              </w:rPr>
              <w:t xml:space="preserve"> Friday March 30 No Class Good Friday</w:t>
            </w:r>
            <w:r w:rsidR="0073613F">
              <w:rPr>
                <w:rFonts w:ascii="Times New Roman" w:hAnsi="Times New Roman"/>
                <w:bCs/>
                <w:sz w:val="24"/>
                <w:szCs w:val="24"/>
              </w:rPr>
              <w:t xml:space="preserve">   </w:t>
            </w:r>
            <w:r w:rsidR="0073613F">
              <w:rPr>
                <w:rFonts w:ascii="Times New Roman" w:hAnsi="Times New Roman"/>
                <w:sz w:val="24"/>
                <w:szCs w:val="24"/>
              </w:rPr>
              <w:tab/>
            </w:r>
          </w:p>
        </w:tc>
      </w:tr>
      <w:tr w:rsidR="0073613F" w:rsidTr="0073613F">
        <w:trPr>
          <w:trHeight w:val="485"/>
        </w:trPr>
        <w:tc>
          <w:tcPr>
            <w:tcW w:w="4555" w:type="dxa"/>
            <w:tcBorders>
              <w:top w:val="single" w:sz="4" w:space="0" w:color="auto"/>
              <w:left w:val="single" w:sz="4" w:space="0" w:color="auto"/>
              <w:bottom w:val="single" w:sz="4" w:space="0" w:color="auto"/>
              <w:right w:val="single" w:sz="4" w:space="0" w:color="auto"/>
            </w:tcBorders>
            <w:hideMark/>
          </w:tcPr>
          <w:p w:rsidR="0073613F" w:rsidRDefault="00777DC1">
            <w:pPr>
              <w:keepNext/>
              <w:overflowPunct w:val="0"/>
              <w:autoSpaceDE w:val="0"/>
              <w:autoSpaceDN w:val="0"/>
              <w:adjustRightInd w:val="0"/>
              <w:spacing w:after="0" w:line="360" w:lineRule="auto"/>
              <w:outlineLvl w:val="0"/>
              <w:rPr>
                <w:rFonts w:ascii="Times New Roman" w:eastAsia="Arial Unicode MS" w:hAnsi="Times New Roman"/>
                <w:sz w:val="24"/>
                <w:szCs w:val="24"/>
              </w:rPr>
            </w:pPr>
            <w:r>
              <w:rPr>
                <w:rFonts w:ascii="Times New Roman" w:eastAsia="Arial Unicode MS" w:hAnsi="Times New Roman"/>
                <w:sz w:val="24"/>
                <w:szCs w:val="24"/>
              </w:rPr>
              <w:lastRenderedPageBreak/>
              <w:t>Week 4 (January 29 - February 2</w:t>
            </w:r>
            <w:r w:rsidR="0073613F">
              <w:rPr>
                <w:rFonts w:ascii="Times New Roman" w:eastAsia="Arial Unicode MS" w:hAnsi="Times New Roman"/>
                <w:sz w:val="24"/>
                <w:szCs w:val="24"/>
              </w:rPr>
              <w:t>)</w:t>
            </w:r>
            <w:r w:rsidR="0073613F">
              <w:rPr>
                <w:rFonts w:ascii="Times New Roman" w:eastAsia="Arial Unicode MS" w:hAnsi="Times New Roman"/>
                <w:sz w:val="24"/>
                <w:szCs w:val="24"/>
              </w:rPr>
              <w:tab/>
            </w:r>
          </w:p>
          <w:p w:rsidR="0073613F" w:rsidRDefault="00777DC1">
            <w:pPr>
              <w:keepNext/>
              <w:overflowPunct w:val="0"/>
              <w:autoSpaceDE w:val="0"/>
              <w:autoSpaceDN w:val="0"/>
              <w:adjustRightInd w:val="0"/>
              <w:spacing w:after="0" w:line="360" w:lineRule="auto"/>
              <w:outlineLvl w:val="0"/>
              <w:rPr>
                <w:rFonts w:ascii="Times New Roman" w:eastAsia="Arial Unicode MS" w:hAnsi="Times New Roman"/>
                <w:sz w:val="24"/>
                <w:szCs w:val="24"/>
              </w:rPr>
            </w:pPr>
            <w:r>
              <w:rPr>
                <w:rFonts w:ascii="Times New Roman" w:eastAsia="Arial Unicode MS" w:hAnsi="Times New Roman"/>
                <w:sz w:val="24"/>
                <w:szCs w:val="24"/>
              </w:rPr>
              <w:t>Pages 1087</w:t>
            </w:r>
            <w:r w:rsidR="00820C41">
              <w:rPr>
                <w:rFonts w:ascii="Times New Roman" w:eastAsia="Arial Unicode MS" w:hAnsi="Times New Roman"/>
                <w:sz w:val="24"/>
                <w:szCs w:val="24"/>
              </w:rPr>
              <w:t xml:space="preserve"> - 1144</w:t>
            </w:r>
            <w:r w:rsidR="0073613F">
              <w:rPr>
                <w:rFonts w:ascii="Times New Roman" w:eastAsia="Arial Unicode MS" w:hAnsi="Times New Roman"/>
                <w:sz w:val="24"/>
                <w:szCs w:val="24"/>
              </w:rPr>
              <w:t xml:space="preserve"> Sexually Explicit Expression</w:t>
            </w:r>
          </w:p>
        </w:tc>
        <w:tc>
          <w:tcPr>
            <w:tcW w:w="4555" w:type="dxa"/>
            <w:tcBorders>
              <w:top w:val="single" w:sz="4" w:space="0" w:color="auto"/>
              <w:left w:val="single" w:sz="4" w:space="0" w:color="auto"/>
              <w:bottom w:val="single" w:sz="4" w:space="0" w:color="auto"/>
              <w:right w:val="single" w:sz="4" w:space="0" w:color="auto"/>
            </w:tcBorders>
            <w:hideMark/>
          </w:tcPr>
          <w:p w:rsidR="0073613F" w:rsidRDefault="007F2A2F">
            <w:pPr>
              <w:spacing w:line="360" w:lineRule="auto"/>
              <w:rPr>
                <w:rFonts w:ascii="Times New Roman" w:hAnsi="Times New Roman"/>
                <w:sz w:val="24"/>
                <w:szCs w:val="24"/>
              </w:rPr>
            </w:pPr>
            <w:r>
              <w:rPr>
                <w:rFonts w:ascii="Times New Roman" w:hAnsi="Times New Roman"/>
                <w:sz w:val="24"/>
                <w:szCs w:val="24"/>
              </w:rPr>
              <w:t>Week 13 (April 2-6</w:t>
            </w:r>
            <w:r w:rsidR="0073613F">
              <w:rPr>
                <w:rFonts w:ascii="Times New Roman" w:hAnsi="Times New Roman"/>
                <w:sz w:val="24"/>
                <w:szCs w:val="24"/>
              </w:rPr>
              <w:t xml:space="preserve"> ) </w:t>
            </w:r>
            <w:r w:rsidR="0073613F">
              <w:rPr>
                <w:rFonts w:ascii="Times New Roman" w:hAnsi="Times New Roman"/>
                <w:bCs/>
                <w:sz w:val="24"/>
                <w:szCs w:val="24"/>
              </w:rPr>
              <w:t>Money and Political Campaigns &amp; Freedom of the Press</w:t>
            </w:r>
          </w:p>
          <w:p w:rsidR="0073613F" w:rsidRDefault="007F2A2F">
            <w:pPr>
              <w:spacing w:line="360" w:lineRule="auto"/>
              <w:rPr>
                <w:rFonts w:ascii="Times New Roman" w:hAnsi="Times New Roman"/>
                <w:sz w:val="24"/>
                <w:szCs w:val="24"/>
              </w:rPr>
            </w:pPr>
            <w:r>
              <w:rPr>
                <w:rFonts w:ascii="Times New Roman" w:hAnsi="Times New Roman"/>
                <w:sz w:val="24"/>
                <w:szCs w:val="24"/>
              </w:rPr>
              <w:t>Pages 1497</w:t>
            </w:r>
            <w:r w:rsidR="004745C0">
              <w:rPr>
                <w:rFonts w:ascii="Times New Roman" w:hAnsi="Times New Roman"/>
                <w:sz w:val="24"/>
                <w:szCs w:val="24"/>
              </w:rPr>
              <w:t>-1558</w:t>
            </w:r>
          </w:p>
        </w:tc>
      </w:tr>
      <w:tr w:rsidR="0073613F" w:rsidTr="0073613F">
        <w:trPr>
          <w:trHeight w:val="467"/>
        </w:trPr>
        <w:tc>
          <w:tcPr>
            <w:tcW w:w="4555" w:type="dxa"/>
            <w:tcBorders>
              <w:top w:val="single" w:sz="4" w:space="0" w:color="auto"/>
              <w:left w:val="single" w:sz="4" w:space="0" w:color="auto"/>
              <w:bottom w:val="single" w:sz="4" w:space="0" w:color="auto"/>
              <w:right w:val="single" w:sz="4" w:space="0" w:color="auto"/>
            </w:tcBorders>
            <w:hideMark/>
          </w:tcPr>
          <w:p w:rsidR="0073613F" w:rsidRDefault="00820C41">
            <w:pPr>
              <w:keepNext/>
              <w:overflowPunct w:val="0"/>
              <w:autoSpaceDE w:val="0"/>
              <w:autoSpaceDN w:val="0"/>
              <w:adjustRightInd w:val="0"/>
              <w:spacing w:after="0" w:line="360" w:lineRule="auto"/>
              <w:outlineLvl w:val="0"/>
              <w:rPr>
                <w:rFonts w:ascii="Times New Roman" w:eastAsia="Arial Unicode MS" w:hAnsi="Times New Roman"/>
                <w:bCs/>
                <w:sz w:val="24"/>
                <w:szCs w:val="24"/>
              </w:rPr>
            </w:pPr>
            <w:r>
              <w:rPr>
                <w:rFonts w:ascii="Times New Roman" w:eastAsia="Arial Unicode MS" w:hAnsi="Times New Roman"/>
                <w:bCs/>
                <w:sz w:val="24"/>
                <w:szCs w:val="24"/>
              </w:rPr>
              <w:t>Week 5 (February 5-9</w:t>
            </w:r>
            <w:r w:rsidR="0073613F">
              <w:rPr>
                <w:rFonts w:ascii="Times New Roman" w:eastAsia="Arial Unicode MS" w:hAnsi="Times New Roman"/>
                <w:bCs/>
                <w:sz w:val="24"/>
                <w:szCs w:val="24"/>
              </w:rPr>
              <w:t>)</w:t>
            </w:r>
            <w:r w:rsidR="0073613F">
              <w:rPr>
                <w:rFonts w:ascii="Times New Roman" w:eastAsia="Arial Unicode MS" w:hAnsi="Times New Roman"/>
                <w:bCs/>
                <w:sz w:val="24"/>
                <w:szCs w:val="24"/>
              </w:rPr>
              <w:tab/>
            </w:r>
            <w:r w:rsidR="0073613F">
              <w:rPr>
                <w:rFonts w:ascii="Times New Roman" w:eastAsia="Arial Unicode MS" w:hAnsi="Times New Roman"/>
                <w:bCs/>
                <w:sz w:val="24"/>
                <w:szCs w:val="24"/>
              </w:rPr>
              <w:tab/>
            </w:r>
          </w:p>
          <w:p w:rsidR="0073613F" w:rsidRDefault="00820C41">
            <w:pPr>
              <w:overflowPunct w:val="0"/>
              <w:autoSpaceDE w:val="0"/>
              <w:autoSpaceDN w:val="0"/>
              <w:adjustRightInd w:val="0"/>
              <w:spacing w:after="0" w:line="360" w:lineRule="auto"/>
              <w:rPr>
                <w:rFonts w:ascii="Times New Roman" w:hAnsi="Times New Roman"/>
                <w:bCs/>
                <w:sz w:val="24"/>
                <w:szCs w:val="24"/>
              </w:rPr>
            </w:pPr>
            <w:r>
              <w:rPr>
                <w:rFonts w:ascii="Times New Roman" w:hAnsi="Times New Roman"/>
                <w:bCs/>
                <w:sz w:val="24"/>
                <w:szCs w:val="24"/>
              </w:rPr>
              <w:t xml:space="preserve"> Pages 1144-1198</w:t>
            </w:r>
            <w:r w:rsidR="0073613F">
              <w:rPr>
                <w:rFonts w:ascii="Times New Roman" w:hAnsi="Times New Roman"/>
                <w:bCs/>
                <w:sz w:val="24"/>
                <w:szCs w:val="24"/>
              </w:rPr>
              <w:t xml:space="preserve">  Commercial Speech &amp; The Distinction Between Content Based &amp; Content Neutral Regulations </w:t>
            </w:r>
          </w:p>
        </w:tc>
        <w:tc>
          <w:tcPr>
            <w:tcW w:w="4555" w:type="dxa"/>
            <w:tcBorders>
              <w:top w:val="single" w:sz="4" w:space="0" w:color="auto"/>
              <w:left w:val="single" w:sz="4" w:space="0" w:color="auto"/>
              <w:bottom w:val="single" w:sz="4" w:space="0" w:color="auto"/>
              <w:right w:val="single" w:sz="4" w:space="0" w:color="auto"/>
            </w:tcBorders>
          </w:tcPr>
          <w:p w:rsidR="0073613F" w:rsidRDefault="0073613F">
            <w:pPr>
              <w:keepNext/>
              <w:overflowPunct w:val="0"/>
              <w:autoSpaceDE w:val="0"/>
              <w:autoSpaceDN w:val="0"/>
              <w:adjustRightInd w:val="0"/>
              <w:spacing w:after="0" w:line="360" w:lineRule="auto"/>
              <w:outlineLvl w:val="0"/>
              <w:rPr>
                <w:rFonts w:ascii="Times New Roman" w:eastAsia="Arial Unicode MS" w:hAnsi="Times New Roman"/>
                <w:bCs/>
                <w:sz w:val="24"/>
                <w:szCs w:val="24"/>
              </w:rPr>
            </w:pPr>
            <w:r>
              <w:rPr>
                <w:rFonts w:ascii="Times New Roman" w:eastAsia="Arial Unicode MS" w:hAnsi="Times New Roman"/>
                <w:bCs/>
                <w:sz w:val="24"/>
                <w:szCs w:val="24"/>
              </w:rPr>
              <w:t>Week</w:t>
            </w:r>
            <w:r w:rsidR="004745C0">
              <w:rPr>
                <w:rFonts w:ascii="Times New Roman" w:eastAsia="Arial Unicode MS" w:hAnsi="Times New Roman"/>
                <w:bCs/>
                <w:sz w:val="24"/>
                <w:szCs w:val="24"/>
              </w:rPr>
              <w:t xml:space="preserve"> 14 (April 9 - 13</w:t>
            </w:r>
            <w:r>
              <w:rPr>
                <w:rFonts w:ascii="Times New Roman" w:eastAsia="Arial Unicode MS" w:hAnsi="Times New Roman"/>
                <w:bCs/>
                <w:sz w:val="24"/>
                <w:szCs w:val="24"/>
              </w:rPr>
              <w:t>)</w:t>
            </w:r>
          </w:p>
          <w:p w:rsidR="0073613F" w:rsidRDefault="0073613F">
            <w:pPr>
              <w:keepNext/>
              <w:overflowPunct w:val="0"/>
              <w:autoSpaceDE w:val="0"/>
              <w:autoSpaceDN w:val="0"/>
              <w:adjustRightInd w:val="0"/>
              <w:spacing w:after="0" w:line="360" w:lineRule="auto"/>
              <w:outlineLvl w:val="0"/>
              <w:rPr>
                <w:rFonts w:ascii="Times New Roman" w:eastAsia="Arial Unicode MS" w:hAnsi="Times New Roman"/>
                <w:bCs/>
                <w:sz w:val="24"/>
                <w:szCs w:val="24"/>
              </w:rPr>
            </w:pPr>
          </w:p>
          <w:p w:rsidR="0073613F" w:rsidRDefault="004745C0">
            <w:pPr>
              <w:overflowPunct w:val="0"/>
              <w:autoSpaceDE w:val="0"/>
              <w:autoSpaceDN w:val="0"/>
              <w:adjustRightInd w:val="0"/>
              <w:spacing w:after="0" w:line="360" w:lineRule="auto"/>
              <w:rPr>
                <w:rFonts w:ascii="Times New Roman" w:hAnsi="Times New Roman"/>
                <w:bCs/>
                <w:sz w:val="24"/>
                <w:szCs w:val="24"/>
              </w:rPr>
            </w:pPr>
            <w:r>
              <w:rPr>
                <w:rFonts w:ascii="Times New Roman" w:hAnsi="Times New Roman"/>
                <w:bCs/>
                <w:sz w:val="24"/>
                <w:szCs w:val="24"/>
              </w:rPr>
              <w:t>Pages 1558-1614</w:t>
            </w:r>
            <w:r w:rsidR="0073613F">
              <w:rPr>
                <w:rFonts w:ascii="Times New Roman" w:hAnsi="Times New Roman"/>
                <w:bCs/>
                <w:sz w:val="24"/>
                <w:szCs w:val="24"/>
              </w:rPr>
              <w:t>. Freedom of the Press, An Overview of the Religious Clauses, &amp; The Free Exercise of Religion Good Friday No Classes</w:t>
            </w:r>
          </w:p>
        </w:tc>
      </w:tr>
      <w:tr w:rsidR="0073613F" w:rsidTr="0073613F">
        <w:trPr>
          <w:cantSplit/>
          <w:trHeight w:val="620"/>
        </w:trPr>
        <w:tc>
          <w:tcPr>
            <w:tcW w:w="4555" w:type="dxa"/>
            <w:tcBorders>
              <w:top w:val="single" w:sz="4" w:space="0" w:color="auto"/>
              <w:left w:val="single" w:sz="4" w:space="0" w:color="auto"/>
              <w:bottom w:val="single" w:sz="4" w:space="0" w:color="auto"/>
              <w:right w:val="single" w:sz="4" w:space="0" w:color="auto"/>
            </w:tcBorders>
            <w:hideMark/>
          </w:tcPr>
          <w:p w:rsidR="0073613F" w:rsidRDefault="00820C41">
            <w:pPr>
              <w:spacing w:line="360" w:lineRule="auto"/>
              <w:rPr>
                <w:rFonts w:ascii="Times New Roman" w:hAnsi="Times New Roman"/>
                <w:sz w:val="24"/>
                <w:szCs w:val="24"/>
              </w:rPr>
            </w:pPr>
            <w:r>
              <w:rPr>
                <w:rFonts w:ascii="Times New Roman" w:hAnsi="Times New Roman"/>
                <w:sz w:val="24"/>
                <w:szCs w:val="24"/>
              </w:rPr>
              <w:t>Week 6 (Feb 12</w:t>
            </w:r>
            <w:r w:rsidR="004C69E5">
              <w:rPr>
                <w:rFonts w:ascii="Times New Roman" w:hAnsi="Times New Roman"/>
                <w:sz w:val="24"/>
                <w:szCs w:val="24"/>
              </w:rPr>
              <w:t>-16</w:t>
            </w:r>
            <w:r w:rsidR="0073613F">
              <w:rPr>
                <w:rFonts w:ascii="Times New Roman" w:hAnsi="Times New Roman"/>
                <w:sz w:val="24"/>
                <w:szCs w:val="24"/>
              </w:rPr>
              <w:t>)</w:t>
            </w:r>
            <w:r w:rsidR="0073613F">
              <w:rPr>
                <w:rFonts w:ascii="Times New Roman" w:hAnsi="Times New Roman"/>
                <w:sz w:val="24"/>
                <w:szCs w:val="24"/>
              </w:rPr>
              <w:tab/>
            </w:r>
            <w:r w:rsidR="0073613F">
              <w:rPr>
                <w:rFonts w:ascii="Times New Roman" w:hAnsi="Times New Roman"/>
                <w:sz w:val="24"/>
                <w:szCs w:val="24"/>
              </w:rPr>
              <w:tab/>
            </w:r>
            <w:r w:rsidR="0073613F">
              <w:rPr>
                <w:rFonts w:ascii="Times New Roman" w:hAnsi="Times New Roman"/>
                <w:sz w:val="24"/>
                <w:szCs w:val="24"/>
              </w:rPr>
              <w:tab/>
            </w:r>
          </w:p>
          <w:p w:rsidR="0073613F" w:rsidRDefault="00820C41">
            <w:pPr>
              <w:overflowPunct w:val="0"/>
              <w:autoSpaceDE w:val="0"/>
              <w:autoSpaceDN w:val="0"/>
              <w:adjustRightInd w:val="0"/>
              <w:spacing w:after="0" w:line="360" w:lineRule="auto"/>
              <w:rPr>
                <w:rFonts w:ascii="Times New Roman" w:hAnsi="Times New Roman"/>
                <w:bCs/>
                <w:sz w:val="24"/>
                <w:szCs w:val="24"/>
              </w:rPr>
            </w:pPr>
            <w:r>
              <w:rPr>
                <w:rFonts w:ascii="Times New Roman" w:hAnsi="Times New Roman"/>
                <w:bCs/>
                <w:sz w:val="24"/>
                <w:szCs w:val="24"/>
              </w:rPr>
              <w:t>Pages 1199-1259</w:t>
            </w:r>
            <w:r w:rsidR="0073613F">
              <w:rPr>
                <w:rFonts w:ascii="Times New Roman" w:hAnsi="Times New Roman"/>
                <w:bCs/>
                <w:sz w:val="24"/>
                <w:szCs w:val="24"/>
              </w:rPr>
              <w:t xml:space="preserve"> The Distinction Between Content Based and Content Neutral Regulations &amp; The Government’s Power to limit speech in its capacity as Landlord, Educator, Employer and Patron</w:t>
            </w:r>
          </w:p>
        </w:tc>
        <w:tc>
          <w:tcPr>
            <w:tcW w:w="4555" w:type="dxa"/>
            <w:tcBorders>
              <w:top w:val="single" w:sz="4" w:space="0" w:color="auto"/>
              <w:left w:val="single" w:sz="4" w:space="0" w:color="auto"/>
              <w:bottom w:val="single" w:sz="4" w:space="0" w:color="auto"/>
              <w:right w:val="single" w:sz="4" w:space="0" w:color="auto"/>
            </w:tcBorders>
            <w:hideMark/>
          </w:tcPr>
          <w:p w:rsidR="0073613F" w:rsidRDefault="004745C0">
            <w:pPr>
              <w:spacing w:line="360" w:lineRule="auto"/>
              <w:rPr>
                <w:rFonts w:ascii="Times New Roman" w:hAnsi="Times New Roman"/>
                <w:sz w:val="24"/>
                <w:szCs w:val="24"/>
              </w:rPr>
            </w:pPr>
            <w:r>
              <w:rPr>
                <w:rFonts w:ascii="Times New Roman" w:hAnsi="Times New Roman"/>
                <w:sz w:val="24"/>
                <w:szCs w:val="24"/>
              </w:rPr>
              <w:t xml:space="preserve"> Week 15 (April 16-20) Pages 1614-1671</w:t>
            </w:r>
            <w:r w:rsidR="0073613F">
              <w:rPr>
                <w:rFonts w:ascii="Times New Roman" w:hAnsi="Times New Roman"/>
                <w:sz w:val="24"/>
                <w:szCs w:val="24"/>
              </w:rPr>
              <w:t xml:space="preserve"> </w:t>
            </w:r>
            <w:r w:rsidR="0073613F">
              <w:rPr>
                <w:rFonts w:ascii="Times New Roman" w:hAnsi="Times New Roman"/>
                <w:bCs/>
                <w:sz w:val="24"/>
                <w:szCs w:val="24"/>
              </w:rPr>
              <w:t>The Free Exercise of Religion</w:t>
            </w:r>
            <w:r w:rsidR="0073613F">
              <w:rPr>
                <w:rFonts w:ascii="Times New Roman" w:hAnsi="Times New Roman"/>
                <w:sz w:val="24"/>
                <w:szCs w:val="24"/>
              </w:rPr>
              <w:t xml:space="preserve"> &amp; The Establishment Clause  </w:t>
            </w:r>
            <w:r w:rsidR="0073613F">
              <w:rPr>
                <w:rFonts w:ascii="Times New Roman" w:hAnsi="Times New Roman"/>
                <w:sz w:val="24"/>
                <w:szCs w:val="24"/>
              </w:rPr>
              <w:tab/>
            </w:r>
          </w:p>
        </w:tc>
      </w:tr>
      <w:tr w:rsidR="0073613F" w:rsidTr="0073613F">
        <w:trPr>
          <w:cantSplit/>
          <w:trHeight w:val="69"/>
        </w:trPr>
        <w:tc>
          <w:tcPr>
            <w:tcW w:w="4555" w:type="dxa"/>
            <w:tcBorders>
              <w:top w:val="single" w:sz="4" w:space="0" w:color="auto"/>
              <w:left w:val="single" w:sz="4" w:space="0" w:color="auto"/>
              <w:bottom w:val="single" w:sz="4" w:space="0" w:color="auto"/>
              <w:right w:val="single" w:sz="4" w:space="0" w:color="auto"/>
            </w:tcBorders>
            <w:hideMark/>
          </w:tcPr>
          <w:p w:rsidR="0073613F" w:rsidRDefault="004C69E5">
            <w:pPr>
              <w:spacing w:line="360" w:lineRule="auto"/>
              <w:rPr>
                <w:rFonts w:ascii="Times New Roman" w:hAnsi="Times New Roman"/>
                <w:sz w:val="24"/>
                <w:szCs w:val="24"/>
              </w:rPr>
            </w:pPr>
            <w:r>
              <w:rPr>
                <w:rFonts w:ascii="Times New Roman" w:hAnsi="Times New Roman"/>
                <w:sz w:val="24"/>
                <w:szCs w:val="24"/>
              </w:rPr>
              <w:t>Week 7 (February 19-23</w:t>
            </w:r>
            <w:r w:rsidR="0073613F">
              <w:rPr>
                <w:rFonts w:ascii="Times New Roman" w:hAnsi="Times New Roman"/>
                <w:sz w:val="24"/>
                <w:szCs w:val="24"/>
              </w:rPr>
              <w:t>)</w:t>
            </w:r>
          </w:p>
          <w:p w:rsidR="0073613F" w:rsidRDefault="0073613F">
            <w:pPr>
              <w:spacing w:line="360" w:lineRule="auto"/>
              <w:rPr>
                <w:rFonts w:ascii="Times New Roman" w:hAnsi="Times New Roman"/>
                <w:bCs/>
                <w:sz w:val="24"/>
                <w:szCs w:val="24"/>
              </w:rPr>
            </w:pPr>
            <w:r>
              <w:rPr>
                <w:rFonts w:ascii="Times New Roman" w:hAnsi="Times New Roman"/>
                <w:bCs/>
                <w:sz w:val="24"/>
                <w:szCs w:val="24"/>
              </w:rPr>
              <w:t>P</w:t>
            </w:r>
            <w:r w:rsidR="004C69E5">
              <w:rPr>
                <w:rFonts w:ascii="Times New Roman" w:hAnsi="Times New Roman"/>
                <w:bCs/>
                <w:sz w:val="24"/>
                <w:szCs w:val="24"/>
              </w:rPr>
              <w:t>ages 1259-1309</w:t>
            </w:r>
            <w:r>
              <w:rPr>
                <w:rFonts w:ascii="Times New Roman" w:hAnsi="Times New Roman"/>
                <w:bCs/>
                <w:sz w:val="24"/>
                <w:szCs w:val="24"/>
              </w:rPr>
              <w:t xml:space="preserve">  The Government’s Power to limit speech in its capacity as Landlord, Educator, Employer and Patron </w:t>
            </w:r>
          </w:p>
        </w:tc>
        <w:tc>
          <w:tcPr>
            <w:tcW w:w="4555" w:type="dxa"/>
            <w:tcBorders>
              <w:top w:val="single" w:sz="4" w:space="0" w:color="auto"/>
              <w:left w:val="single" w:sz="4" w:space="0" w:color="auto"/>
              <w:bottom w:val="single" w:sz="4" w:space="0" w:color="auto"/>
              <w:right w:val="single" w:sz="4" w:space="0" w:color="auto"/>
            </w:tcBorders>
            <w:hideMark/>
          </w:tcPr>
          <w:p w:rsidR="0073613F" w:rsidRDefault="006125E2">
            <w:pPr>
              <w:overflowPunct w:val="0"/>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t>Week 16 (April 23- 27</w:t>
            </w:r>
            <w:r w:rsidR="0073613F">
              <w:rPr>
                <w:rFonts w:ascii="Times New Roman" w:hAnsi="Times New Roman"/>
                <w:sz w:val="24"/>
                <w:szCs w:val="24"/>
              </w:rPr>
              <w:t>)</w:t>
            </w:r>
          </w:p>
          <w:p w:rsidR="0073613F" w:rsidRDefault="006125E2">
            <w:pPr>
              <w:overflowPunct w:val="0"/>
              <w:autoSpaceDE w:val="0"/>
              <w:autoSpaceDN w:val="0"/>
              <w:adjustRightInd w:val="0"/>
              <w:spacing w:after="0" w:line="360" w:lineRule="auto"/>
              <w:rPr>
                <w:rFonts w:ascii="Times New Roman" w:hAnsi="Times New Roman"/>
                <w:bCs/>
                <w:sz w:val="24"/>
                <w:szCs w:val="24"/>
              </w:rPr>
            </w:pPr>
            <w:r>
              <w:rPr>
                <w:rFonts w:ascii="Times New Roman" w:hAnsi="Times New Roman"/>
                <w:sz w:val="24"/>
                <w:szCs w:val="24"/>
              </w:rPr>
              <w:t>Pages 1671</w:t>
            </w:r>
            <w:r w:rsidR="0073613F">
              <w:rPr>
                <w:rFonts w:ascii="Times New Roman" w:hAnsi="Times New Roman"/>
                <w:sz w:val="24"/>
                <w:szCs w:val="24"/>
              </w:rPr>
              <w:t xml:space="preserve"> – 1699</w:t>
            </w:r>
            <w:r w:rsidR="0073613F">
              <w:rPr>
                <w:rFonts w:ascii="Times New Roman" w:hAnsi="Times New Roman"/>
                <w:b/>
                <w:sz w:val="24"/>
                <w:szCs w:val="24"/>
              </w:rPr>
              <w:t xml:space="preserve"> </w:t>
            </w:r>
            <w:r w:rsidR="0073613F">
              <w:rPr>
                <w:rFonts w:ascii="Times New Roman" w:hAnsi="Times New Roman"/>
                <w:sz w:val="24"/>
                <w:szCs w:val="24"/>
              </w:rPr>
              <w:t>The Establishment Clause ***Last</w:t>
            </w:r>
            <w:r>
              <w:rPr>
                <w:rFonts w:ascii="Times New Roman" w:hAnsi="Times New Roman"/>
                <w:sz w:val="24"/>
                <w:szCs w:val="24"/>
              </w:rPr>
              <w:t xml:space="preserve"> day of class Wednesday April 26-29</w:t>
            </w:r>
            <w:r w:rsidR="0073613F">
              <w:rPr>
                <w:rFonts w:ascii="Times New Roman" w:hAnsi="Times New Roman"/>
                <w:sz w:val="24"/>
                <w:szCs w:val="24"/>
              </w:rPr>
              <w:t xml:space="preserve"> ***Reading Period no classes </w:t>
            </w:r>
          </w:p>
        </w:tc>
      </w:tr>
      <w:tr w:rsidR="0073613F" w:rsidTr="0073613F">
        <w:trPr>
          <w:cantSplit/>
          <w:trHeight w:val="512"/>
        </w:trPr>
        <w:tc>
          <w:tcPr>
            <w:tcW w:w="4555" w:type="dxa"/>
            <w:tcBorders>
              <w:top w:val="single" w:sz="4" w:space="0" w:color="auto"/>
              <w:left w:val="single" w:sz="4" w:space="0" w:color="auto"/>
              <w:bottom w:val="single" w:sz="4" w:space="0" w:color="auto"/>
              <w:right w:val="single" w:sz="4" w:space="0" w:color="auto"/>
            </w:tcBorders>
            <w:hideMark/>
          </w:tcPr>
          <w:p w:rsidR="0073613F" w:rsidRDefault="004C69E5">
            <w:pPr>
              <w:spacing w:line="360" w:lineRule="auto"/>
              <w:rPr>
                <w:rFonts w:ascii="Times New Roman" w:hAnsi="Times New Roman"/>
                <w:sz w:val="24"/>
                <w:szCs w:val="24"/>
              </w:rPr>
            </w:pPr>
            <w:r>
              <w:rPr>
                <w:rFonts w:ascii="Times New Roman" w:hAnsi="Times New Roman"/>
                <w:sz w:val="24"/>
                <w:szCs w:val="24"/>
              </w:rPr>
              <w:t>Week 8 ( February 26 – March 2</w:t>
            </w:r>
            <w:r w:rsidR="0073613F">
              <w:rPr>
                <w:rFonts w:ascii="Times New Roman" w:hAnsi="Times New Roman"/>
                <w:sz w:val="24"/>
                <w:szCs w:val="24"/>
              </w:rPr>
              <w:t xml:space="preserve"> )</w:t>
            </w:r>
          </w:p>
          <w:p w:rsidR="0073613F" w:rsidRDefault="004C69E5">
            <w:pPr>
              <w:overflowPunct w:val="0"/>
              <w:autoSpaceDE w:val="0"/>
              <w:autoSpaceDN w:val="0"/>
              <w:adjustRightInd w:val="0"/>
              <w:spacing w:after="0" w:line="360" w:lineRule="auto"/>
              <w:rPr>
                <w:rFonts w:ascii="Times New Roman" w:hAnsi="Times New Roman"/>
                <w:bCs/>
                <w:sz w:val="24"/>
                <w:szCs w:val="24"/>
              </w:rPr>
            </w:pPr>
            <w:r>
              <w:rPr>
                <w:rFonts w:ascii="Times New Roman" w:hAnsi="Times New Roman"/>
                <w:sz w:val="24"/>
                <w:szCs w:val="24"/>
              </w:rPr>
              <w:t>Pages 1309-1364</w:t>
            </w:r>
            <w:r w:rsidR="0073613F">
              <w:rPr>
                <w:rFonts w:ascii="Times New Roman" w:hAnsi="Times New Roman"/>
                <w:sz w:val="24"/>
                <w:szCs w:val="24"/>
              </w:rPr>
              <w:t xml:space="preserve"> </w:t>
            </w:r>
            <w:r w:rsidR="0073613F">
              <w:rPr>
                <w:rFonts w:ascii="Times New Roman" w:hAnsi="Times New Roman"/>
                <w:bCs/>
                <w:sz w:val="24"/>
                <w:szCs w:val="24"/>
              </w:rPr>
              <w:t>The Government’s Power to limit speech in its capacity as Landlord, Educator, Employer and Patron</w:t>
            </w:r>
          </w:p>
        </w:tc>
        <w:tc>
          <w:tcPr>
            <w:tcW w:w="4555" w:type="dxa"/>
            <w:tcBorders>
              <w:top w:val="single" w:sz="4" w:space="0" w:color="auto"/>
              <w:left w:val="single" w:sz="4" w:space="0" w:color="auto"/>
              <w:bottom w:val="single" w:sz="4" w:space="0" w:color="auto"/>
              <w:right w:val="single" w:sz="4" w:space="0" w:color="auto"/>
            </w:tcBorders>
            <w:hideMark/>
          </w:tcPr>
          <w:p w:rsidR="0073613F" w:rsidRDefault="0073613F">
            <w:pPr>
              <w:keepNext/>
              <w:overflowPunct w:val="0"/>
              <w:autoSpaceDE w:val="0"/>
              <w:autoSpaceDN w:val="0"/>
              <w:adjustRightInd w:val="0"/>
              <w:spacing w:after="0" w:line="360" w:lineRule="auto"/>
              <w:outlineLvl w:val="0"/>
              <w:rPr>
                <w:rFonts w:ascii="Times New Roman" w:eastAsia="Arial Unicode MS" w:hAnsi="Times New Roman"/>
                <w:bCs/>
                <w:sz w:val="24"/>
                <w:szCs w:val="24"/>
              </w:rPr>
            </w:pPr>
            <w:r>
              <w:rPr>
                <w:rFonts w:ascii="Times New Roman" w:eastAsia="Arial Unicode MS" w:hAnsi="Times New Roman"/>
                <w:bCs/>
                <w:sz w:val="24"/>
                <w:szCs w:val="24"/>
              </w:rPr>
              <w:t>Weeks 17 &amp;</w:t>
            </w:r>
            <w:r w:rsidR="006125E2">
              <w:rPr>
                <w:rFonts w:ascii="Times New Roman" w:eastAsia="Arial Unicode MS" w:hAnsi="Times New Roman"/>
                <w:bCs/>
                <w:sz w:val="24"/>
                <w:szCs w:val="24"/>
              </w:rPr>
              <w:t xml:space="preserve"> 18 (April 30-May 11</w:t>
            </w:r>
            <w:r>
              <w:rPr>
                <w:rFonts w:ascii="Times New Roman" w:eastAsia="Arial Unicode MS" w:hAnsi="Times New Roman"/>
                <w:bCs/>
                <w:sz w:val="24"/>
                <w:szCs w:val="24"/>
              </w:rPr>
              <w:t>)</w:t>
            </w:r>
          </w:p>
          <w:p w:rsidR="0073613F" w:rsidRDefault="0073613F">
            <w:pPr>
              <w:spacing w:line="360" w:lineRule="auto"/>
              <w:rPr>
                <w:rFonts w:ascii="Times New Roman" w:hAnsi="Times New Roman"/>
                <w:sz w:val="24"/>
                <w:szCs w:val="24"/>
              </w:rPr>
            </w:pPr>
            <w:r>
              <w:rPr>
                <w:rFonts w:ascii="Times New Roman" w:hAnsi="Times New Roman"/>
                <w:sz w:val="24"/>
                <w:szCs w:val="24"/>
              </w:rPr>
              <w:t xml:space="preserve">Final Exams Period </w:t>
            </w:r>
          </w:p>
        </w:tc>
      </w:tr>
      <w:tr w:rsidR="0073613F" w:rsidTr="0073613F">
        <w:trPr>
          <w:cantSplit/>
          <w:trHeight w:val="69"/>
        </w:trPr>
        <w:tc>
          <w:tcPr>
            <w:tcW w:w="4555" w:type="dxa"/>
            <w:tcBorders>
              <w:top w:val="single" w:sz="4" w:space="0" w:color="auto"/>
              <w:left w:val="single" w:sz="4" w:space="0" w:color="auto"/>
              <w:bottom w:val="single" w:sz="4" w:space="0" w:color="auto"/>
              <w:right w:val="single" w:sz="4" w:space="0" w:color="auto"/>
            </w:tcBorders>
            <w:hideMark/>
          </w:tcPr>
          <w:p w:rsidR="0073613F" w:rsidRDefault="004C69E5">
            <w:pPr>
              <w:spacing w:line="360" w:lineRule="auto"/>
              <w:rPr>
                <w:rFonts w:ascii="Times New Roman" w:hAnsi="Times New Roman"/>
                <w:b/>
                <w:bCs/>
                <w:sz w:val="24"/>
                <w:szCs w:val="24"/>
              </w:rPr>
            </w:pPr>
            <w:r>
              <w:rPr>
                <w:rFonts w:ascii="Times New Roman" w:hAnsi="Times New Roman"/>
                <w:sz w:val="24"/>
                <w:szCs w:val="24"/>
              </w:rPr>
              <w:t>Week 9 (March 5-9</w:t>
            </w:r>
            <w:r w:rsidR="006C0F48">
              <w:rPr>
                <w:rFonts w:ascii="Times New Roman" w:hAnsi="Times New Roman"/>
                <w:sz w:val="24"/>
                <w:szCs w:val="24"/>
              </w:rPr>
              <w:t xml:space="preserve">) * Wed  Mid-term </w:t>
            </w:r>
            <w:r w:rsidR="00C31C3C">
              <w:rPr>
                <w:rFonts w:ascii="Times New Roman" w:hAnsi="Times New Roman"/>
                <w:sz w:val="24"/>
                <w:szCs w:val="24"/>
              </w:rPr>
              <w:t>Exam</w:t>
            </w:r>
            <w:r w:rsidR="006C0F48">
              <w:rPr>
                <w:rFonts w:ascii="Times New Roman" w:hAnsi="Times New Roman"/>
                <w:sz w:val="24"/>
                <w:szCs w:val="24"/>
              </w:rPr>
              <w:t xml:space="preserve"> </w:t>
            </w:r>
            <w:r w:rsidR="000B5CF7">
              <w:rPr>
                <w:rFonts w:ascii="Times New Roman" w:hAnsi="Times New Roman"/>
                <w:sz w:val="24"/>
                <w:szCs w:val="24"/>
              </w:rPr>
              <w:t>Pp</w:t>
            </w:r>
            <w:r w:rsidR="006C0F48">
              <w:rPr>
                <w:rFonts w:ascii="Times New Roman" w:hAnsi="Times New Roman"/>
                <w:sz w:val="24"/>
                <w:szCs w:val="24"/>
              </w:rPr>
              <w:t xml:space="preserve"> 1364 -1403</w:t>
            </w:r>
            <w:r w:rsidR="006C0F48">
              <w:rPr>
                <w:rFonts w:ascii="Times New Roman" w:hAnsi="Times New Roman"/>
                <w:bCs/>
                <w:sz w:val="24"/>
                <w:szCs w:val="24"/>
              </w:rPr>
              <w:t xml:space="preserve"> Government’s Power to limit speech </w:t>
            </w:r>
            <w:r w:rsidR="000B5CF7">
              <w:rPr>
                <w:rFonts w:ascii="Times New Roman" w:hAnsi="Times New Roman"/>
                <w:bCs/>
                <w:sz w:val="24"/>
                <w:szCs w:val="24"/>
              </w:rPr>
              <w:t>&amp; Impermissible Speech Restrictions</w:t>
            </w:r>
            <w:r w:rsidR="006C0F48">
              <w:rPr>
                <w:rFonts w:ascii="Times New Roman" w:hAnsi="Times New Roman"/>
                <w:bCs/>
                <w:sz w:val="24"/>
                <w:szCs w:val="24"/>
              </w:rPr>
              <w:t xml:space="preserve"> Overbreadth, Vagueness and Prior Restraint</w:t>
            </w:r>
          </w:p>
          <w:p w:rsidR="0073613F" w:rsidRDefault="0073613F">
            <w:pPr>
              <w:overflowPunct w:val="0"/>
              <w:autoSpaceDE w:val="0"/>
              <w:autoSpaceDN w:val="0"/>
              <w:adjustRightInd w:val="0"/>
              <w:spacing w:after="0" w:line="360" w:lineRule="auto"/>
              <w:rPr>
                <w:rFonts w:ascii="Times New Roman" w:hAnsi="Times New Roman"/>
                <w:bCs/>
                <w:sz w:val="24"/>
                <w:szCs w:val="24"/>
              </w:rPr>
            </w:pPr>
          </w:p>
        </w:tc>
        <w:tc>
          <w:tcPr>
            <w:tcW w:w="4555" w:type="dxa"/>
            <w:tcBorders>
              <w:top w:val="single" w:sz="4" w:space="0" w:color="auto"/>
              <w:left w:val="single" w:sz="4" w:space="0" w:color="auto"/>
              <w:bottom w:val="single" w:sz="4" w:space="0" w:color="auto"/>
              <w:right w:val="single" w:sz="4" w:space="0" w:color="auto"/>
            </w:tcBorders>
            <w:hideMark/>
          </w:tcPr>
          <w:p w:rsidR="0073613F" w:rsidRDefault="006125E2">
            <w:pPr>
              <w:overflowPunct w:val="0"/>
              <w:autoSpaceDE w:val="0"/>
              <w:autoSpaceDN w:val="0"/>
              <w:adjustRightInd w:val="0"/>
              <w:spacing w:after="0" w:line="360" w:lineRule="auto"/>
              <w:rPr>
                <w:rFonts w:ascii="Times New Roman" w:hAnsi="Times New Roman"/>
                <w:bCs/>
                <w:sz w:val="24"/>
                <w:szCs w:val="24"/>
              </w:rPr>
            </w:pPr>
            <w:r>
              <w:rPr>
                <w:rFonts w:ascii="Times New Roman" w:hAnsi="Times New Roman"/>
                <w:bCs/>
                <w:sz w:val="24"/>
                <w:szCs w:val="24"/>
              </w:rPr>
              <w:lastRenderedPageBreak/>
              <w:t>Hooding Ceremony May 11</w:t>
            </w:r>
          </w:p>
          <w:p w:rsidR="0073613F" w:rsidRDefault="006125E2">
            <w:pPr>
              <w:overflowPunct w:val="0"/>
              <w:autoSpaceDE w:val="0"/>
              <w:autoSpaceDN w:val="0"/>
              <w:adjustRightInd w:val="0"/>
              <w:spacing w:after="0" w:line="360" w:lineRule="auto"/>
              <w:rPr>
                <w:rFonts w:ascii="Times New Roman" w:hAnsi="Times New Roman"/>
                <w:bCs/>
                <w:sz w:val="24"/>
                <w:szCs w:val="24"/>
              </w:rPr>
            </w:pPr>
            <w:r>
              <w:rPr>
                <w:rFonts w:ascii="Times New Roman" w:hAnsi="Times New Roman"/>
                <w:bCs/>
                <w:sz w:val="24"/>
                <w:szCs w:val="24"/>
              </w:rPr>
              <w:t>Commencement May 12</w:t>
            </w:r>
          </w:p>
        </w:tc>
      </w:tr>
    </w:tbl>
    <w:p w:rsidR="0073613F" w:rsidRDefault="0073613F" w:rsidP="0073613F">
      <w:pPr>
        <w:spacing w:line="360" w:lineRule="auto"/>
        <w:rPr>
          <w:rFonts w:ascii="Times New Roman" w:hAnsi="Times New Roman"/>
          <w:sz w:val="24"/>
          <w:szCs w:val="24"/>
        </w:rPr>
      </w:pPr>
      <w:r>
        <w:rPr>
          <w:rFonts w:ascii="Times New Roman" w:hAnsi="Times New Roman"/>
          <w:sz w:val="24"/>
          <w:szCs w:val="24"/>
        </w:rPr>
        <w:tab/>
      </w:r>
    </w:p>
    <w:p w:rsidR="0073613F" w:rsidRDefault="0073613F" w:rsidP="0073613F">
      <w:pPr>
        <w:overflowPunct w:val="0"/>
        <w:autoSpaceDE w:val="0"/>
        <w:autoSpaceDN w:val="0"/>
        <w:adjustRightInd w:val="0"/>
        <w:spacing w:line="360" w:lineRule="auto"/>
        <w:rPr>
          <w:rFonts w:ascii="Times New Roman" w:hAnsi="Times New Roman"/>
          <w:sz w:val="24"/>
          <w:szCs w:val="24"/>
        </w:rPr>
      </w:pPr>
      <w:r>
        <w:rPr>
          <w:rFonts w:ascii="Times New Roman" w:hAnsi="Times New Roman"/>
          <w:sz w:val="24"/>
          <w:szCs w:val="24"/>
        </w:rPr>
        <w:t>.</w:t>
      </w:r>
    </w:p>
    <w:p w:rsidR="0073613F" w:rsidRDefault="0073613F" w:rsidP="0073613F">
      <w:pPr>
        <w:spacing w:line="360" w:lineRule="auto"/>
        <w:rPr>
          <w:rFonts w:ascii="Times New Roman" w:hAnsi="Times New Roman"/>
          <w:sz w:val="24"/>
          <w:szCs w:val="24"/>
        </w:rPr>
      </w:pPr>
    </w:p>
    <w:p w:rsidR="0073613F" w:rsidRDefault="0073613F" w:rsidP="0073613F">
      <w:pPr>
        <w:spacing w:line="360" w:lineRule="auto"/>
        <w:rPr>
          <w:rFonts w:ascii="Times New Roman" w:hAnsi="Times New Roman"/>
          <w:sz w:val="24"/>
          <w:szCs w:val="24"/>
        </w:rPr>
      </w:pPr>
    </w:p>
    <w:p w:rsidR="0073613F" w:rsidRDefault="0073613F" w:rsidP="0073613F">
      <w:pPr>
        <w:spacing w:line="360" w:lineRule="auto"/>
        <w:rPr>
          <w:rFonts w:ascii="Times New Roman" w:hAnsi="Times New Roman"/>
          <w:sz w:val="24"/>
          <w:szCs w:val="24"/>
        </w:rPr>
      </w:pPr>
    </w:p>
    <w:p w:rsidR="0073613F" w:rsidRDefault="0073613F" w:rsidP="0073613F">
      <w:pPr>
        <w:spacing w:line="360" w:lineRule="auto"/>
        <w:rPr>
          <w:rFonts w:ascii="Times New Roman" w:hAnsi="Times New Roman"/>
          <w:sz w:val="24"/>
          <w:szCs w:val="24"/>
        </w:rPr>
      </w:pPr>
    </w:p>
    <w:p w:rsidR="0073613F" w:rsidRDefault="0073613F" w:rsidP="0073613F"/>
    <w:p w:rsidR="00AE258B" w:rsidRDefault="00AE258B"/>
    <w:sectPr w:rsidR="00AE258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2657" w:rsidRDefault="00F12657" w:rsidP="00E4238A">
      <w:pPr>
        <w:spacing w:after="0" w:line="240" w:lineRule="auto"/>
      </w:pPr>
      <w:r>
        <w:separator/>
      </w:r>
    </w:p>
  </w:endnote>
  <w:endnote w:type="continuationSeparator" w:id="0">
    <w:p w:rsidR="00F12657" w:rsidRDefault="00F12657" w:rsidP="00E42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3973625"/>
      <w:docPartObj>
        <w:docPartGallery w:val="Page Numbers (Bottom of Page)"/>
        <w:docPartUnique/>
      </w:docPartObj>
    </w:sdtPr>
    <w:sdtEndPr>
      <w:rPr>
        <w:noProof/>
      </w:rPr>
    </w:sdtEndPr>
    <w:sdtContent>
      <w:p w:rsidR="00E4238A" w:rsidRDefault="00E4238A">
        <w:pPr>
          <w:pStyle w:val="Footer"/>
          <w:jc w:val="center"/>
        </w:pPr>
        <w:r>
          <w:fldChar w:fldCharType="begin"/>
        </w:r>
        <w:r>
          <w:instrText xml:space="preserve"> PAGE   \* MERGEFORMAT </w:instrText>
        </w:r>
        <w:r>
          <w:fldChar w:fldCharType="separate"/>
        </w:r>
        <w:r w:rsidR="000128EA">
          <w:rPr>
            <w:noProof/>
          </w:rPr>
          <w:t>2</w:t>
        </w:r>
        <w:r>
          <w:rPr>
            <w:noProof/>
          </w:rPr>
          <w:fldChar w:fldCharType="end"/>
        </w:r>
      </w:p>
    </w:sdtContent>
  </w:sdt>
  <w:p w:rsidR="00E4238A" w:rsidRDefault="00E423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2657" w:rsidRDefault="00F12657" w:rsidP="00E4238A">
      <w:pPr>
        <w:spacing w:after="0" w:line="240" w:lineRule="auto"/>
      </w:pPr>
      <w:r>
        <w:separator/>
      </w:r>
    </w:p>
  </w:footnote>
  <w:footnote w:type="continuationSeparator" w:id="0">
    <w:p w:rsidR="00F12657" w:rsidRDefault="00F12657" w:rsidP="00E4238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13F"/>
    <w:rsid w:val="000128EA"/>
    <w:rsid w:val="000334C1"/>
    <w:rsid w:val="00064C1E"/>
    <w:rsid w:val="000B5CF7"/>
    <w:rsid w:val="001A795F"/>
    <w:rsid w:val="001C281B"/>
    <w:rsid w:val="001F6DAB"/>
    <w:rsid w:val="002A6C5F"/>
    <w:rsid w:val="002E7289"/>
    <w:rsid w:val="002F0B86"/>
    <w:rsid w:val="003A37D2"/>
    <w:rsid w:val="003E2DC3"/>
    <w:rsid w:val="00402E00"/>
    <w:rsid w:val="004244E0"/>
    <w:rsid w:val="00467BE4"/>
    <w:rsid w:val="004745C0"/>
    <w:rsid w:val="004C69E5"/>
    <w:rsid w:val="006125E2"/>
    <w:rsid w:val="0063006B"/>
    <w:rsid w:val="006C0F48"/>
    <w:rsid w:val="0073613F"/>
    <w:rsid w:val="00746EF7"/>
    <w:rsid w:val="00777DC1"/>
    <w:rsid w:val="007F2A2F"/>
    <w:rsid w:val="00820C41"/>
    <w:rsid w:val="00946F10"/>
    <w:rsid w:val="00AA6BA4"/>
    <w:rsid w:val="00AD7DA2"/>
    <w:rsid w:val="00AE258B"/>
    <w:rsid w:val="00B35461"/>
    <w:rsid w:val="00C31C3C"/>
    <w:rsid w:val="00C8743D"/>
    <w:rsid w:val="00DF3B9F"/>
    <w:rsid w:val="00E030EC"/>
    <w:rsid w:val="00E370EA"/>
    <w:rsid w:val="00E4238A"/>
    <w:rsid w:val="00E60966"/>
    <w:rsid w:val="00F12657"/>
    <w:rsid w:val="00F222F8"/>
    <w:rsid w:val="00F37FFD"/>
    <w:rsid w:val="00F8014F"/>
    <w:rsid w:val="00FD4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9BEF10-F60D-47EB-8C91-70072B8E2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613F"/>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3613F"/>
    <w:rPr>
      <w:color w:val="0000FF"/>
      <w:u w:val="single"/>
    </w:rPr>
  </w:style>
  <w:style w:type="paragraph" w:styleId="CommentText">
    <w:name w:val="annotation text"/>
    <w:basedOn w:val="Normal"/>
    <w:link w:val="CommentTextChar"/>
    <w:uiPriority w:val="99"/>
    <w:semiHidden/>
    <w:unhideWhenUsed/>
    <w:rsid w:val="0073613F"/>
    <w:pPr>
      <w:spacing w:line="240" w:lineRule="auto"/>
    </w:pPr>
    <w:rPr>
      <w:sz w:val="20"/>
      <w:szCs w:val="20"/>
    </w:rPr>
  </w:style>
  <w:style w:type="character" w:customStyle="1" w:styleId="CommentTextChar">
    <w:name w:val="Comment Text Char"/>
    <w:basedOn w:val="DefaultParagraphFont"/>
    <w:link w:val="CommentText"/>
    <w:uiPriority w:val="99"/>
    <w:semiHidden/>
    <w:rsid w:val="0073613F"/>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73613F"/>
    <w:rPr>
      <w:sz w:val="16"/>
      <w:szCs w:val="16"/>
    </w:rPr>
  </w:style>
  <w:style w:type="paragraph" w:styleId="Header">
    <w:name w:val="header"/>
    <w:basedOn w:val="Normal"/>
    <w:link w:val="HeaderChar"/>
    <w:uiPriority w:val="99"/>
    <w:unhideWhenUsed/>
    <w:rsid w:val="00E423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38A"/>
    <w:rPr>
      <w:rFonts w:ascii="Calibri" w:eastAsia="Calibri" w:hAnsi="Calibri" w:cs="Times New Roman"/>
    </w:rPr>
  </w:style>
  <w:style w:type="paragraph" w:styleId="Footer">
    <w:name w:val="footer"/>
    <w:basedOn w:val="Normal"/>
    <w:link w:val="FooterChar"/>
    <w:uiPriority w:val="99"/>
    <w:unhideWhenUsed/>
    <w:rsid w:val="00E423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38A"/>
    <w:rPr>
      <w:rFonts w:ascii="Calibri" w:eastAsia="Calibri" w:hAnsi="Calibri" w:cs="Times New Roman"/>
    </w:rPr>
  </w:style>
  <w:style w:type="paragraph" w:styleId="BalloonText">
    <w:name w:val="Balloon Text"/>
    <w:basedOn w:val="Normal"/>
    <w:link w:val="BalloonTextChar"/>
    <w:uiPriority w:val="99"/>
    <w:semiHidden/>
    <w:unhideWhenUsed/>
    <w:rsid w:val="00746E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6EF7"/>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8342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sulaw.edu/student_affairs/docs/2011-2012AccommodationsHandbook.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1899</Words>
  <Characters>10828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Weeden, L. Darnell (TMSLAW)</dc:creator>
  <cp:keywords/>
  <dc:description/>
  <cp:lastModifiedBy>Alridge, Jo (TMSLAW)</cp:lastModifiedBy>
  <cp:revision>2</cp:revision>
  <cp:lastPrinted>2018-01-02T21:49:00Z</cp:lastPrinted>
  <dcterms:created xsi:type="dcterms:W3CDTF">2018-01-24T22:35:00Z</dcterms:created>
  <dcterms:modified xsi:type="dcterms:W3CDTF">2018-01-24T22:35:00Z</dcterms:modified>
</cp:coreProperties>
</file>