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955367" w14:textId="77777777" w:rsidR="000B289A" w:rsidRPr="00570977" w:rsidRDefault="00672767" w:rsidP="00501406">
      <w:pPr>
        <w:jc w:val="center"/>
        <w:rPr>
          <w:rFonts w:ascii="Times New Roman" w:hAnsi="Times New Roman"/>
          <w:smallCaps/>
          <w:sz w:val="56"/>
          <w:szCs w:val="56"/>
        </w:rPr>
      </w:pPr>
      <w:bookmarkStart w:id="0" w:name="_GoBack"/>
      <w:bookmarkEnd w:id="0"/>
      <w:r w:rsidRPr="00570977">
        <w:rPr>
          <w:rFonts w:ascii="Times New Roman" w:hAnsi="Times New Roman"/>
          <w:smallCaps/>
          <w:sz w:val="56"/>
          <w:szCs w:val="56"/>
        </w:rPr>
        <w:t>Professional Responsibility</w:t>
      </w:r>
    </w:p>
    <w:p w14:paraId="3CAD73B4" w14:textId="51122E30" w:rsidR="001F3E7C" w:rsidRPr="00570977" w:rsidRDefault="002F54D3" w:rsidP="00501406">
      <w:pPr>
        <w:jc w:val="center"/>
        <w:rPr>
          <w:rFonts w:ascii="Times New Roman" w:hAnsi="Times New Roman"/>
          <w:smallCaps/>
          <w:sz w:val="44"/>
          <w:szCs w:val="44"/>
        </w:rPr>
      </w:pPr>
      <w:r w:rsidRPr="00570977">
        <w:rPr>
          <w:rFonts w:ascii="Times New Roman" w:hAnsi="Times New Roman"/>
          <w:smallCaps/>
          <w:sz w:val="44"/>
          <w:szCs w:val="44"/>
        </w:rPr>
        <w:t xml:space="preserve">LAW </w:t>
      </w:r>
      <w:r w:rsidR="007431E7">
        <w:rPr>
          <w:rFonts w:ascii="Times New Roman" w:hAnsi="Times New Roman"/>
          <w:smallCaps/>
          <w:sz w:val="44"/>
          <w:szCs w:val="44"/>
        </w:rPr>
        <w:t>620 / SECTION 2</w:t>
      </w:r>
    </w:p>
    <w:p w14:paraId="653C9FB3" w14:textId="16B7F3FC" w:rsidR="00F45726" w:rsidRPr="00570977" w:rsidRDefault="00613C49" w:rsidP="00F45726">
      <w:pPr>
        <w:jc w:val="center"/>
        <w:rPr>
          <w:rFonts w:ascii="Times New Roman" w:hAnsi="Times New Roman"/>
          <w:smallCaps/>
          <w:sz w:val="44"/>
          <w:szCs w:val="44"/>
        </w:rPr>
      </w:pPr>
      <w:r w:rsidRPr="00570977">
        <w:rPr>
          <w:rFonts w:ascii="Times New Roman" w:hAnsi="Times New Roman"/>
          <w:smallCaps/>
          <w:sz w:val="44"/>
          <w:szCs w:val="44"/>
        </w:rPr>
        <w:t>FALL 2017</w:t>
      </w:r>
    </w:p>
    <w:p w14:paraId="61C771AA" w14:textId="77777777" w:rsidR="00F75182" w:rsidRPr="00570977" w:rsidRDefault="00F75182" w:rsidP="00501406">
      <w:pPr>
        <w:jc w:val="center"/>
        <w:rPr>
          <w:rFonts w:ascii="Times New Roman" w:hAnsi="Times New Roman"/>
          <w:sz w:val="44"/>
          <w:szCs w:val="44"/>
        </w:rPr>
      </w:pPr>
    </w:p>
    <w:p w14:paraId="3B606638" w14:textId="65B96A8A" w:rsidR="00501406" w:rsidRPr="00570977" w:rsidRDefault="002F54D3" w:rsidP="00132336">
      <w:pPr>
        <w:ind w:left="-90" w:right="-270"/>
        <w:jc w:val="center"/>
        <w:rPr>
          <w:rFonts w:ascii="Times New Roman" w:hAnsi="Times New Roman"/>
          <w:smallCaps/>
          <w:sz w:val="56"/>
          <w:szCs w:val="56"/>
        </w:rPr>
      </w:pPr>
      <w:r w:rsidRPr="00570977">
        <w:rPr>
          <w:rFonts w:ascii="Times New Roman" w:hAnsi="Times New Roman"/>
          <w:smallCaps/>
          <w:sz w:val="56"/>
          <w:szCs w:val="56"/>
        </w:rPr>
        <w:t xml:space="preserve"> </w:t>
      </w:r>
      <w:r w:rsidR="00613C49" w:rsidRPr="00570977">
        <w:rPr>
          <w:rFonts w:ascii="Times New Roman" w:hAnsi="Times New Roman"/>
          <w:smallCaps/>
          <w:sz w:val="56"/>
          <w:szCs w:val="56"/>
        </w:rPr>
        <w:t>Adjunct Professor</w:t>
      </w:r>
    </w:p>
    <w:p w14:paraId="4AA2E1B3" w14:textId="153925A0" w:rsidR="00613C49" w:rsidRPr="00570977" w:rsidRDefault="00613C49" w:rsidP="00132336">
      <w:pPr>
        <w:ind w:left="-90" w:right="-270"/>
        <w:jc w:val="center"/>
        <w:rPr>
          <w:rFonts w:ascii="Times New Roman" w:hAnsi="Times New Roman"/>
          <w:smallCaps/>
          <w:sz w:val="56"/>
          <w:szCs w:val="56"/>
        </w:rPr>
      </w:pPr>
      <w:r w:rsidRPr="00570977">
        <w:rPr>
          <w:rFonts w:ascii="Times New Roman" w:hAnsi="Times New Roman"/>
          <w:smallCaps/>
          <w:sz w:val="56"/>
          <w:szCs w:val="56"/>
        </w:rPr>
        <w:t>erica littlejohn burnette</w:t>
      </w:r>
    </w:p>
    <w:p w14:paraId="7C3E358D" w14:textId="77777777" w:rsidR="00650982" w:rsidRPr="00570977" w:rsidRDefault="00650982" w:rsidP="00650982">
      <w:pPr>
        <w:rPr>
          <w:rFonts w:ascii="Times New Roman" w:hAnsi="Times New Roman"/>
          <w:smallCaps/>
          <w:sz w:val="56"/>
          <w:szCs w:val="56"/>
        </w:rPr>
      </w:pPr>
    </w:p>
    <w:p w14:paraId="79995FCD" w14:textId="77777777" w:rsidR="00F75182" w:rsidRPr="00570977" w:rsidRDefault="00F75182" w:rsidP="00E2180B">
      <w:pPr>
        <w:tabs>
          <w:tab w:val="left" w:pos="6300"/>
        </w:tabs>
        <w:spacing w:after="0" w:line="240" w:lineRule="auto"/>
        <w:rPr>
          <w:rFonts w:ascii="Times New Roman" w:hAnsi="Times New Roman"/>
        </w:rPr>
        <w:sectPr w:rsidR="00F75182" w:rsidRPr="00570977" w:rsidSect="000D48B9">
          <w:headerReference w:type="default" r:id="rId8"/>
          <w:footerReference w:type="default" r:id="rId9"/>
          <w:pgSz w:w="12240" w:h="15840"/>
          <w:pgMar w:top="5310" w:right="1440" w:bottom="1440" w:left="1440"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pPr>
    </w:p>
    <w:p w14:paraId="0BFD25CD" w14:textId="77777777" w:rsidR="00650982" w:rsidRPr="00570977" w:rsidRDefault="00650982" w:rsidP="00650982">
      <w:pPr>
        <w:pStyle w:val="TOCHeading"/>
        <w:spacing w:after="480"/>
        <w:rPr>
          <w:rFonts w:ascii="Times New Roman" w:hAnsi="Times New Roman"/>
          <w:smallCaps/>
          <w:sz w:val="32"/>
          <w:szCs w:val="32"/>
        </w:rPr>
      </w:pPr>
      <w:r w:rsidRPr="00570977">
        <w:rPr>
          <w:rFonts w:ascii="Times New Roman" w:hAnsi="Times New Roman"/>
          <w:smallCaps/>
          <w:sz w:val="32"/>
          <w:szCs w:val="32"/>
        </w:rPr>
        <w:lastRenderedPageBreak/>
        <w:t>Table of Contents</w:t>
      </w:r>
    </w:p>
    <w:p w14:paraId="5A9B8D5A" w14:textId="2ADD18A2" w:rsidR="003222F2" w:rsidRPr="00570977" w:rsidRDefault="00650982">
      <w:pPr>
        <w:pStyle w:val="TOC1"/>
        <w:rPr>
          <w:rFonts w:asciiTheme="minorHAnsi" w:eastAsiaTheme="minorEastAsia" w:hAnsiTheme="minorHAnsi" w:cstheme="minorBidi"/>
          <w:noProof/>
          <w:sz w:val="24"/>
          <w:szCs w:val="24"/>
          <w:lang w:eastAsia="ja-JP"/>
        </w:rPr>
      </w:pPr>
      <w:r w:rsidRPr="00570977">
        <w:rPr>
          <w:rFonts w:ascii="Times New Roman" w:hAnsi="Times New Roman"/>
          <w:sz w:val="24"/>
          <w:szCs w:val="24"/>
        </w:rPr>
        <w:fldChar w:fldCharType="begin"/>
      </w:r>
      <w:r w:rsidRPr="00570977">
        <w:rPr>
          <w:rFonts w:ascii="Times New Roman" w:hAnsi="Times New Roman"/>
          <w:sz w:val="24"/>
          <w:szCs w:val="24"/>
        </w:rPr>
        <w:instrText xml:space="preserve"> TOC \o "1-3" \h \z \u </w:instrText>
      </w:r>
      <w:r w:rsidRPr="00570977">
        <w:rPr>
          <w:rFonts w:ascii="Times New Roman" w:hAnsi="Times New Roman"/>
          <w:sz w:val="24"/>
          <w:szCs w:val="24"/>
        </w:rPr>
        <w:fldChar w:fldCharType="separate"/>
      </w:r>
      <w:r w:rsidR="007431E7">
        <w:rPr>
          <w:noProof/>
        </w:rPr>
        <w:t>Welcome</w:t>
      </w:r>
      <w:r w:rsidR="003222F2" w:rsidRPr="00570977">
        <w:rPr>
          <w:noProof/>
        </w:rPr>
        <w:tab/>
      </w:r>
      <w:r w:rsidR="00B75FCD">
        <w:rPr>
          <w:noProof/>
        </w:rPr>
        <w:t>3</w:t>
      </w:r>
    </w:p>
    <w:p w14:paraId="1C8A91B6" w14:textId="3B4D35C6" w:rsidR="003222F2" w:rsidRPr="00570977" w:rsidRDefault="007431E7">
      <w:pPr>
        <w:pStyle w:val="TOC1"/>
        <w:rPr>
          <w:rFonts w:asciiTheme="minorHAnsi" w:eastAsiaTheme="minorEastAsia" w:hAnsiTheme="minorHAnsi" w:cstheme="minorBidi"/>
          <w:noProof/>
          <w:sz w:val="24"/>
          <w:szCs w:val="24"/>
          <w:lang w:eastAsia="ja-JP"/>
        </w:rPr>
      </w:pPr>
      <w:r>
        <w:rPr>
          <w:noProof/>
        </w:rPr>
        <w:t xml:space="preserve">Course </w:t>
      </w:r>
      <w:r w:rsidR="003222F2" w:rsidRPr="00570977">
        <w:rPr>
          <w:noProof/>
        </w:rPr>
        <w:t>Materials</w:t>
      </w:r>
      <w:r w:rsidR="003222F2" w:rsidRPr="00570977">
        <w:rPr>
          <w:noProof/>
        </w:rPr>
        <w:tab/>
      </w:r>
      <w:r w:rsidR="003222F2" w:rsidRPr="00570977">
        <w:rPr>
          <w:noProof/>
        </w:rPr>
        <w:fldChar w:fldCharType="begin"/>
      </w:r>
      <w:r w:rsidR="003222F2" w:rsidRPr="00570977">
        <w:rPr>
          <w:noProof/>
        </w:rPr>
        <w:instrText xml:space="preserve"> PAGEREF _Toc313703880 \h </w:instrText>
      </w:r>
      <w:r w:rsidR="003222F2" w:rsidRPr="00570977">
        <w:rPr>
          <w:noProof/>
        </w:rPr>
      </w:r>
      <w:r w:rsidR="003222F2" w:rsidRPr="00570977">
        <w:rPr>
          <w:noProof/>
        </w:rPr>
        <w:fldChar w:fldCharType="separate"/>
      </w:r>
      <w:r w:rsidR="007608BA">
        <w:rPr>
          <w:noProof/>
        </w:rPr>
        <w:t>4</w:t>
      </w:r>
      <w:r w:rsidR="003222F2" w:rsidRPr="00570977">
        <w:rPr>
          <w:noProof/>
        </w:rPr>
        <w:fldChar w:fldCharType="end"/>
      </w:r>
    </w:p>
    <w:p w14:paraId="0B04A8B2" w14:textId="0D74D76E" w:rsidR="003222F2" w:rsidRPr="00570977" w:rsidRDefault="003222F2">
      <w:pPr>
        <w:pStyle w:val="TOC1"/>
        <w:rPr>
          <w:rFonts w:asciiTheme="minorHAnsi" w:eastAsiaTheme="minorEastAsia" w:hAnsiTheme="minorHAnsi" w:cstheme="minorBidi"/>
          <w:noProof/>
          <w:sz w:val="24"/>
          <w:szCs w:val="24"/>
          <w:lang w:eastAsia="ja-JP"/>
        </w:rPr>
      </w:pPr>
      <w:r w:rsidRPr="00570977">
        <w:rPr>
          <w:noProof/>
        </w:rPr>
        <w:t>Course Description &amp; Objectives</w:t>
      </w:r>
      <w:r w:rsidRPr="00570977">
        <w:rPr>
          <w:noProof/>
        </w:rPr>
        <w:tab/>
      </w:r>
      <w:r w:rsidR="007431E7">
        <w:rPr>
          <w:noProof/>
        </w:rPr>
        <w:t>5</w:t>
      </w:r>
    </w:p>
    <w:p w14:paraId="4CC86345" w14:textId="526579A2" w:rsidR="003222F2" w:rsidRPr="00570977" w:rsidRDefault="003222F2">
      <w:pPr>
        <w:pStyle w:val="TOC1"/>
        <w:rPr>
          <w:rFonts w:asciiTheme="minorHAnsi" w:eastAsiaTheme="minorEastAsia" w:hAnsiTheme="minorHAnsi" w:cstheme="minorBidi"/>
          <w:noProof/>
          <w:sz w:val="24"/>
          <w:szCs w:val="24"/>
          <w:lang w:eastAsia="ja-JP"/>
        </w:rPr>
      </w:pPr>
      <w:r w:rsidRPr="00570977">
        <w:rPr>
          <w:noProof/>
        </w:rPr>
        <w:t>Grading</w:t>
      </w:r>
      <w:r w:rsidRPr="00570977">
        <w:rPr>
          <w:noProof/>
        </w:rPr>
        <w:tab/>
      </w:r>
      <w:r w:rsidR="007431E7">
        <w:rPr>
          <w:noProof/>
        </w:rPr>
        <w:t>7</w:t>
      </w:r>
    </w:p>
    <w:p w14:paraId="7B0C023E" w14:textId="72DA8765" w:rsidR="003222F2" w:rsidRPr="00570977" w:rsidRDefault="00825019">
      <w:pPr>
        <w:pStyle w:val="TOC1"/>
        <w:rPr>
          <w:rFonts w:asciiTheme="minorHAnsi" w:eastAsiaTheme="minorEastAsia" w:hAnsiTheme="minorHAnsi" w:cstheme="minorBidi"/>
          <w:noProof/>
          <w:sz w:val="24"/>
          <w:szCs w:val="24"/>
          <w:lang w:eastAsia="ja-JP"/>
        </w:rPr>
      </w:pPr>
      <w:r>
        <w:rPr>
          <w:noProof/>
        </w:rPr>
        <w:t>Participation,</w:t>
      </w:r>
      <w:r w:rsidR="003222F2" w:rsidRPr="00570977">
        <w:rPr>
          <w:noProof/>
        </w:rPr>
        <w:t xml:space="preserve"> Professionalism</w:t>
      </w:r>
      <w:r>
        <w:rPr>
          <w:noProof/>
        </w:rPr>
        <w:t xml:space="preserve"> and Attendance</w:t>
      </w:r>
      <w:r w:rsidR="003222F2" w:rsidRPr="00570977">
        <w:rPr>
          <w:noProof/>
        </w:rPr>
        <w:tab/>
      </w:r>
      <w:r>
        <w:rPr>
          <w:noProof/>
        </w:rPr>
        <w:t>7</w:t>
      </w:r>
    </w:p>
    <w:p w14:paraId="3981212E" w14:textId="7DD41CB9" w:rsidR="003222F2" w:rsidRDefault="003222F2">
      <w:pPr>
        <w:pStyle w:val="TOC1"/>
        <w:rPr>
          <w:noProof/>
        </w:rPr>
      </w:pPr>
      <w:r w:rsidRPr="00570977">
        <w:rPr>
          <w:noProof/>
        </w:rPr>
        <w:t>Procedures &amp; Policies</w:t>
      </w:r>
      <w:r w:rsidRPr="00570977">
        <w:rPr>
          <w:noProof/>
        </w:rPr>
        <w:tab/>
      </w:r>
      <w:r w:rsidR="00825019">
        <w:rPr>
          <w:noProof/>
        </w:rPr>
        <w:t>8</w:t>
      </w:r>
    </w:p>
    <w:p w14:paraId="4D5EDF7D" w14:textId="77777777" w:rsidR="00825019" w:rsidRPr="00570977" w:rsidRDefault="00825019" w:rsidP="00825019">
      <w:pPr>
        <w:pStyle w:val="TOC1"/>
        <w:rPr>
          <w:rFonts w:asciiTheme="minorHAnsi" w:eastAsiaTheme="minorEastAsia" w:hAnsiTheme="minorHAnsi" w:cstheme="minorBidi"/>
          <w:noProof/>
          <w:sz w:val="24"/>
          <w:szCs w:val="24"/>
          <w:lang w:eastAsia="ja-JP"/>
        </w:rPr>
      </w:pPr>
      <w:r w:rsidRPr="00570977">
        <w:rPr>
          <w:noProof/>
        </w:rPr>
        <w:t>Accommodations</w:t>
      </w:r>
      <w:r w:rsidRPr="00570977">
        <w:rPr>
          <w:noProof/>
        </w:rPr>
        <w:tab/>
      </w:r>
      <w:r w:rsidRPr="00570977">
        <w:rPr>
          <w:noProof/>
        </w:rPr>
        <w:fldChar w:fldCharType="begin"/>
      </w:r>
      <w:r w:rsidRPr="00570977">
        <w:rPr>
          <w:noProof/>
        </w:rPr>
        <w:instrText xml:space="preserve"> PAGEREF _Toc313703883 \h </w:instrText>
      </w:r>
      <w:r w:rsidRPr="00570977">
        <w:rPr>
          <w:noProof/>
        </w:rPr>
      </w:r>
      <w:r w:rsidRPr="00570977">
        <w:rPr>
          <w:noProof/>
        </w:rPr>
        <w:fldChar w:fldCharType="separate"/>
      </w:r>
      <w:r w:rsidR="007608BA">
        <w:rPr>
          <w:noProof/>
        </w:rPr>
        <w:t>9</w:t>
      </w:r>
      <w:r w:rsidRPr="00570977">
        <w:rPr>
          <w:noProof/>
        </w:rPr>
        <w:fldChar w:fldCharType="end"/>
      </w:r>
    </w:p>
    <w:p w14:paraId="29E2B149" w14:textId="572E093E" w:rsidR="003222F2" w:rsidRPr="00570977" w:rsidRDefault="003222F2">
      <w:pPr>
        <w:pStyle w:val="TOC1"/>
        <w:rPr>
          <w:rFonts w:asciiTheme="minorHAnsi" w:eastAsiaTheme="minorEastAsia" w:hAnsiTheme="minorHAnsi" w:cstheme="minorBidi"/>
          <w:noProof/>
          <w:sz w:val="24"/>
          <w:szCs w:val="24"/>
          <w:lang w:eastAsia="ja-JP"/>
        </w:rPr>
      </w:pPr>
      <w:r w:rsidRPr="00570977">
        <w:rPr>
          <w:noProof/>
        </w:rPr>
        <w:t>Syllabus</w:t>
      </w:r>
      <w:r w:rsidRPr="00570977">
        <w:rPr>
          <w:noProof/>
        </w:rPr>
        <w:tab/>
      </w:r>
      <w:r w:rsidR="00825019">
        <w:rPr>
          <w:noProof/>
        </w:rPr>
        <w:t>10</w:t>
      </w:r>
    </w:p>
    <w:p w14:paraId="3D53A3A0" w14:textId="77777777" w:rsidR="00F35E03" w:rsidRPr="00570977" w:rsidRDefault="00650982">
      <w:r w:rsidRPr="00570977">
        <w:rPr>
          <w:rFonts w:ascii="Times New Roman" w:hAnsi="Times New Roman"/>
          <w:b/>
          <w:bCs/>
          <w:noProof/>
          <w:sz w:val="24"/>
          <w:szCs w:val="24"/>
        </w:rPr>
        <w:fldChar w:fldCharType="end"/>
      </w:r>
    </w:p>
    <w:p w14:paraId="4CB8F742" w14:textId="77777777" w:rsidR="00FA036E" w:rsidRPr="00570977" w:rsidRDefault="00FA036E" w:rsidP="00E2180B">
      <w:pPr>
        <w:tabs>
          <w:tab w:val="left" w:pos="6300"/>
        </w:tabs>
        <w:spacing w:after="0" w:line="240" w:lineRule="auto"/>
        <w:rPr>
          <w:rFonts w:ascii="Times New Roman" w:hAnsi="Times New Roman"/>
        </w:rPr>
        <w:sectPr w:rsidR="00FA036E" w:rsidRPr="00570977" w:rsidSect="00B02503">
          <w:headerReference w:type="first" r:id="rId10"/>
          <w:pgSz w:w="12240" w:h="15840"/>
          <w:pgMar w:top="1440" w:right="1440" w:bottom="1440" w:left="1440"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titlePg/>
          <w:docGrid w:linePitch="360"/>
        </w:sectPr>
      </w:pPr>
    </w:p>
    <w:p w14:paraId="744ADFE7" w14:textId="77777777" w:rsidR="00986ED0" w:rsidRDefault="00986ED0" w:rsidP="00986ED0">
      <w:pPr>
        <w:contextualSpacing/>
        <w:rPr>
          <w:rFonts w:ascii="Times New Roman" w:hAnsi="Times New Roman"/>
          <w:b/>
          <w:szCs w:val="24"/>
        </w:rPr>
      </w:pPr>
    </w:p>
    <w:p w14:paraId="3B5B34BA" w14:textId="52F565D9" w:rsidR="00D201BF" w:rsidRDefault="009C48F5" w:rsidP="002F54D3">
      <w:pPr>
        <w:contextualSpacing/>
        <w:rPr>
          <w:rFonts w:ascii="Times New Roman" w:hAnsi="Times New Roman"/>
          <w:b/>
          <w:szCs w:val="24"/>
        </w:rPr>
      </w:pPr>
      <w:r>
        <w:rPr>
          <w:rFonts w:ascii="Times New Roman" w:hAnsi="Times New Roman"/>
          <w:b/>
          <w:szCs w:val="24"/>
        </w:rPr>
        <w:t>WELCOME TO PROFESSIONAL RESPONSIBILITY</w:t>
      </w:r>
      <w:r w:rsidR="00D201BF">
        <w:rPr>
          <w:rFonts w:ascii="Times New Roman" w:hAnsi="Times New Roman"/>
          <w:b/>
          <w:szCs w:val="24"/>
        </w:rPr>
        <w:t xml:space="preserve">!  </w:t>
      </w:r>
    </w:p>
    <w:p w14:paraId="59BF4222" w14:textId="77777777" w:rsidR="004C0D7D" w:rsidRDefault="004C0D7D" w:rsidP="002F54D3">
      <w:pPr>
        <w:contextualSpacing/>
        <w:rPr>
          <w:rFonts w:ascii="Times New Roman" w:hAnsi="Times New Roman"/>
          <w:b/>
          <w:szCs w:val="24"/>
        </w:rPr>
      </w:pPr>
    </w:p>
    <w:p w14:paraId="04E550C2" w14:textId="6D3696DC" w:rsidR="00D201BF" w:rsidRDefault="00B75FCD" w:rsidP="002F54D3">
      <w:pPr>
        <w:contextualSpacing/>
        <w:rPr>
          <w:rFonts w:ascii="Times New Roman" w:hAnsi="Times New Roman"/>
          <w:szCs w:val="24"/>
        </w:rPr>
      </w:pPr>
      <w:r>
        <w:rPr>
          <w:rFonts w:ascii="Times New Roman" w:hAnsi="Times New Roman"/>
          <w:szCs w:val="24"/>
        </w:rPr>
        <w:t xml:space="preserve">Professional Responsibility truly </w:t>
      </w:r>
      <w:r w:rsidR="00D201BF">
        <w:rPr>
          <w:rFonts w:ascii="Times New Roman" w:hAnsi="Times New Roman"/>
          <w:szCs w:val="24"/>
        </w:rPr>
        <w:t xml:space="preserve">is the most important course you will take during law school.  Once you become attorneys, you will be held to an ethical standard much higher than most others who pursue different career paths.  No matter what area or specialty of law you choose to pursue, you will be held to the various codes of ethics that regulate the behavior of all attorneys.  </w:t>
      </w:r>
    </w:p>
    <w:p w14:paraId="124019BA" w14:textId="77777777" w:rsidR="00D201BF" w:rsidRDefault="00D201BF" w:rsidP="002F54D3">
      <w:pPr>
        <w:contextualSpacing/>
        <w:rPr>
          <w:rFonts w:ascii="Times New Roman" w:hAnsi="Times New Roman"/>
          <w:szCs w:val="24"/>
        </w:rPr>
      </w:pPr>
    </w:p>
    <w:p w14:paraId="4DCDF5DD" w14:textId="5E37FDA6" w:rsidR="00D201BF" w:rsidRDefault="00D201BF" w:rsidP="002F54D3">
      <w:pPr>
        <w:contextualSpacing/>
        <w:rPr>
          <w:rFonts w:ascii="Times New Roman" w:hAnsi="Times New Roman"/>
          <w:szCs w:val="24"/>
        </w:rPr>
      </w:pPr>
      <w:r>
        <w:rPr>
          <w:rFonts w:ascii="Times New Roman" w:hAnsi="Times New Roman"/>
          <w:szCs w:val="24"/>
        </w:rPr>
        <w:t>This course is designed</w:t>
      </w:r>
      <w:r w:rsidR="00292DEB">
        <w:rPr>
          <w:rFonts w:ascii="Times New Roman" w:hAnsi="Times New Roman"/>
          <w:szCs w:val="24"/>
        </w:rPr>
        <w:t xml:space="preserve"> to introduce you to those ethical standards</w:t>
      </w:r>
      <w:r>
        <w:rPr>
          <w:rFonts w:ascii="Times New Roman" w:hAnsi="Times New Roman"/>
          <w:szCs w:val="24"/>
        </w:rPr>
        <w:t xml:space="preserve">, primarily, the Model Rules of Professional Conduct </w:t>
      </w:r>
      <w:r w:rsidR="00292DEB">
        <w:rPr>
          <w:rFonts w:ascii="Times New Roman" w:hAnsi="Times New Roman"/>
          <w:szCs w:val="24"/>
        </w:rPr>
        <w:t>(MRPC) and the Code of Judicial Conduct (CJC), both promulgated by the American Bar Association (ABA), but</w:t>
      </w:r>
      <w:r w:rsidR="009C48F5">
        <w:rPr>
          <w:rFonts w:ascii="Times New Roman" w:hAnsi="Times New Roman"/>
          <w:szCs w:val="24"/>
        </w:rPr>
        <w:t xml:space="preserve"> also other sources that we may</w:t>
      </w:r>
      <w:r w:rsidR="00292DEB">
        <w:rPr>
          <w:rFonts w:ascii="Times New Roman" w:hAnsi="Times New Roman"/>
          <w:szCs w:val="24"/>
        </w:rPr>
        <w:t xml:space="preserve"> touch upon in our class, such as the American Law Institute Restatement of the Law Governing Lawyers, the ABA Standards on the Defense Function and ABA published ethics opinions.</w:t>
      </w:r>
    </w:p>
    <w:p w14:paraId="0A5B8BFA" w14:textId="77777777" w:rsidR="00292DEB" w:rsidRDefault="00292DEB" w:rsidP="002F54D3">
      <w:pPr>
        <w:contextualSpacing/>
        <w:rPr>
          <w:rFonts w:ascii="Times New Roman" w:hAnsi="Times New Roman"/>
          <w:szCs w:val="24"/>
        </w:rPr>
      </w:pPr>
    </w:p>
    <w:p w14:paraId="0D769CBD" w14:textId="6FDE9572" w:rsidR="00D201BF" w:rsidRDefault="001A205C" w:rsidP="002F54D3">
      <w:pPr>
        <w:contextualSpacing/>
        <w:rPr>
          <w:rFonts w:ascii="Times New Roman" w:hAnsi="Times New Roman"/>
          <w:szCs w:val="24"/>
        </w:rPr>
      </w:pPr>
      <w:r>
        <w:rPr>
          <w:rFonts w:ascii="Times New Roman" w:hAnsi="Times New Roman"/>
          <w:szCs w:val="24"/>
        </w:rPr>
        <w:t xml:space="preserve">This course is </w:t>
      </w:r>
      <w:r w:rsidR="00292DEB">
        <w:rPr>
          <w:rFonts w:ascii="Times New Roman" w:hAnsi="Times New Roman"/>
          <w:szCs w:val="24"/>
        </w:rPr>
        <w:t xml:space="preserve">intended to </w:t>
      </w:r>
      <w:r w:rsidR="00292DEB" w:rsidRPr="001A205C">
        <w:rPr>
          <w:rFonts w:ascii="Times New Roman" w:hAnsi="Times New Roman"/>
          <w:i/>
          <w:szCs w:val="24"/>
        </w:rPr>
        <w:t>help</w:t>
      </w:r>
      <w:r w:rsidR="00292DEB">
        <w:rPr>
          <w:rFonts w:ascii="Times New Roman" w:hAnsi="Times New Roman"/>
          <w:szCs w:val="24"/>
        </w:rPr>
        <w:t xml:space="preserve"> you prepare to pass the Multistate Professional Responsibility Examination (MPRE).  The questions on this 60 question, 125 minute national exam are drawn from </w:t>
      </w:r>
      <w:r w:rsidR="00986ED0">
        <w:rPr>
          <w:rFonts w:ascii="Times New Roman" w:hAnsi="Times New Roman"/>
          <w:szCs w:val="24"/>
        </w:rPr>
        <w:t xml:space="preserve">the </w:t>
      </w:r>
      <w:r w:rsidR="00292DEB">
        <w:rPr>
          <w:rFonts w:ascii="Times New Roman" w:hAnsi="Times New Roman"/>
          <w:szCs w:val="24"/>
        </w:rPr>
        <w:t>MPRC and the CJC.  You are expected to prepare for the MPRE beyond this class and there are many free resources availabl</w:t>
      </w:r>
      <w:r w:rsidR="00986ED0">
        <w:rPr>
          <w:rFonts w:ascii="Times New Roman" w:hAnsi="Times New Roman"/>
          <w:szCs w:val="24"/>
        </w:rPr>
        <w:t>e for your use</w:t>
      </w:r>
      <w:r w:rsidR="00B75FCD">
        <w:rPr>
          <w:rFonts w:ascii="Times New Roman" w:hAnsi="Times New Roman"/>
          <w:szCs w:val="24"/>
        </w:rPr>
        <w:t>,</w:t>
      </w:r>
      <w:r w:rsidR="00986ED0">
        <w:rPr>
          <w:rFonts w:ascii="Times New Roman" w:hAnsi="Times New Roman"/>
          <w:szCs w:val="24"/>
        </w:rPr>
        <w:t xml:space="preserve"> </w:t>
      </w:r>
      <w:r w:rsidR="004C0D7D">
        <w:rPr>
          <w:rFonts w:ascii="Times New Roman" w:hAnsi="Times New Roman"/>
          <w:szCs w:val="24"/>
        </w:rPr>
        <w:t xml:space="preserve">some of </w:t>
      </w:r>
      <w:r w:rsidR="00986ED0">
        <w:rPr>
          <w:rFonts w:ascii="Times New Roman" w:hAnsi="Times New Roman"/>
          <w:szCs w:val="24"/>
        </w:rPr>
        <w:t xml:space="preserve">which are included </w:t>
      </w:r>
      <w:r w:rsidR="00292DEB">
        <w:rPr>
          <w:rFonts w:ascii="Times New Roman" w:hAnsi="Times New Roman"/>
          <w:szCs w:val="24"/>
        </w:rPr>
        <w:t>below.  You will not be admitted to practice la</w:t>
      </w:r>
      <w:r w:rsidR="00986ED0">
        <w:rPr>
          <w:rFonts w:ascii="Times New Roman" w:hAnsi="Times New Roman"/>
          <w:szCs w:val="24"/>
        </w:rPr>
        <w:t xml:space="preserve">w in </w:t>
      </w:r>
      <w:r w:rsidR="00F42AA1">
        <w:rPr>
          <w:rFonts w:ascii="Times New Roman" w:hAnsi="Times New Roman"/>
          <w:szCs w:val="24"/>
        </w:rPr>
        <w:t xml:space="preserve">most jurisdictions </w:t>
      </w:r>
      <w:r w:rsidR="00986ED0">
        <w:rPr>
          <w:rFonts w:ascii="Times New Roman" w:hAnsi="Times New Roman"/>
          <w:szCs w:val="24"/>
        </w:rPr>
        <w:t xml:space="preserve">without passing the MPRE.  The passing score in Texas is 85.  </w:t>
      </w:r>
      <w:r w:rsidR="00F42AA1">
        <w:rPr>
          <w:rFonts w:ascii="Times New Roman" w:hAnsi="Times New Roman"/>
          <w:szCs w:val="24"/>
        </w:rPr>
        <w:t xml:space="preserve">Those of you who </w:t>
      </w:r>
      <w:r w:rsidR="00986ED0">
        <w:rPr>
          <w:rFonts w:ascii="Times New Roman" w:hAnsi="Times New Roman"/>
          <w:szCs w:val="24"/>
        </w:rPr>
        <w:t>start your legal career in Texas will recite this oath at your swearing in ceremony.</w:t>
      </w:r>
    </w:p>
    <w:p w14:paraId="4044C51C" w14:textId="77777777" w:rsidR="001A205C" w:rsidRDefault="001A205C" w:rsidP="00145519">
      <w:pPr>
        <w:ind w:firstLine="720"/>
        <w:jc w:val="center"/>
        <w:rPr>
          <w:rFonts w:ascii="Times New Roman" w:hAnsi="Times New Roman"/>
          <w:b/>
          <w:szCs w:val="24"/>
        </w:rPr>
      </w:pPr>
    </w:p>
    <w:p w14:paraId="152E0441" w14:textId="77777777" w:rsidR="00650982" w:rsidRPr="00570977" w:rsidRDefault="00B57E39" w:rsidP="001A205C">
      <w:pPr>
        <w:rPr>
          <w:rFonts w:ascii="Times New Roman" w:hAnsi="Times New Roman"/>
          <w:b/>
          <w:spacing w:val="-3"/>
          <w:szCs w:val="24"/>
        </w:rPr>
      </w:pPr>
      <w:r w:rsidRPr="00570977">
        <w:rPr>
          <w:rFonts w:ascii="Times New Roman" w:hAnsi="Times New Roman"/>
          <w:b/>
          <w:spacing w:val="-3"/>
          <w:szCs w:val="24"/>
        </w:rPr>
        <w:t>Texas Oath of Attorney</w:t>
      </w:r>
    </w:p>
    <w:p w14:paraId="2165E790" w14:textId="77777777" w:rsidR="00145519" w:rsidRPr="00570977" w:rsidRDefault="00145519" w:rsidP="00724232">
      <w:pPr>
        <w:rPr>
          <w:rFonts w:ascii="Times New Roman" w:hAnsi="Times New Roman"/>
        </w:rPr>
      </w:pPr>
      <w:r w:rsidRPr="00570977">
        <w:rPr>
          <w:rFonts w:ascii="Times New Roman" w:hAnsi="Times New Roman"/>
        </w:rPr>
        <w:t>(a) Each person admitted to practice law shall, before receiving a license, take an oath that the person will:</w:t>
      </w:r>
    </w:p>
    <w:p w14:paraId="5D7150C2" w14:textId="77777777" w:rsidR="00145519" w:rsidRPr="00570977" w:rsidRDefault="00145519" w:rsidP="00145519">
      <w:pPr>
        <w:ind w:firstLine="720"/>
        <w:rPr>
          <w:rFonts w:ascii="Times New Roman" w:hAnsi="Times New Roman"/>
        </w:rPr>
      </w:pPr>
      <w:r w:rsidRPr="00570977">
        <w:rPr>
          <w:rFonts w:ascii="Times New Roman" w:hAnsi="Times New Roman"/>
        </w:rPr>
        <w:t>(1) support the constitutions of the United States and this state;</w:t>
      </w:r>
    </w:p>
    <w:p w14:paraId="5F340D53" w14:textId="77777777" w:rsidR="00145519" w:rsidRPr="00570977" w:rsidRDefault="00145519" w:rsidP="00145519">
      <w:pPr>
        <w:ind w:firstLine="720"/>
        <w:rPr>
          <w:rFonts w:ascii="Times New Roman" w:hAnsi="Times New Roman"/>
        </w:rPr>
      </w:pPr>
      <w:r w:rsidRPr="00570977">
        <w:rPr>
          <w:rFonts w:ascii="Times New Roman" w:hAnsi="Times New Roman"/>
        </w:rPr>
        <w:t>(2) honestly demean himself in the practice of law; and</w:t>
      </w:r>
    </w:p>
    <w:p w14:paraId="6AF003BD" w14:textId="77777777" w:rsidR="00145519" w:rsidRPr="00570977" w:rsidRDefault="00145519" w:rsidP="00145519">
      <w:pPr>
        <w:ind w:firstLine="720"/>
        <w:rPr>
          <w:rFonts w:ascii="Times New Roman" w:hAnsi="Times New Roman"/>
        </w:rPr>
      </w:pPr>
      <w:r w:rsidRPr="00570977">
        <w:rPr>
          <w:rFonts w:ascii="Times New Roman" w:hAnsi="Times New Roman"/>
        </w:rPr>
        <w:t>(3) discharge the attorney's duty to his client to the best of the attorney's ability.</w:t>
      </w:r>
    </w:p>
    <w:p w14:paraId="7EBE8F35" w14:textId="48D53C8F" w:rsidR="00B57E39" w:rsidRPr="00570977" w:rsidRDefault="00145519" w:rsidP="003222F2">
      <w:pPr>
        <w:rPr>
          <w:rFonts w:ascii="Times New Roman" w:hAnsi="Times New Roman"/>
        </w:rPr>
      </w:pPr>
      <w:r w:rsidRPr="00570977">
        <w:rPr>
          <w:rFonts w:ascii="Times New Roman" w:hAnsi="Times New Roman"/>
        </w:rPr>
        <w:t>(b) The oath shall be endorsed on the license, subscribed by the person taking the oath, and attested by the officer administering the oath.</w:t>
      </w:r>
    </w:p>
    <w:p w14:paraId="07D532D1" w14:textId="77777777" w:rsidR="00A95B6F" w:rsidRDefault="00145519" w:rsidP="00A95B6F">
      <w:pPr>
        <w:contextualSpacing/>
        <w:rPr>
          <w:rFonts w:ascii="Times New Roman" w:hAnsi="Times New Roman"/>
          <w:b/>
          <w:szCs w:val="24"/>
        </w:rPr>
      </w:pPr>
      <w:r w:rsidRPr="00570977">
        <w:rPr>
          <w:rFonts w:ascii="Times New Roman" w:hAnsi="Times New Roman"/>
        </w:rPr>
        <w:t>Tex. Gov’t Code § 82.037</w:t>
      </w:r>
      <w:r w:rsidR="00884717" w:rsidRPr="00570977">
        <w:rPr>
          <w:rFonts w:ascii="Times New Roman" w:hAnsi="Times New Roman"/>
        </w:rPr>
        <w:t>.</w:t>
      </w:r>
      <w:r w:rsidR="00A95B6F" w:rsidRPr="00A95B6F">
        <w:rPr>
          <w:rFonts w:ascii="Times New Roman" w:hAnsi="Times New Roman"/>
          <w:b/>
          <w:szCs w:val="24"/>
        </w:rPr>
        <w:t xml:space="preserve"> </w:t>
      </w:r>
    </w:p>
    <w:p w14:paraId="5CCA583A" w14:textId="77777777" w:rsidR="00A95B6F" w:rsidRDefault="00A95B6F" w:rsidP="00A95B6F">
      <w:pPr>
        <w:contextualSpacing/>
        <w:rPr>
          <w:rFonts w:ascii="Times New Roman" w:hAnsi="Times New Roman"/>
          <w:b/>
          <w:szCs w:val="24"/>
        </w:rPr>
      </w:pPr>
    </w:p>
    <w:p w14:paraId="0F94D76B" w14:textId="190B2D02" w:rsidR="00A95B6F" w:rsidRPr="00570977" w:rsidRDefault="00A95B6F" w:rsidP="00A95B6F">
      <w:pPr>
        <w:contextualSpacing/>
        <w:rPr>
          <w:rFonts w:ascii="Times New Roman" w:hAnsi="Times New Roman"/>
          <w:b/>
          <w:szCs w:val="24"/>
        </w:rPr>
      </w:pPr>
      <w:r w:rsidRPr="00570977">
        <w:rPr>
          <w:rFonts w:ascii="Times New Roman" w:hAnsi="Times New Roman"/>
          <w:b/>
          <w:szCs w:val="24"/>
        </w:rPr>
        <w:t>How to Contact Me</w:t>
      </w:r>
    </w:p>
    <w:p w14:paraId="5C18D0E7" w14:textId="5841ECA2" w:rsidR="00A95B6F" w:rsidRPr="00570977" w:rsidRDefault="00A95B6F" w:rsidP="00A95B6F">
      <w:pPr>
        <w:contextualSpacing/>
        <w:rPr>
          <w:rFonts w:ascii="Times New Roman" w:hAnsi="Times New Roman"/>
          <w:szCs w:val="24"/>
        </w:rPr>
      </w:pPr>
      <w:r>
        <w:rPr>
          <w:rFonts w:ascii="Times New Roman" w:hAnsi="Times New Roman"/>
          <w:szCs w:val="24"/>
        </w:rPr>
        <w:t xml:space="preserve">I am best reached by email at </w:t>
      </w:r>
      <w:hyperlink r:id="rId11" w:history="1">
        <w:r w:rsidRPr="00570977">
          <w:rPr>
            <w:rStyle w:val="Hyperlink"/>
            <w:rFonts w:ascii="Times New Roman" w:hAnsi="Times New Roman"/>
            <w:szCs w:val="24"/>
            <w:u w:val="none"/>
          </w:rPr>
          <w:t>elburnette@wisestaff.com</w:t>
        </w:r>
      </w:hyperlink>
      <w:r>
        <w:rPr>
          <w:rFonts w:ascii="Times New Roman" w:hAnsi="Times New Roman"/>
          <w:szCs w:val="24"/>
        </w:rPr>
        <w:t xml:space="preserve">.  </w:t>
      </w:r>
      <w:r w:rsidR="004C0D7D">
        <w:rPr>
          <w:rFonts w:ascii="Times New Roman" w:hAnsi="Times New Roman"/>
          <w:szCs w:val="24"/>
        </w:rPr>
        <w:t xml:space="preserve">My direct number is 7137037727. </w:t>
      </w:r>
      <w:r>
        <w:rPr>
          <w:rFonts w:ascii="Times New Roman" w:hAnsi="Times New Roman"/>
          <w:szCs w:val="24"/>
        </w:rPr>
        <w:t>I will NOT respond to any texts.</w:t>
      </w:r>
      <w:r w:rsidRPr="00570977">
        <w:rPr>
          <w:rFonts w:ascii="Times New Roman" w:hAnsi="Times New Roman"/>
          <w:szCs w:val="24"/>
        </w:rPr>
        <w:t xml:space="preserve"> I will office out of the Adjunct S</w:t>
      </w:r>
      <w:r>
        <w:rPr>
          <w:rFonts w:ascii="Times New Roman" w:hAnsi="Times New Roman"/>
          <w:szCs w:val="24"/>
        </w:rPr>
        <w:t xml:space="preserve">uite </w:t>
      </w:r>
      <w:r w:rsidR="001A205C">
        <w:rPr>
          <w:rFonts w:ascii="Times New Roman" w:hAnsi="Times New Roman"/>
          <w:szCs w:val="24"/>
        </w:rPr>
        <w:t xml:space="preserve">on </w:t>
      </w:r>
      <w:r w:rsidRPr="00570977">
        <w:rPr>
          <w:rFonts w:ascii="Times New Roman" w:hAnsi="Times New Roman"/>
          <w:szCs w:val="24"/>
        </w:rPr>
        <w:t xml:space="preserve">Monday and Wednesday </w:t>
      </w:r>
      <w:r w:rsidR="001A205C">
        <w:rPr>
          <w:rFonts w:ascii="Times New Roman" w:hAnsi="Times New Roman"/>
          <w:szCs w:val="24"/>
        </w:rPr>
        <w:t xml:space="preserve">mornings </w:t>
      </w:r>
      <w:r w:rsidRPr="00570977">
        <w:rPr>
          <w:rFonts w:ascii="Times New Roman" w:hAnsi="Times New Roman"/>
          <w:szCs w:val="24"/>
        </w:rPr>
        <w:t>by appointment only.  If you’d like to make an appointment, please email a requested date and I wil</w:t>
      </w:r>
      <w:r>
        <w:rPr>
          <w:rFonts w:ascii="Times New Roman" w:hAnsi="Times New Roman"/>
          <w:szCs w:val="24"/>
        </w:rPr>
        <w:t>l confirm by reply</w:t>
      </w:r>
      <w:r w:rsidRPr="00570977">
        <w:rPr>
          <w:rFonts w:ascii="Times New Roman" w:hAnsi="Times New Roman"/>
          <w:szCs w:val="24"/>
        </w:rPr>
        <w:t xml:space="preserve">. </w:t>
      </w:r>
    </w:p>
    <w:p w14:paraId="3F130E20" w14:textId="77777777" w:rsidR="00A95B6F" w:rsidRPr="00570977" w:rsidRDefault="00A95B6F" w:rsidP="00A95B6F">
      <w:pPr>
        <w:contextualSpacing/>
        <w:rPr>
          <w:rFonts w:ascii="Times New Roman" w:hAnsi="Times New Roman"/>
          <w:szCs w:val="24"/>
        </w:rPr>
      </w:pPr>
    </w:p>
    <w:p w14:paraId="5911C428" w14:textId="77777777" w:rsidR="00A95B6F" w:rsidRPr="00570977" w:rsidRDefault="00A95B6F" w:rsidP="00A95B6F">
      <w:pPr>
        <w:contextualSpacing/>
        <w:rPr>
          <w:rFonts w:ascii="Times New Roman" w:hAnsi="Times New Roman"/>
          <w:b/>
          <w:szCs w:val="24"/>
        </w:rPr>
      </w:pPr>
      <w:r w:rsidRPr="00570977">
        <w:rPr>
          <w:rFonts w:ascii="Times New Roman" w:hAnsi="Times New Roman"/>
          <w:b/>
          <w:szCs w:val="24"/>
        </w:rPr>
        <w:t>Class Meeting Times</w:t>
      </w:r>
    </w:p>
    <w:p w14:paraId="4D7CD2A7" w14:textId="07BC3162" w:rsidR="00A95B6F" w:rsidRPr="00A95B6F" w:rsidRDefault="00A95B6F" w:rsidP="00A95B6F">
      <w:pPr>
        <w:rPr>
          <w:rFonts w:ascii="Times New Roman" w:hAnsi="Times New Roman"/>
          <w:szCs w:val="24"/>
        </w:rPr>
        <w:sectPr w:rsidR="00A95B6F" w:rsidRPr="00A95B6F" w:rsidSect="00B02503">
          <w:footerReference w:type="first" r:id="rId12"/>
          <w:pgSz w:w="12240" w:h="15840"/>
          <w:pgMar w:top="1440" w:right="1440" w:bottom="1440" w:left="1440"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titlePg/>
          <w:docGrid w:linePitch="360"/>
        </w:sectPr>
      </w:pPr>
      <w:r w:rsidRPr="00570977">
        <w:rPr>
          <w:rFonts w:ascii="Times New Roman" w:hAnsi="Times New Roman"/>
          <w:szCs w:val="24"/>
        </w:rPr>
        <w:t xml:space="preserve">This class meets on Monday and Wednesday from 9:00-9:50 a.m. in Room </w:t>
      </w:r>
      <w:r w:rsidRPr="00570977">
        <w:rPr>
          <w:rFonts w:ascii="Times New Roman" w:hAnsi="Times New Roman"/>
          <w:szCs w:val="24"/>
        </w:rPr>
        <w:softHyphen/>
      </w:r>
      <w:r w:rsidRPr="00570977">
        <w:rPr>
          <w:rFonts w:ascii="Times New Roman" w:hAnsi="Times New Roman"/>
          <w:szCs w:val="24"/>
        </w:rPr>
        <w:softHyphen/>
      </w:r>
      <w:r w:rsidRPr="00570977">
        <w:rPr>
          <w:rFonts w:ascii="Times New Roman" w:hAnsi="Times New Roman"/>
          <w:szCs w:val="24"/>
        </w:rPr>
        <w:softHyphen/>
        <w:t>206.</w:t>
      </w:r>
      <w:r>
        <w:rPr>
          <w:rFonts w:ascii="Times New Roman" w:hAnsi="Times New Roman"/>
          <w:szCs w:val="24"/>
        </w:rPr>
        <w:t xml:space="preserve">  </w:t>
      </w:r>
    </w:p>
    <w:p w14:paraId="70835BE7" w14:textId="1C14B5D6" w:rsidR="00F66B5D" w:rsidRPr="00570977" w:rsidRDefault="00FA036E" w:rsidP="00A95B6F">
      <w:pPr>
        <w:pStyle w:val="Heading1A"/>
        <w:jc w:val="left"/>
        <w:rPr>
          <w:sz w:val="28"/>
          <w:szCs w:val="28"/>
        </w:rPr>
      </w:pPr>
      <w:bookmarkStart w:id="1" w:name="_Toc385500503"/>
      <w:bookmarkStart w:id="2" w:name="_Toc313703880"/>
      <w:r w:rsidRPr="00570977">
        <w:rPr>
          <w:sz w:val="28"/>
          <w:szCs w:val="28"/>
        </w:rPr>
        <w:lastRenderedPageBreak/>
        <w:t xml:space="preserve">Course </w:t>
      </w:r>
      <w:r w:rsidR="005B0196" w:rsidRPr="00570977">
        <w:rPr>
          <w:sz w:val="28"/>
          <w:szCs w:val="28"/>
        </w:rPr>
        <w:t>Material</w:t>
      </w:r>
      <w:bookmarkEnd w:id="1"/>
      <w:r w:rsidR="003630B3" w:rsidRPr="00570977">
        <w:rPr>
          <w:sz w:val="28"/>
          <w:szCs w:val="28"/>
        </w:rPr>
        <w:t>s</w:t>
      </w:r>
      <w:bookmarkEnd w:id="2"/>
    </w:p>
    <w:p w14:paraId="4106E852" w14:textId="44DF379F" w:rsidR="00F66B5D" w:rsidRPr="00570977" w:rsidRDefault="007431E7" w:rsidP="008A21F4">
      <w:pPr>
        <w:contextualSpacing/>
        <w:rPr>
          <w:rFonts w:ascii="Times New Roman" w:hAnsi="Times New Roman"/>
        </w:rPr>
      </w:pPr>
      <w:r>
        <w:rPr>
          <w:rFonts w:ascii="Times New Roman" w:hAnsi="Times New Roman"/>
        </w:rPr>
        <w:t>REQUIRED MATERIALS</w:t>
      </w:r>
      <w:r w:rsidR="00A95B6F">
        <w:rPr>
          <w:rFonts w:ascii="Times New Roman" w:hAnsi="Times New Roman"/>
        </w:rPr>
        <w:t xml:space="preserve">: </w:t>
      </w:r>
    </w:p>
    <w:p w14:paraId="704938D8" w14:textId="5091129C" w:rsidR="00E7229A" w:rsidRPr="0067299D" w:rsidRDefault="004C0D7D" w:rsidP="00E7229A">
      <w:pPr>
        <w:pStyle w:val="ListParagraph"/>
        <w:numPr>
          <w:ilvl w:val="0"/>
          <w:numId w:val="15"/>
        </w:numPr>
        <w:spacing w:after="0" w:line="240" w:lineRule="auto"/>
        <w:ind w:left="1440" w:hanging="720"/>
        <w:rPr>
          <w:rFonts w:ascii="Times New Roman" w:hAnsi="Times New Roman"/>
        </w:rPr>
      </w:pPr>
      <w:r>
        <w:rPr>
          <w:rFonts w:ascii="Times New Roman" w:hAnsi="Times New Roman"/>
        </w:rPr>
        <w:t>Pearce, Knake, Green, Joy, Kim, Murphy, Terry</w:t>
      </w:r>
      <w:r w:rsidR="000F05FC" w:rsidRPr="00570977">
        <w:rPr>
          <w:rFonts w:ascii="Times New Roman" w:hAnsi="Times New Roman"/>
        </w:rPr>
        <w:t xml:space="preserve">, </w:t>
      </w:r>
      <w:r w:rsidR="00E7229A" w:rsidRPr="004C0D7D">
        <w:rPr>
          <w:rFonts w:ascii="Times New Roman" w:hAnsi="Times New Roman"/>
          <w:i/>
        </w:rPr>
        <w:t>Professional Responsibility: A Contemporary Approach</w:t>
      </w:r>
      <w:r w:rsidR="00986ED0">
        <w:rPr>
          <w:rFonts w:ascii="Times New Roman" w:hAnsi="Times New Roman"/>
        </w:rPr>
        <w:t>, 3rd</w:t>
      </w:r>
      <w:r w:rsidR="000F05FC" w:rsidRPr="00570977">
        <w:rPr>
          <w:rFonts w:ascii="Times New Roman" w:hAnsi="Times New Roman"/>
        </w:rPr>
        <w:t xml:space="preserve"> Edition</w:t>
      </w:r>
      <w:r w:rsidR="0067299D">
        <w:rPr>
          <w:rFonts w:ascii="Times New Roman" w:hAnsi="Times New Roman"/>
        </w:rPr>
        <w:t xml:space="preserve"> ISBN: </w:t>
      </w:r>
      <w:r w:rsidR="00986ED0" w:rsidRPr="0067299D">
        <w:rPr>
          <w:rFonts w:ascii="Times New Roman" w:hAnsi="Times New Roman"/>
        </w:rPr>
        <w:t>9781634600163</w:t>
      </w:r>
    </w:p>
    <w:p w14:paraId="4416AEBB" w14:textId="77777777" w:rsidR="00E7229A" w:rsidRPr="00570977" w:rsidRDefault="00E7229A" w:rsidP="00E7229A">
      <w:pPr>
        <w:spacing w:after="0" w:line="240" w:lineRule="auto"/>
        <w:rPr>
          <w:rFonts w:ascii="Times New Roman" w:hAnsi="Times New Roman"/>
        </w:rPr>
      </w:pPr>
    </w:p>
    <w:p w14:paraId="353A03F1" w14:textId="7DC388AA" w:rsidR="00E7229A" w:rsidRPr="00570977" w:rsidRDefault="00986ED0" w:rsidP="00F1451C">
      <w:pPr>
        <w:spacing w:after="0" w:line="240" w:lineRule="auto"/>
        <w:ind w:left="1440"/>
        <w:rPr>
          <w:rFonts w:ascii="Times New Roman" w:hAnsi="Times New Roman"/>
        </w:rPr>
      </w:pPr>
      <w:r>
        <w:rPr>
          <w:rFonts w:ascii="Times New Roman" w:hAnsi="Times New Roman"/>
        </w:rPr>
        <w:t xml:space="preserve">This text may be purchased at the Texas Southern University’s Bookstore in the Student Life Center.  Or you may use </w:t>
      </w:r>
      <w:r w:rsidR="007F027F" w:rsidRPr="00570977">
        <w:rPr>
          <w:rFonts w:ascii="Times New Roman" w:hAnsi="Times New Roman"/>
        </w:rPr>
        <w:t xml:space="preserve">the following link </w:t>
      </w:r>
      <w:r w:rsidR="00E7229A" w:rsidRPr="00570977">
        <w:rPr>
          <w:rFonts w:ascii="Times New Roman" w:hAnsi="Times New Roman"/>
        </w:rPr>
        <w:t>for competitive pricing:</w:t>
      </w:r>
      <w:r w:rsidR="007F027F" w:rsidRPr="00570977">
        <w:rPr>
          <w:rFonts w:ascii="Times New Roman" w:hAnsi="Times New Roman"/>
        </w:rPr>
        <w:t xml:space="preserve"> </w:t>
      </w:r>
      <w:hyperlink r:id="rId13" w:history="1">
        <w:r w:rsidR="00E7229A" w:rsidRPr="00570977">
          <w:rPr>
            <w:rStyle w:val="Hyperlink"/>
            <w:rFonts w:ascii="Times New Roman" w:hAnsi="Times New Roman"/>
            <w:u w:val="none"/>
          </w:rPr>
          <w:t>http://www.directtextbook.com/isbn/9780314287816</w:t>
        </w:r>
      </w:hyperlink>
      <w:r w:rsidR="007F027F" w:rsidRPr="00570977">
        <w:rPr>
          <w:rFonts w:ascii="Times New Roman" w:hAnsi="Times New Roman"/>
        </w:rPr>
        <w:t>.</w:t>
      </w:r>
    </w:p>
    <w:p w14:paraId="0DB5FD62" w14:textId="77777777" w:rsidR="003F2CD4" w:rsidRPr="00570977" w:rsidRDefault="003F2CD4" w:rsidP="00E2180B">
      <w:pPr>
        <w:tabs>
          <w:tab w:val="left" w:pos="6300"/>
        </w:tabs>
        <w:spacing w:after="0" w:line="240" w:lineRule="auto"/>
        <w:rPr>
          <w:rFonts w:ascii="Times New Roman" w:hAnsi="Times New Roman"/>
        </w:rPr>
      </w:pPr>
    </w:p>
    <w:p w14:paraId="0FA15194" w14:textId="7671F842" w:rsidR="004B18BC" w:rsidRPr="0067299D" w:rsidRDefault="00BC46B8" w:rsidP="004B18BC">
      <w:pPr>
        <w:pStyle w:val="ListParagraph"/>
        <w:numPr>
          <w:ilvl w:val="0"/>
          <w:numId w:val="15"/>
        </w:numPr>
        <w:spacing w:after="0" w:line="240" w:lineRule="auto"/>
        <w:ind w:left="1440" w:hanging="720"/>
        <w:rPr>
          <w:rFonts w:ascii="Times New Roman" w:hAnsi="Times New Roman"/>
        </w:rPr>
      </w:pPr>
      <w:r w:rsidRPr="00570977">
        <w:rPr>
          <w:rFonts w:ascii="Times New Roman" w:hAnsi="Times New Roman"/>
        </w:rPr>
        <w:t xml:space="preserve">Book or </w:t>
      </w:r>
      <w:r w:rsidR="007F027F" w:rsidRPr="00570977">
        <w:rPr>
          <w:rFonts w:ascii="Times New Roman" w:hAnsi="Times New Roman"/>
        </w:rPr>
        <w:t xml:space="preserve">free </w:t>
      </w:r>
      <w:r w:rsidR="0067299D">
        <w:rPr>
          <w:rFonts w:ascii="Times New Roman" w:hAnsi="Times New Roman"/>
        </w:rPr>
        <w:t xml:space="preserve">electronic access to the </w:t>
      </w:r>
      <w:r w:rsidRPr="00570977">
        <w:rPr>
          <w:rFonts w:ascii="Times New Roman" w:hAnsi="Times New Roman"/>
        </w:rPr>
        <w:t>ABA Model Rules of Professional Conduct (2015 Edition)</w:t>
      </w:r>
      <w:r w:rsidR="0067299D">
        <w:rPr>
          <w:rFonts w:ascii="Times New Roman" w:hAnsi="Times New Roman"/>
        </w:rPr>
        <w:t xml:space="preserve"> </w:t>
      </w:r>
      <w:r w:rsidR="004B18BC" w:rsidRPr="0067299D">
        <w:rPr>
          <w:rFonts w:ascii="Times New Roman" w:hAnsi="Times New Roman"/>
        </w:rPr>
        <w:t>ISBN: 978-1-63425-093-1</w:t>
      </w:r>
    </w:p>
    <w:p w14:paraId="3AC363D2" w14:textId="77777777" w:rsidR="004B18BC" w:rsidRPr="00570977" w:rsidRDefault="004B18BC" w:rsidP="007475D3">
      <w:pPr>
        <w:spacing w:after="0" w:line="240" w:lineRule="auto"/>
        <w:rPr>
          <w:rFonts w:ascii="Times New Roman" w:hAnsi="Times New Roman"/>
        </w:rPr>
      </w:pPr>
    </w:p>
    <w:p w14:paraId="74D94CF2" w14:textId="14B00D4A" w:rsidR="004B18BC" w:rsidRPr="00570977" w:rsidRDefault="0067299D" w:rsidP="007475D3">
      <w:pPr>
        <w:spacing w:after="0" w:line="240" w:lineRule="auto"/>
        <w:rPr>
          <w:rFonts w:ascii="Times New Roman" w:hAnsi="Times New Roman"/>
        </w:rPr>
      </w:pPr>
      <w:r>
        <w:rPr>
          <w:rFonts w:ascii="Times New Roman" w:hAnsi="Times New Roman"/>
        </w:rPr>
        <w:tab/>
      </w:r>
      <w:r>
        <w:rPr>
          <w:rFonts w:ascii="Times New Roman" w:hAnsi="Times New Roman"/>
        </w:rPr>
        <w:tab/>
        <w:t>F</w:t>
      </w:r>
      <w:r w:rsidR="004B18BC" w:rsidRPr="00570977">
        <w:rPr>
          <w:rFonts w:ascii="Times New Roman" w:hAnsi="Times New Roman"/>
        </w:rPr>
        <w:t xml:space="preserve">ree </w:t>
      </w:r>
      <w:r>
        <w:rPr>
          <w:rFonts w:ascii="Times New Roman" w:hAnsi="Times New Roman"/>
        </w:rPr>
        <w:t>electronic access to the ABA Model Rules of Professional Conduct</w:t>
      </w:r>
      <w:r w:rsidR="007F027F" w:rsidRPr="00570977">
        <w:rPr>
          <w:rFonts w:ascii="Times New Roman" w:hAnsi="Times New Roman"/>
        </w:rPr>
        <w:t>:</w:t>
      </w:r>
    </w:p>
    <w:p w14:paraId="4F69E210" w14:textId="4B6E8184" w:rsidR="004B18BC" w:rsidRPr="00570977" w:rsidRDefault="006559CF" w:rsidP="0067299D">
      <w:pPr>
        <w:spacing w:after="0" w:line="240" w:lineRule="auto"/>
        <w:ind w:left="1440"/>
        <w:rPr>
          <w:rFonts w:ascii="Times New Roman" w:hAnsi="Times New Roman"/>
        </w:rPr>
      </w:pPr>
      <w:hyperlink r:id="rId14" w:history="1">
        <w:r w:rsidR="0067299D" w:rsidRPr="00192F53">
          <w:rPr>
            <w:rStyle w:val="Hyperlink"/>
            <w:rFonts w:ascii="Times New Roman" w:hAnsi="Times New Roman"/>
          </w:rPr>
          <w:t>http://www.americanbar.org/groups/professional_responsibility/publications/model_rules_of_professional_conduct/model_rules_of_professional_conduct_table_of_contents.html</w:t>
        </w:r>
      </w:hyperlink>
      <w:r w:rsidR="007F027F" w:rsidRPr="00570977">
        <w:rPr>
          <w:rFonts w:ascii="Times New Roman" w:hAnsi="Times New Roman"/>
        </w:rPr>
        <w:t>.</w:t>
      </w:r>
    </w:p>
    <w:p w14:paraId="3642FDC5" w14:textId="77777777" w:rsidR="00783AE1" w:rsidRPr="00570977" w:rsidRDefault="00783AE1" w:rsidP="000F05FC">
      <w:pPr>
        <w:spacing w:after="0" w:line="240" w:lineRule="auto"/>
        <w:ind w:left="720"/>
        <w:rPr>
          <w:rFonts w:ascii="Times New Roman" w:hAnsi="Times New Roman"/>
        </w:rPr>
      </w:pPr>
    </w:p>
    <w:p w14:paraId="1BF14427" w14:textId="22968A4B" w:rsidR="00616467" w:rsidRPr="0067299D" w:rsidRDefault="007F027F" w:rsidP="0067299D">
      <w:pPr>
        <w:pStyle w:val="ListParagraph"/>
        <w:numPr>
          <w:ilvl w:val="0"/>
          <w:numId w:val="15"/>
        </w:numPr>
        <w:spacing w:after="0" w:line="240" w:lineRule="auto"/>
        <w:rPr>
          <w:rFonts w:ascii="Times New Roman" w:hAnsi="Times New Roman"/>
        </w:rPr>
      </w:pPr>
      <w:r w:rsidRPr="0067299D">
        <w:rPr>
          <w:rFonts w:ascii="Times New Roman" w:hAnsi="Times New Roman"/>
        </w:rPr>
        <w:t>Free e</w:t>
      </w:r>
      <w:r w:rsidR="00616467" w:rsidRPr="0067299D">
        <w:rPr>
          <w:rFonts w:ascii="Times New Roman" w:hAnsi="Times New Roman"/>
        </w:rPr>
        <w:t>lectronic access to the ABA Model Code of Judicial Conduct</w:t>
      </w:r>
      <w:r w:rsidR="00641AE5" w:rsidRPr="0067299D">
        <w:rPr>
          <w:rFonts w:ascii="Times New Roman" w:hAnsi="Times New Roman"/>
        </w:rPr>
        <w:t xml:space="preserve"> (2011 Edition)</w:t>
      </w:r>
      <w:r w:rsidR="00616467" w:rsidRPr="0067299D">
        <w:rPr>
          <w:rFonts w:ascii="Times New Roman" w:hAnsi="Times New Roman"/>
        </w:rPr>
        <w:t>:</w:t>
      </w:r>
      <w:r w:rsidR="00641AE5" w:rsidRPr="0067299D">
        <w:rPr>
          <w:rFonts w:ascii="Times New Roman" w:hAnsi="Times New Roman"/>
        </w:rPr>
        <w:t xml:space="preserve"> </w:t>
      </w:r>
      <w:hyperlink r:id="rId15" w:history="1">
        <w:r w:rsidR="00616467" w:rsidRPr="0067299D">
          <w:rPr>
            <w:rStyle w:val="Hyperlink"/>
            <w:rFonts w:ascii="Times New Roman" w:hAnsi="Times New Roman"/>
            <w:u w:val="none"/>
          </w:rPr>
          <w:t>http://www.americanbar.org/groups/professional_responsibility/publications/model_code_of_judicial_conduct.html</w:t>
        </w:r>
      </w:hyperlink>
      <w:r w:rsidR="00616467" w:rsidRPr="0067299D">
        <w:rPr>
          <w:rFonts w:ascii="Times New Roman" w:hAnsi="Times New Roman"/>
        </w:rPr>
        <w:t>.  Or, you can opt to pu</w:t>
      </w:r>
      <w:r w:rsidR="004B5D67" w:rsidRPr="0067299D">
        <w:rPr>
          <w:rFonts w:ascii="Times New Roman" w:hAnsi="Times New Roman"/>
        </w:rPr>
        <w:t xml:space="preserve">rchase the book at the following link: </w:t>
      </w:r>
      <w:hyperlink r:id="rId16" w:history="1">
        <w:r w:rsidR="004B5D67" w:rsidRPr="0067299D">
          <w:rPr>
            <w:rStyle w:val="Hyperlink"/>
            <w:rFonts w:ascii="Times New Roman" w:hAnsi="Times New Roman"/>
            <w:u w:val="none"/>
          </w:rPr>
          <w:t>http://shop.americanbar.org/eBus/Store/ProductDetails.aspx?productId=213341</w:t>
        </w:r>
      </w:hyperlink>
      <w:r w:rsidR="004B5D67" w:rsidRPr="0067299D">
        <w:rPr>
          <w:rFonts w:ascii="Times New Roman" w:hAnsi="Times New Roman"/>
        </w:rPr>
        <w:t>.</w:t>
      </w:r>
    </w:p>
    <w:p w14:paraId="5377D8A9" w14:textId="77777777" w:rsidR="00F93880" w:rsidRPr="00570977" w:rsidRDefault="00F93880" w:rsidP="00F93880">
      <w:pPr>
        <w:pStyle w:val="ListParagraph"/>
        <w:spacing w:after="0" w:line="240" w:lineRule="auto"/>
        <w:ind w:left="1080"/>
        <w:rPr>
          <w:rFonts w:ascii="Times New Roman" w:hAnsi="Times New Roman"/>
        </w:rPr>
      </w:pPr>
    </w:p>
    <w:p w14:paraId="792CA9EE" w14:textId="417EFE35" w:rsidR="00F93880" w:rsidRPr="00570977" w:rsidRDefault="007F027F" w:rsidP="00F93880">
      <w:pPr>
        <w:pStyle w:val="ListParagraph"/>
        <w:numPr>
          <w:ilvl w:val="0"/>
          <w:numId w:val="15"/>
        </w:numPr>
        <w:spacing w:after="0" w:line="240" w:lineRule="auto"/>
        <w:rPr>
          <w:rFonts w:ascii="Times New Roman" w:hAnsi="Times New Roman"/>
        </w:rPr>
      </w:pPr>
      <w:r w:rsidRPr="00570977">
        <w:rPr>
          <w:rFonts w:ascii="Times New Roman" w:hAnsi="Times New Roman"/>
        </w:rPr>
        <w:t>Free e</w:t>
      </w:r>
      <w:r w:rsidR="00F93880" w:rsidRPr="00570977">
        <w:rPr>
          <w:rFonts w:ascii="Times New Roman" w:hAnsi="Times New Roman"/>
        </w:rPr>
        <w:t>lectronic access to the ABA Standards for Criminal Justice</w:t>
      </w:r>
      <w:r w:rsidR="00A763C0" w:rsidRPr="00570977">
        <w:rPr>
          <w:rFonts w:ascii="Times New Roman" w:hAnsi="Times New Roman"/>
        </w:rPr>
        <w:t>:</w:t>
      </w:r>
      <w:r w:rsidR="00F93880" w:rsidRPr="00570977">
        <w:rPr>
          <w:rFonts w:ascii="Times New Roman" w:hAnsi="Times New Roman"/>
        </w:rPr>
        <w:t xml:space="preserve"> Prosecution Function and Defense Standards</w:t>
      </w:r>
      <w:r w:rsidR="00A763C0" w:rsidRPr="00570977">
        <w:rPr>
          <w:rFonts w:ascii="Times New Roman" w:hAnsi="Times New Roman"/>
        </w:rPr>
        <w:t xml:space="preserve"> (1993, 3rd Edition)</w:t>
      </w:r>
      <w:r w:rsidR="00F93880" w:rsidRPr="00570977">
        <w:rPr>
          <w:rFonts w:ascii="Times New Roman" w:hAnsi="Times New Roman"/>
        </w:rPr>
        <w:t xml:space="preserve">: </w:t>
      </w:r>
      <w:hyperlink r:id="rId17" w:history="1">
        <w:r w:rsidR="00F93880" w:rsidRPr="00570977">
          <w:rPr>
            <w:rStyle w:val="Hyperlink"/>
            <w:rFonts w:ascii="Times New Roman" w:hAnsi="Times New Roman"/>
            <w:u w:val="none"/>
          </w:rPr>
          <w:t>http://www.americanbar.org/groups/criminal_justice/standards/prosecution_function_standards.html</w:t>
        </w:r>
      </w:hyperlink>
      <w:r w:rsidR="00F93880" w:rsidRPr="00570977">
        <w:rPr>
          <w:rFonts w:ascii="Times New Roman" w:hAnsi="Times New Roman"/>
        </w:rPr>
        <w:t>.</w:t>
      </w:r>
    </w:p>
    <w:p w14:paraId="3BAA0005" w14:textId="77777777" w:rsidR="00616467" w:rsidRPr="00570977" w:rsidRDefault="00616467" w:rsidP="00616467">
      <w:pPr>
        <w:pStyle w:val="ListParagraph"/>
        <w:spacing w:after="0" w:line="240" w:lineRule="auto"/>
        <w:ind w:left="1080"/>
        <w:rPr>
          <w:rFonts w:ascii="Times New Roman" w:hAnsi="Times New Roman"/>
        </w:rPr>
      </w:pPr>
    </w:p>
    <w:p w14:paraId="5072C2EF" w14:textId="482E21C2" w:rsidR="0057159E" w:rsidRPr="00570977" w:rsidRDefault="005202FA" w:rsidP="008A21F4">
      <w:pPr>
        <w:spacing w:after="0" w:line="240" w:lineRule="auto"/>
        <w:rPr>
          <w:rFonts w:ascii="Times New Roman" w:hAnsi="Times New Roman"/>
        </w:rPr>
      </w:pPr>
      <w:r w:rsidRPr="00570977">
        <w:rPr>
          <w:rFonts w:ascii="Times New Roman" w:hAnsi="Times New Roman"/>
        </w:rPr>
        <w:t xml:space="preserve">Please bookmark all of the sites </w:t>
      </w:r>
      <w:r w:rsidR="0067299D">
        <w:rPr>
          <w:rFonts w:ascii="Times New Roman" w:hAnsi="Times New Roman"/>
        </w:rPr>
        <w:t>listed above for easy access</w:t>
      </w:r>
      <w:r w:rsidRPr="00570977">
        <w:rPr>
          <w:rFonts w:ascii="Times New Roman" w:hAnsi="Times New Roman"/>
        </w:rPr>
        <w:t xml:space="preserve">.  </w:t>
      </w:r>
      <w:r w:rsidR="0067299D">
        <w:rPr>
          <w:rFonts w:ascii="Times New Roman" w:hAnsi="Times New Roman"/>
        </w:rPr>
        <w:t>Either</w:t>
      </w:r>
      <w:r w:rsidR="00584963" w:rsidRPr="00570977">
        <w:rPr>
          <w:rFonts w:ascii="Times New Roman" w:hAnsi="Times New Roman"/>
        </w:rPr>
        <w:t xml:space="preserve"> bring the required texts to class or make sure you hav</w:t>
      </w:r>
      <w:r w:rsidR="0067299D">
        <w:rPr>
          <w:rFonts w:ascii="Times New Roman" w:hAnsi="Times New Roman"/>
        </w:rPr>
        <w:t>e electronic access to them</w:t>
      </w:r>
      <w:r w:rsidR="00B75FCD">
        <w:rPr>
          <w:rFonts w:ascii="Times New Roman" w:hAnsi="Times New Roman"/>
        </w:rPr>
        <w:t xml:space="preserve"> during class</w:t>
      </w:r>
      <w:r w:rsidR="00584963" w:rsidRPr="00570977">
        <w:rPr>
          <w:rFonts w:ascii="Times New Roman" w:hAnsi="Times New Roman"/>
        </w:rPr>
        <w:t xml:space="preserve">.  </w:t>
      </w:r>
    </w:p>
    <w:p w14:paraId="5DAD2FAD" w14:textId="77777777" w:rsidR="0057159E" w:rsidRPr="00570977" w:rsidRDefault="0057159E" w:rsidP="0057159E">
      <w:pPr>
        <w:spacing w:after="0" w:line="240" w:lineRule="auto"/>
        <w:rPr>
          <w:rFonts w:ascii="Times New Roman" w:hAnsi="Times New Roman"/>
        </w:rPr>
      </w:pPr>
    </w:p>
    <w:p w14:paraId="2C126D49" w14:textId="3CA49DF2" w:rsidR="00274BDF" w:rsidRPr="00570977" w:rsidRDefault="007431E7" w:rsidP="00274BDF">
      <w:pPr>
        <w:spacing w:after="0" w:line="240" w:lineRule="auto"/>
        <w:rPr>
          <w:rFonts w:ascii="Times New Roman" w:hAnsi="Times New Roman"/>
        </w:rPr>
      </w:pPr>
      <w:r>
        <w:rPr>
          <w:rFonts w:ascii="Times New Roman" w:hAnsi="Times New Roman"/>
        </w:rPr>
        <w:t>HIGHLY RECOMMENDED MATERIALS</w:t>
      </w:r>
      <w:r w:rsidR="00BC46B8" w:rsidRPr="00570977">
        <w:rPr>
          <w:rFonts w:ascii="Times New Roman" w:hAnsi="Times New Roman"/>
        </w:rPr>
        <w:t xml:space="preserve">: </w:t>
      </w:r>
    </w:p>
    <w:p w14:paraId="53F8BE7A" w14:textId="77777777" w:rsidR="00880226" w:rsidRPr="00570977" w:rsidRDefault="00880226" w:rsidP="00274BDF">
      <w:pPr>
        <w:spacing w:after="0" w:line="240" w:lineRule="auto"/>
        <w:rPr>
          <w:rFonts w:ascii="Times New Roman" w:hAnsi="Times New Roman"/>
        </w:rPr>
      </w:pPr>
    </w:p>
    <w:p w14:paraId="72E1D979" w14:textId="39548793" w:rsidR="00880226" w:rsidRPr="00570977" w:rsidRDefault="00880226" w:rsidP="00274BDF">
      <w:pPr>
        <w:spacing w:after="0" w:line="240" w:lineRule="auto"/>
        <w:rPr>
          <w:rFonts w:ascii="Times New Roman" w:hAnsi="Times New Roman"/>
        </w:rPr>
      </w:pPr>
      <w:r w:rsidRPr="00570977">
        <w:rPr>
          <w:rFonts w:ascii="Times New Roman" w:hAnsi="Times New Roman"/>
        </w:rPr>
        <w:tab/>
        <w:t>(1)</w:t>
      </w:r>
      <w:r w:rsidRPr="00570977">
        <w:rPr>
          <w:rFonts w:ascii="Times New Roman" w:hAnsi="Times New Roman"/>
        </w:rPr>
        <w:tab/>
      </w:r>
      <w:hyperlink r:id="rId18" w:history="1">
        <w:r w:rsidRPr="00570977">
          <w:rPr>
            <w:rStyle w:val="Hyperlink"/>
            <w:rFonts w:ascii="Times New Roman" w:hAnsi="Times New Roman"/>
            <w:u w:val="none"/>
          </w:rPr>
          <w:t>Cali Lessons: Professional Responsibility</w:t>
        </w:r>
      </w:hyperlink>
      <w:r w:rsidR="002D417E" w:rsidRPr="00570977">
        <w:rPr>
          <w:rFonts w:ascii="Times New Roman" w:hAnsi="Times New Roman"/>
        </w:rPr>
        <w:t xml:space="preserve"> </w:t>
      </w:r>
    </w:p>
    <w:p w14:paraId="6B90E114" w14:textId="1D73F2D6" w:rsidR="00880226" w:rsidRPr="00570977" w:rsidRDefault="006559CF" w:rsidP="002D417E">
      <w:pPr>
        <w:spacing w:after="0" w:line="240" w:lineRule="auto"/>
        <w:ind w:left="1440"/>
        <w:rPr>
          <w:rFonts w:ascii="Times New Roman" w:hAnsi="Times New Roman"/>
        </w:rPr>
      </w:pPr>
      <w:hyperlink r:id="rId19" w:history="1">
        <w:r w:rsidR="00880226" w:rsidRPr="00570977">
          <w:rPr>
            <w:rStyle w:val="Hyperlink"/>
            <w:rFonts w:ascii="Times New Roman" w:hAnsi="Times New Roman"/>
            <w:u w:val="none"/>
          </w:rPr>
          <w:t>http://www.cali.org/category/2l-3l-upper-level-lesson-topics/professional-responsibility</w:t>
        </w:r>
      </w:hyperlink>
      <w:r w:rsidR="00880226" w:rsidRPr="00570977">
        <w:rPr>
          <w:rFonts w:ascii="Times New Roman" w:hAnsi="Times New Roman"/>
        </w:rPr>
        <w:t xml:space="preserve"> </w:t>
      </w:r>
    </w:p>
    <w:p w14:paraId="3A42F879" w14:textId="77777777" w:rsidR="00783AE1" w:rsidRPr="00570977" w:rsidRDefault="00783AE1" w:rsidP="002D417E">
      <w:pPr>
        <w:spacing w:after="0" w:line="240" w:lineRule="auto"/>
        <w:ind w:left="1440"/>
        <w:rPr>
          <w:rFonts w:ascii="Times New Roman" w:hAnsi="Times New Roman"/>
        </w:rPr>
      </w:pPr>
    </w:p>
    <w:p w14:paraId="59F74B75" w14:textId="04C5A1CB" w:rsidR="00176AB4" w:rsidRPr="00570977" w:rsidRDefault="00176AB4" w:rsidP="007659B3">
      <w:pPr>
        <w:pStyle w:val="ListParagraph"/>
        <w:numPr>
          <w:ilvl w:val="0"/>
          <w:numId w:val="19"/>
        </w:numPr>
        <w:spacing w:after="0" w:line="240" w:lineRule="auto"/>
        <w:ind w:left="1440" w:hanging="720"/>
        <w:rPr>
          <w:rFonts w:ascii="Times New Roman" w:hAnsi="Times New Roman"/>
        </w:rPr>
      </w:pPr>
      <w:r w:rsidRPr="00570977">
        <w:rPr>
          <w:rFonts w:ascii="Times New Roman" w:hAnsi="Times New Roman"/>
        </w:rPr>
        <w:t>Free MPRE review courses with multiple-choice topical questions</w:t>
      </w:r>
      <w:r w:rsidR="00880226" w:rsidRPr="00570977">
        <w:rPr>
          <w:rFonts w:ascii="Times New Roman" w:hAnsi="Times New Roman"/>
        </w:rPr>
        <w:t xml:space="preserve"> are provided here</w:t>
      </w:r>
      <w:r w:rsidRPr="00570977">
        <w:rPr>
          <w:rFonts w:ascii="Times New Roman" w:hAnsi="Times New Roman"/>
        </w:rPr>
        <w:t>:</w:t>
      </w:r>
    </w:p>
    <w:p w14:paraId="7F169B58" w14:textId="77777777" w:rsidR="00176AB4" w:rsidRPr="00570977" w:rsidRDefault="00176AB4" w:rsidP="00274BDF">
      <w:pPr>
        <w:spacing w:after="0" w:line="240" w:lineRule="auto"/>
        <w:rPr>
          <w:rFonts w:ascii="Times New Roman" w:hAnsi="Times New Roman"/>
          <w:sz w:val="24"/>
          <w:szCs w:val="24"/>
        </w:rPr>
      </w:pPr>
    </w:p>
    <w:p w14:paraId="215288FD" w14:textId="77777777" w:rsidR="00176AB4" w:rsidRPr="00570977" w:rsidRDefault="006559CF" w:rsidP="000F05FC">
      <w:pPr>
        <w:spacing w:after="0" w:line="240" w:lineRule="auto"/>
        <w:ind w:firstLine="720"/>
        <w:rPr>
          <w:rFonts w:ascii="Times New Roman" w:hAnsi="Times New Roman"/>
          <w:sz w:val="24"/>
          <w:szCs w:val="24"/>
        </w:rPr>
      </w:pPr>
      <w:hyperlink r:id="rId20" w:history="1">
        <w:r w:rsidR="00176AB4" w:rsidRPr="00570977">
          <w:rPr>
            <w:rStyle w:val="Hyperlink"/>
            <w:rFonts w:ascii="Times New Roman" w:hAnsi="Times New Roman"/>
            <w:sz w:val="24"/>
            <w:szCs w:val="24"/>
            <w:u w:val="none"/>
          </w:rPr>
          <w:t>http://www.barbri.com/more-resources/</w:t>
        </w:r>
      </w:hyperlink>
      <w:r w:rsidR="00176AB4" w:rsidRPr="00570977">
        <w:rPr>
          <w:rFonts w:ascii="Times New Roman" w:hAnsi="Times New Roman"/>
          <w:sz w:val="24"/>
          <w:szCs w:val="24"/>
        </w:rPr>
        <w:t xml:space="preserve"> </w:t>
      </w:r>
    </w:p>
    <w:p w14:paraId="765E1BDD" w14:textId="77777777" w:rsidR="00176AB4" w:rsidRPr="00570977" w:rsidRDefault="006559CF" w:rsidP="000F05FC">
      <w:pPr>
        <w:spacing w:after="0" w:line="240" w:lineRule="auto"/>
        <w:ind w:firstLine="720"/>
        <w:rPr>
          <w:rFonts w:ascii="Times New Roman" w:hAnsi="Times New Roman"/>
          <w:sz w:val="24"/>
          <w:szCs w:val="24"/>
        </w:rPr>
      </w:pPr>
      <w:hyperlink r:id="rId21" w:history="1">
        <w:r w:rsidR="00176AB4" w:rsidRPr="00570977">
          <w:rPr>
            <w:rStyle w:val="Hyperlink"/>
            <w:rFonts w:ascii="Times New Roman" w:hAnsi="Times New Roman"/>
            <w:sz w:val="24"/>
            <w:szCs w:val="24"/>
            <w:u w:val="none"/>
          </w:rPr>
          <w:t>http://www.kaptest.com/bar-exam/courses/mpre-online-course</w:t>
        </w:r>
      </w:hyperlink>
      <w:r w:rsidR="00176AB4" w:rsidRPr="00570977">
        <w:rPr>
          <w:rFonts w:ascii="Times New Roman" w:hAnsi="Times New Roman"/>
          <w:sz w:val="24"/>
          <w:szCs w:val="24"/>
        </w:rPr>
        <w:t xml:space="preserve"> </w:t>
      </w:r>
    </w:p>
    <w:p w14:paraId="135FD1D8" w14:textId="77777777" w:rsidR="00274BDF" w:rsidRPr="00570977" w:rsidRDefault="00274BDF" w:rsidP="00274BDF">
      <w:pPr>
        <w:spacing w:after="0" w:line="240" w:lineRule="auto"/>
        <w:rPr>
          <w:rFonts w:ascii="Times New Roman" w:hAnsi="Times New Roman"/>
          <w:sz w:val="24"/>
          <w:szCs w:val="24"/>
        </w:rPr>
      </w:pPr>
    </w:p>
    <w:p w14:paraId="2914ADFF" w14:textId="64CABAF2" w:rsidR="00F2604B" w:rsidRPr="00570977" w:rsidRDefault="00F2604B" w:rsidP="00F2604B">
      <w:pPr>
        <w:spacing w:after="0" w:line="240" w:lineRule="auto"/>
        <w:rPr>
          <w:rFonts w:ascii="Times New Roman" w:hAnsi="Times New Roman"/>
          <w:sz w:val="24"/>
          <w:szCs w:val="24"/>
        </w:rPr>
      </w:pPr>
    </w:p>
    <w:p w14:paraId="1963DBFE" w14:textId="3C082F8F" w:rsidR="00F2604B" w:rsidRPr="00570977" w:rsidRDefault="0067299D" w:rsidP="00F2604B">
      <w:pPr>
        <w:spacing w:after="0" w:line="240" w:lineRule="auto"/>
        <w:rPr>
          <w:rFonts w:ascii="Times New Roman" w:hAnsi="Times New Roman"/>
          <w:sz w:val="24"/>
          <w:szCs w:val="24"/>
        </w:rPr>
        <w:sectPr w:rsidR="00F2604B" w:rsidRPr="00570977" w:rsidSect="00B02503">
          <w:pgSz w:w="12240" w:h="15840"/>
          <w:pgMar w:top="1440" w:right="1440" w:bottom="1440" w:left="1440"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titlePg/>
          <w:docGrid w:linePitch="360"/>
        </w:sectPr>
      </w:pPr>
      <w:r>
        <w:rPr>
          <w:rFonts w:ascii="Times New Roman" w:hAnsi="Times New Roman"/>
          <w:sz w:val="24"/>
          <w:szCs w:val="24"/>
        </w:rPr>
        <w:t xml:space="preserve">Utilize all the resources cited to enjoy </w:t>
      </w:r>
      <w:r w:rsidR="00F2604B" w:rsidRPr="00570977">
        <w:rPr>
          <w:rFonts w:ascii="Times New Roman" w:hAnsi="Times New Roman"/>
          <w:sz w:val="24"/>
          <w:szCs w:val="24"/>
        </w:rPr>
        <w:t>success</w:t>
      </w:r>
      <w:r>
        <w:rPr>
          <w:rFonts w:ascii="Times New Roman" w:hAnsi="Times New Roman"/>
          <w:sz w:val="24"/>
          <w:szCs w:val="24"/>
        </w:rPr>
        <w:t xml:space="preserve"> not only</w:t>
      </w:r>
      <w:r w:rsidR="00F2604B" w:rsidRPr="00570977">
        <w:rPr>
          <w:rFonts w:ascii="Times New Roman" w:hAnsi="Times New Roman"/>
          <w:sz w:val="24"/>
          <w:szCs w:val="24"/>
        </w:rPr>
        <w:t xml:space="preserve"> in th</w:t>
      </w:r>
      <w:r>
        <w:rPr>
          <w:rFonts w:ascii="Times New Roman" w:hAnsi="Times New Roman"/>
          <w:sz w:val="24"/>
          <w:szCs w:val="24"/>
        </w:rPr>
        <w:t>is course, but also on the MPRE!</w:t>
      </w:r>
    </w:p>
    <w:p w14:paraId="26FB5646" w14:textId="40C32031" w:rsidR="000B289A" w:rsidRPr="00570977" w:rsidRDefault="000B289A" w:rsidP="009C48F5">
      <w:pPr>
        <w:pStyle w:val="Heading1A"/>
        <w:jc w:val="left"/>
        <w:rPr>
          <w:sz w:val="28"/>
        </w:rPr>
      </w:pPr>
      <w:bookmarkStart w:id="3" w:name="_Toc385500504"/>
      <w:bookmarkStart w:id="4" w:name="_Toc313703881"/>
      <w:r w:rsidRPr="00570977">
        <w:rPr>
          <w:sz w:val="28"/>
        </w:rPr>
        <w:lastRenderedPageBreak/>
        <w:t xml:space="preserve">Course </w:t>
      </w:r>
      <w:r w:rsidR="005B0196" w:rsidRPr="00570977">
        <w:rPr>
          <w:sz w:val="28"/>
        </w:rPr>
        <w:t>Description</w:t>
      </w:r>
      <w:bookmarkEnd w:id="3"/>
      <w:r w:rsidR="00AB53B6" w:rsidRPr="00570977">
        <w:rPr>
          <w:sz w:val="28"/>
        </w:rPr>
        <w:t xml:space="preserve"> &amp; Objective</w:t>
      </w:r>
      <w:r w:rsidR="00BC46B8" w:rsidRPr="00570977">
        <w:rPr>
          <w:sz w:val="28"/>
        </w:rPr>
        <w:t>s</w:t>
      </w:r>
      <w:bookmarkEnd w:id="4"/>
    </w:p>
    <w:p w14:paraId="396DB67C" w14:textId="77777777" w:rsidR="00AB53B6" w:rsidRPr="00570977" w:rsidRDefault="00AB53B6" w:rsidP="00E2180B">
      <w:pPr>
        <w:tabs>
          <w:tab w:val="left" w:pos="6300"/>
        </w:tabs>
        <w:spacing w:after="0" w:line="240" w:lineRule="auto"/>
        <w:rPr>
          <w:rFonts w:ascii="Times New Roman" w:hAnsi="Times New Roman"/>
          <w:b/>
          <w:smallCaps/>
          <w:szCs w:val="24"/>
        </w:rPr>
      </w:pPr>
      <w:r w:rsidRPr="00570977">
        <w:rPr>
          <w:rFonts w:ascii="Times New Roman" w:hAnsi="Times New Roman"/>
          <w:b/>
          <w:smallCaps/>
          <w:szCs w:val="24"/>
        </w:rPr>
        <w:t>Description:</w:t>
      </w:r>
    </w:p>
    <w:p w14:paraId="40FE92E1" w14:textId="77777777" w:rsidR="00AB53B6" w:rsidRPr="00570977" w:rsidRDefault="00F2604B" w:rsidP="00F2604B">
      <w:pPr>
        <w:spacing w:after="0" w:line="240" w:lineRule="auto"/>
        <w:rPr>
          <w:rFonts w:ascii="Times New Roman" w:hAnsi="Times New Roman"/>
          <w:sz w:val="20"/>
        </w:rPr>
      </w:pPr>
      <w:r w:rsidRPr="00570977">
        <w:rPr>
          <w:rFonts w:ascii="Times New Roman" w:hAnsi="Times New Roman"/>
          <w:sz w:val="20"/>
        </w:rPr>
        <w:tab/>
      </w:r>
    </w:p>
    <w:p w14:paraId="0155A7CB" w14:textId="70484450" w:rsidR="00F2604B" w:rsidRPr="00F42AA1" w:rsidRDefault="00B75FCD" w:rsidP="008A21F4">
      <w:pPr>
        <w:spacing w:after="0" w:line="240" w:lineRule="auto"/>
        <w:rPr>
          <w:rFonts w:ascii="Times New Roman" w:hAnsi="Times New Roman"/>
          <w:spacing w:val="-3"/>
        </w:rPr>
      </w:pPr>
      <w:r>
        <w:rPr>
          <w:rFonts w:ascii="Times New Roman" w:hAnsi="Times New Roman"/>
          <w:spacing w:val="-3"/>
        </w:rPr>
        <w:t>This course will help</w:t>
      </w:r>
      <w:r w:rsidR="00F42AA1">
        <w:rPr>
          <w:rFonts w:ascii="Times New Roman" w:hAnsi="Times New Roman"/>
          <w:spacing w:val="-3"/>
        </w:rPr>
        <w:t xml:space="preserve"> prepare you to practice law ethically.  These ethically standards are in place to benefit </w:t>
      </w:r>
      <w:r w:rsidR="00881829">
        <w:rPr>
          <w:rFonts w:ascii="Times New Roman" w:hAnsi="Times New Roman"/>
          <w:spacing w:val="-3"/>
        </w:rPr>
        <w:t>society at large</w:t>
      </w:r>
      <w:r w:rsidR="00F42AA1">
        <w:rPr>
          <w:rFonts w:ascii="Times New Roman" w:hAnsi="Times New Roman"/>
          <w:spacing w:val="-3"/>
        </w:rPr>
        <w:t>.  In addition, violation of these ethical standards can result in the loss of your hard earned law license.  For these two</w:t>
      </w:r>
      <w:r w:rsidR="00F2604B" w:rsidRPr="00570977">
        <w:rPr>
          <w:rFonts w:ascii="Times New Roman" w:hAnsi="Times New Roman"/>
          <w:spacing w:val="-3"/>
        </w:rPr>
        <w:t xml:space="preserve"> reason</w:t>
      </w:r>
      <w:r w:rsidR="00F42AA1">
        <w:rPr>
          <w:rFonts w:ascii="Times New Roman" w:hAnsi="Times New Roman"/>
          <w:spacing w:val="-3"/>
        </w:rPr>
        <w:t>s</w:t>
      </w:r>
      <w:r w:rsidR="00F2604B" w:rsidRPr="00570977">
        <w:rPr>
          <w:rFonts w:ascii="Times New Roman" w:hAnsi="Times New Roman"/>
          <w:spacing w:val="-3"/>
        </w:rPr>
        <w:t xml:space="preserve">, </w:t>
      </w:r>
      <w:r w:rsidR="00F42AA1">
        <w:rPr>
          <w:rFonts w:ascii="Times New Roman" w:hAnsi="Times New Roman"/>
          <w:spacing w:val="-3"/>
        </w:rPr>
        <w:t>I maintain that this course is the most important you will ever take.  I</w:t>
      </w:r>
      <w:r w:rsidR="00881829">
        <w:rPr>
          <w:rFonts w:ascii="Times New Roman" w:hAnsi="Times New Roman"/>
          <w:spacing w:val="-3"/>
        </w:rPr>
        <w:t>t protects both the public</w:t>
      </w:r>
      <w:r w:rsidR="00F42AA1">
        <w:rPr>
          <w:rFonts w:ascii="Times New Roman" w:hAnsi="Times New Roman"/>
          <w:spacing w:val="-3"/>
        </w:rPr>
        <w:t xml:space="preserve"> and your means of making a living.  </w:t>
      </w:r>
    </w:p>
    <w:p w14:paraId="4E12D95B" w14:textId="77777777" w:rsidR="00980BDE" w:rsidRPr="00570977" w:rsidRDefault="00274BDF" w:rsidP="00E2180B">
      <w:pPr>
        <w:tabs>
          <w:tab w:val="left" w:pos="6300"/>
        </w:tabs>
        <w:spacing w:after="0" w:line="240" w:lineRule="auto"/>
        <w:rPr>
          <w:rFonts w:ascii="Times New Roman" w:hAnsi="Times New Roman"/>
          <w:szCs w:val="24"/>
        </w:rPr>
      </w:pPr>
      <w:r w:rsidRPr="00570977">
        <w:rPr>
          <w:rFonts w:ascii="Times New Roman" w:hAnsi="Times New Roman"/>
          <w:szCs w:val="24"/>
        </w:rPr>
        <w:tab/>
      </w:r>
    </w:p>
    <w:p w14:paraId="44296442" w14:textId="6364B865" w:rsidR="00DC1A65" w:rsidRPr="00570977" w:rsidRDefault="00AB53B6" w:rsidP="00E2180B">
      <w:pPr>
        <w:tabs>
          <w:tab w:val="left" w:pos="6300"/>
        </w:tabs>
        <w:spacing w:after="0" w:line="240" w:lineRule="auto"/>
        <w:rPr>
          <w:rFonts w:ascii="Times New Roman" w:hAnsi="Times New Roman"/>
          <w:b/>
          <w:smallCaps/>
          <w:szCs w:val="24"/>
        </w:rPr>
      </w:pPr>
      <w:r w:rsidRPr="00570977">
        <w:rPr>
          <w:rFonts w:ascii="Times New Roman" w:hAnsi="Times New Roman"/>
          <w:b/>
          <w:smallCaps/>
          <w:szCs w:val="24"/>
        </w:rPr>
        <w:t>Objective</w:t>
      </w:r>
      <w:r w:rsidR="00E149C2" w:rsidRPr="00570977">
        <w:rPr>
          <w:rFonts w:ascii="Times New Roman" w:hAnsi="Times New Roman"/>
          <w:b/>
          <w:smallCaps/>
          <w:szCs w:val="24"/>
        </w:rPr>
        <w:t>s</w:t>
      </w:r>
      <w:r w:rsidRPr="00570977">
        <w:rPr>
          <w:rFonts w:ascii="Times New Roman" w:hAnsi="Times New Roman"/>
          <w:b/>
          <w:smallCaps/>
          <w:szCs w:val="24"/>
        </w:rPr>
        <w:t>:</w:t>
      </w:r>
    </w:p>
    <w:p w14:paraId="1677153F" w14:textId="644F2C0C" w:rsidR="00E149C2" w:rsidRPr="00570977" w:rsidRDefault="00E149C2" w:rsidP="00980BDE">
      <w:pPr>
        <w:tabs>
          <w:tab w:val="left" w:pos="-720"/>
        </w:tabs>
        <w:spacing w:before="240"/>
        <w:rPr>
          <w:rFonts w:ascii="Times New Roman" w:hAnsi="Times New Roman"/>
          <w:spacing w:val="-3"/>
        </w:rPr>
      </w:pPr>
      <w:r w:rsidRPr="00570977">
        <w:rPr>
          <w:rFonts w:ascii="Times New Roman" w:hAnsi="Times New Roman"/>
          <w:spacing w:val="-3"/>
        </w:rPr>
        <w:t>Upon completion of this course,</w:t>
      </w:r>
      <w:r w:rsidR="005D3DE2" w:rsidRPr="00570977">
        <w:rPr>
          <w:rFonts w:ascii="Times New Roman" w:hAnsi="Times New Roman"/>
          <w:spacing w:val="-3"/>
        </w:rPr>
        <w:t xml:space="preserve"> students will be able to:</w:t>
      </w:r>
    </w:p>
    <w:p w14:paraId="76DF01A6" w14:textId="0EF8BED9" w:rsidR="005D3DE2" w:rsidRPr="00570977" w:rsidRDefault="005D3DE2" w:rsidP="00881829">
      <w:pPr>
        <w:tabs>
          <w:tab w:val="left" w:pos="-720"/>
        </w:tabs>
        <w:spacing w:before="240"/>
        <w:ind w:left="720"/>
        <w:rPr>
          <w:rFonts w:ascii="Times New Roman" w:hAnsi="Times New Roman"/>
          <w:spacing w:val="-3"/>
        </w:rPr>
      </w:pPr>
      <w:r w:rsidRPr="00570977">
        <w:rPr>
          <w:rFonts w:ascii="Times New Roman" w:hAnsi="Times New Roman"/>
          <w:spacing w:val="-3"/>
        </w:rPr>
        <w:t xml:space="preserve">(1) Identify ethical </w:t>
      </w:r>
      <w:r w:rsidR="00881829">
        <w:rPr>
          <w:rFonts w:ascii="Times New Roman" w:hAnsi="Times New Roman"/>
          <w:spacing w:val="-3"/>
        </w:rPr>
        <w:t>issues as they arise in both professional and personal conduct relevant to the practice of law</w:t>
      </w:r>
      <w:r w:rsidR="0039646D" w:rsidRPr="00570977">
        <w:rPr>
          <w:rFonts w:ascii="Times New Roman" w:hAnsi="Times New Roman"/>
          <w:spacing w:val="-3"/>
        </w:rPr>
        <w:t>.</w:t>
      </w:r>
    </w:p>
    <w:p w14:paraId="4C59B42E" w14:textId="77BE4E1D" w:rsidR="005D3DE2" w:rsidRPr="00570977" w:rsidRDefault="005D3DE2" w:rsidP="00F1451C">
      <w:pPr>
        <w:tabs>
          <w:tab w:val="left" w:pos="-720"/>
        </w:tabs>
        <w:spacing w:before="240"/>
        <w:ind w:left="720"/>
        <w:rPr>
          <w:rFonts w:ascii="Times New Roman" w:hAnsi="Times New Roman"/>
          <w:spacing w:val="-3"/>
        </w:rPr>
      </w:pPr>
      <w:r w:rsidRPr="00570977">
        <w:rPr>
          <w:rFonts w:ascii="Times New Roman" w:hAnsi="Times New Roman"/>
          <w:spacing w:val="-3"/>
        </w:rPr>
        <w:t>(2)</w:t>
      </w:r>
      <w:r w:rsidR="0039646D" w:rsidRPr="00570977">
        <w:rPr>
          <w:rFonts w:ascii="Times New Roman" w:hAnsi="Times New Roman"/>
          <w:spacing w:val="-3"/>
        </w:rPr>
        <w:t xml:space="preserve"> Engage in critical analysis of the </w:t>
      </w:r>
      <w:r w:rsidR="001E2B95" w:rsidRPr="00570977">
        <w:rPr>
          <w:rFonts w:ascii="Times New Roman" w:hAnsi="Times New Roman"/>
          <w:spacing w:val="-3"/>
        </w:rPr>
        <w:t xml:space="preserve">ABA </w:t>
      </w:r>
      <w:r w:rsidR="0039646D" w:rsidRPr="00570977">
        <w:rPr>
          <w:rFonts w:ascii="Times New Roman" w:hAnsi="Times New Roman"/>
          <w:spacing w:val="-3"/>
        </w:rPr>
        <w:t>Model Rules.</w:t>
      </w:r>
    </w:p>
    <w:p w14:paraId="698A5635" w14:textId="0073B864" w:rsidR="0039646D" w:rsidRPr="00570977" w:rsidRDefault="0039646D" w:rsidP="00F1451C">
      <w:pPr>
        <w:tabs>
          <w:tab w:val="left" w:pos="-720"/>
        </w:tabs>
        <w:spacing w:before="240"/>
        <w:ind w:left="720"/>
        <w:rPr>
          <w:rFonts w:ascii="Times New Roman" w:hAnsi="Times New Roman"/>
          <w:spacing w:val="-3"/>
        </w:rPr>
      </w:pPr>
      <w:r w:rsidRPr="00570977">
        <w:rPr>
          <w:rFonts w:ascii="Times New Roman" w:hAnsi="Times New Roman"/>
          <w:spacing w:val="-3"/>
        </w:rPr>
        <w:t xml:space="preserve">(3) </w:t>
      </w:r>
      <w:r w:rsidR="00881829">
        <w:rPr>
          <w:rFonts w:ascii="Times New Roman" w:hAnsi="Times New Roman"/>
          <w:spacing w:val="-3"/>
        </w:rPr>
        <w:t>Apply the Model Rules</w:t>
      </w:r>
      <w:r w:rsidR="008E2E8F" w:rsidRPr="00570977">
        <w:rPr>
          <w:rFonts w:ascii="Times New Roman" w:hAnsi="Times New Roman"/>
          <w:spacing w:val="-3"/>
        </w:rPr>
        <w:t xml:space="preserve"> to </w:t>
      </w:r>
      <w:r w:rsidR="00881829">
        <w:rPr>
          <w:rFonts w:ascii="Times New Roman" w:hAnsi="Times New Roman"/>
          <w:spacing w:val="-3"/>
        </w:rPr>
        <w:t>re</w:t>
      </w:r>
      <w:r w:rsidR="00F1451C" w:rsidRPr="00570977">
        <w:rPr>
          <w:rFonts w:ascii="Times New Roman" w:hAnsi="Times New Roman"/>
          <w:spacing w:val="-3"/>
        </w:rPr>
        <w:t>solve ethical dilemm</w:t>
      </w:r>
      <w:r w:rsidR="00881829">
        <w:rPr>
          <w:rFonts w:ascii="Times New Roman" w:hAnsi="Times New Roman"/>
          <w:spacing w:val="-3"/>
        </w:rPr>
        <w:t>as that members of the legal profession</w:t>
      </w:r>
      <w:r w:rsidR="00F1451C" w:rsidRPr="00570977">
        <w:rPr>
          <w:rFonts w:ascii="Times New Roman" w:hAnsi="Times New Roman"/>
          <w:spacing w:val="-3"/>
        </w:rPr>
        <w:t xml:space="preserve"> often face.</w:t>
      </w:r>
    </w:p>
    <w:p w14:paraId="62C402F2" w14:textId="637FAB47" w:rsidR="00F1451C" w:rsidRPr="00570977" w:rsidRDefault="00881829" w:rsidP="00F1451C">
      <w:pPr>
        <w:tabs>
          <w:tab w:val="left" w:pos="-720"/>
        </w:tabs>
        <w:spacing w:before="240"/>
        <w:ind w:left="720"/>
        <w:rPr>
          <w:rFonts w:ascii="Times New Roman" w:hAnsi="Times New Roman"/>
          <w:spacing w:val="-3"/>
        </w:rPr>
      </w:pPr>
      <w:r>
        <w:rPr>
          <w:rFonts w:ascii="Times New Roman" w:hAnsi="Times New Roman"/>
          <w:spacing w:val="-3"/>
        </w:rPr>
        <w:t>(4) Explain the different duties that attorneys</w:t>
      </w:r>
      <w:r w:rsidR="00F1451C" w:rsidRPr="00570977">
        <w:rPr>
          <w:rFonts w:ascii="Times New Roman" w:hAnsi="Times New Roman"/>
          <w:spacing w:val="-3"/>
        </w:rPr>
        <w:t xml:space="preserve"> and judges have to the profe</w:t>
      </w:r>
      <w:r>
        <w:rPr>
          <w:rFonts w:ascii="Times New Roman" w:hAnsi="Times New Roman"/>
          <w:spacing w:val="-3"/>
        </w:rPr>
        <w:t>ssion, clients, third parties and society.</w:t>
      </w:r>
    </w:p>
    <w:p w14:paraId="7F71CBE2" w14:textId="1A0A3AC2" w:rsidR="009601B2" w:rsidRPr="004C0D7D" w:rsidRDefault="009601B2" w:rsidP="00980BDE">
      <w:pPr>
        <w:tabs>
          <w:tab w:val="left" w:pos="-720"/>
        </w:tabs>
        <w:spacing w:before="240"/>
        <w:rPr>
          <w:rFonts w:ascii="Times New Roman" w:hAnsi="Times New Roman"/>
          <w:spacing w:val="-3"/>
          <w:sz w:val="24"/>
        </w:rPr>
      </w:pPr>
      <w:r w:rsidRPr="004C0D7D">
        <w:rPr>
          <w:rFonts w:ascii="Times New Roman" w:hAnsi="Times New Roman"/>
          <w:spacing w:val="-3"/>
        </w:rPr>
        <w:t>Given the importance o</w:t>
      </w:r>
      <w:r w:rsidR="004247CB" w:rsidRPr="004C0D7D">
        <w:rPr>
          <w:rFonts w:ascii="Times New Roman" w:hAnsi="Times New Roman"/>
          <w:spacing w:val="-3"/>
        </w:rPr>
        <w:t xml:space="preserve">f the MPRE, you are expected </w:t>
      </w:r>
      <w:r w:rsidR="00B75FCD">
        <w:rPr>
          <w:rFonts w:ascii="Times New Roman" w:hAnsi="Times New Roman"/>
          <w:spacing w:val="-3"/>
        </w:rPr>
        <w:t xml:space="preserve">to </w:t>
      </w:r>
      <w:r w:rsidR="004247CB" w:rsidRPr="004C0D7D">
        <w:rPr>
          <w:rFonts w:ascii="Times New Roman" w:hAnsi="Times New Roman"/>
          <w:spacing w:val="-3"/>
        </w:rPr>
        <w:t xml:space="preserve">take responsibility for your individual preparation.  Again, there are a great deal of </w:t>
      </w:r>
      <w:r w:rsidR="004247CB" w:rsidRPr="004C0D7D">
        <w:rPr>
          <w:rFonts w:ascii="Times New Roman" w:hAnsi="Times New Roman"/>
          <w:i/>
          <w:spacing w:val="-3"/>
        </w:rPr>
        <w:t xml:space="preserve">free </w:t>
      </w:r>
      <w:r w:rsidR="004247CB" w:rsidRPr="004C0D7D">
        <w:rPr>
          <w:rFonts w:ascii="Times New Roman" w:hAnsi="Times New Roman"/>
          <w:spacing w:val="-3"/>
        </w:rPr>
        <w:t xml:space="preserve">resources available to </w:t>
      </w:r>
      <w:r w:rsidR="00B75FCD">
        <w:rPr>
          <w:rFonts w:ascii="Times New Roman" w:hAnsi="Times New Roman"/>
          <w:spacing w:val="-3"/>
        </w:rPr>
        <w:t>help you</w:t>
      </w:r>
      <w:r w:rsidR="004247CB" w:rsidRPr="004C0D7D">
        <w:rPr>
          <w:rFonts w:ascii="Times New Roman" w:hAnsi="Times New Roman"/>
          <w:spacing w:val="-3"/>
        </w:rPr>
        <w:t xml:space="preserve"> prepare you for this exam.  Take advantage of them!</w:t>
      </w:r>
    </w:p>
    <w:p w14:paraId="4BA7900B" w14:textId="7F720A63" w:rsidR="00980BDE" w:rsidRPr="004C0D7D" w:rsidRDefault="00980BDE" w:rsidP="00980BDE">
      <w:pPr>
        <w:tabs>
          <w:tab w:val="left" w:pos="-720"/>
        </w:tabs>
        <w:spacing w:before="240"/>
        <w:rPr>
          <w:rFonts w:ascii="Times New Roman" w:hAnsi="Times New Roman"/>
          <w:spacing w:val="-3"/>
        </w:rPr>
      </w:pPr>
      <w:r w:rsidRPr="004C0D7D">
        <w:rPr>
          <w:rFonts w:ascii="Times New Roman" w:hAnsi="Times New Roman"/>
          <w:spacing w:val="-3"/>
        </w:rPr>
        <w:t xml:space="preserve">Below is the subject matter outline for the MPRE, which will give you an idea of the course subject matter:  </w:t>
      </w:r>
    </w:p>
    <w:p w14:paraId="764DD8F9" w14:textId="77777777" w:rsidR="00525CB0" w:rsidRPr="004C0D7D" w:rsidRDefault="00525CB0" w:rsidP="00D801E7">
      <w:pPr>
        <w:tabs>
          <w:tab w:val="left" w:pos="-720"/>
        </w:tabs>
        <w:spacing w:before="240"/>
        <w:ind w:left="360" w:right="-677" w:hanging="360"/>
        <w:contextualSpacing/>
        <w:rPr>
          <w:rFonts w:ascii="Times New Roman" w:hAnsi="Times New Roman"/>
          <w:b/>
          <w:spacing w:val="-3"/>
          <w:sz w:val="18"/>
        </w:rPr>
        <w:sectPr w:rsidR="00525CB0" w:rsidRPr="004C0D7D" w:rsidSect="000D48B9">
          <w:pgSz w:w="12240" w:h="15840"/>
          <w:pgMar w:top="1440" w:right="1440" w:bottom="1440" w:left="1440"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titlePg/>
          <w:docGrid w:linePitch="360"/>
        </w:sectPr>
      </w:pPr>
    </w:p>
    <w:p w14:paraId="2389C6A3" w14:textId="77777777" w:rsidR="00D801E7" w:rsidRPr="004C0D7D" w:rsidRDefault="00E52170" w:rsidP="00D801E7">
      <w:pPr>
        <w:tabs>
          <w:tab w:val="left" w:pos="-720"/>
        </w:tabs>
        <w:spacing w:before="240"/>
        <w:ind w:left="360" w:right="-677" w:hanging="360"/>
        <w:contextualSpacing/>
        <w:rPr>
          <w:rFonts w:ascii="Times New Roman" w:hAnsi="Times New Roman"/>
          <w:spacing w:val="-3"/>
          <w:sz w:val="18"/>
        </w:rPr>
      </w:pPr>
      <w:r w:rsidRPr="004C0D7D">
        <w:rPr>
          <w:rFonts w:ascii="Times New Roman" w:hAnsi="Times New Roman"/>
          <w:b/>
          <w:spacing w:val="-3"/>
          <w:sz w:val="18"/>
        </w:rPr>
        <w:t>I.</w:t>
      </w:r>
      <w:r w:rsidR="00D801E7" w:rsidRPr="004C0D7D">
        <w:rPr>
          <w:rFonts w:ascii="Times New Roman" w:hAnsi="Times New Roman"/>
          <w:b/>
          <w:spacing w:val="-3"/>
          <w:sz w:val="18"/>
        </w:rPr>
        <w:tab/>
      </w:r>
      <w:r w:rsidRPr="004C0D7D">
        <w:rPr>
          <w:rFonts w:ascii="Times New Roman" w:hAnsi="Times New Roman"/>
          <w:b/>
          <w:spacing w:val="-3"/>
          <w:sz w:val="18"/>
        </w:rPr>
        <w:t>Regulation of the Legal Prof</w:t>
      </w:r>
      <w:r w:rsidR="00D801E7" w:rsidRPr="004C0D7D">
        <w:rPr>
          <w:rFonts w:ascii="Times New Roman" w:hAnsi="Times New Roman"/>
          <w:b/>
          <w:spacing w:val="-3"/>
          <w:sz w:val="18"/>
        </w:rPr>
        <w:t xml:space="preserve">ession </w:t>
      </w:r>
      <w:r w:rsidR="00D801E7" w:rsidRPr="004C0D7D">
        <w:rPr>
          <w:rFonts w:ascii="Times New Roman" w:hAnsi="Times New Roman"/>
          <w:b/>
          <w:color w:val="FF0000"/>
          <w:spacing w:val="-3"/>
          <w:sz w:val="18"/>
        </w:rPr>
        <w:t>(8-12%)</w:t>
      </w:r>
    </w:p>
    <w:p w14:paraId="7796308E" w14:textId="6612E1D7" w:rsidR="00D801E7" w:rsidRPr="004C0D7D" w:rsidRDefault="00D801E7" w:rsidP="00D801E7">
      <w:pPr>
        <w:tabs>
          <w:tab w:val="left" w:pos="-720"/>
        </w:tabs>
        <w:spacing w:before="240"/>
        <w:ind w:left="720" w:right="-677" w:hanging="360"/>
        <w:contextualSpacing/>
        <w:rPr>
          <w:rFonts w:ascii="Times New Roman" w:hAnsi="Times New Roman"/>
          <w:spacing w:val="-3"/>
          <w:sz w:val="18"/>
        </w:rPr>
      </w:pPr>
      <w:r w:rsidRPr="004C0D7D">
        <w:rPr>
          <w:rFonts w:ascii="Times New Roman" w:hAnsi="Times New Roman"/>
          <w:spacing w:val="-3"/>
          <w:sz w:val="18"/>
        </w:rPr>
        <w:t>A.</w:t>
      </w:r>
      <w:r w:rsidRPr="004C0D7D">
        <w:rPr>
          <w:rFonts w:ascii="Times New Roman" w:hAnsi="Times New Roman"/>
          <w:spacing w:val="-3"/>
          <w:sz w:val="18"/>
        </w:rPr>
        <w:tab/>
      </w:r>
      <w:r w:rsidR="00B75FCD">
        <w:rPr>
          <w:rFonts w:ascii="Times New Roman" w:hAnsi="Times New Roman"/>
          <w:spacing w:val="-3"/>
          <w:sz w:val="18"/>
        </w:rPr>
        <w:t>Powers of Courts and O</w:t>
      </w:r>
      <w:r w:rsidR="00817AC8" w:rsidRPr="004C0D7D">
        <w:rPr>
          <w:rFonts w:ascii="Times New Roman" w:hAnsi="Times New Roman"/>
          <w:spacing w:val="-3"/>
          <w:sz w:val="18"/>
        </w:rPr>
        <w:t>th</w:t>
      </w:r>
      <w:r w:rsidR="00B75FCD">
        <w:rPr>
          <w:rFonts w:ascii="Times New Roman" w:hAnsi="Times New Roman"/>
          <w:spacing w:val="-3"/>
          <w:sz w:val="18"/>
        </w:rPr>
        <w:t>er Bodies to Regulate L</w:t>
      </w:r>
      <w:r w:rsidR="00817AC8" w:rsidRPr="004C0D7D">
        <w:rPr>
          <w:rFonts w:ascii="Times New Roman" w:hAnsi="Times New Roman"/>
          <w:spacing w:val="-3"/>
          <w:sz w:val="18"/>
        </w:rPr>
        <w:t>awyers</w:t>
      </w:r>
    </w:p>
    <w:p w14:paraId="57D1B384" w14:textId="77777777" w:rsidR="00D801E7" w:rsidRPr="004C0D7D" w:rsidRDefault="00D801E7" w:rsidP="00D801E7">
      <w:pPr>
        <w:tabs>
          <w:tab w:val="left" w:pos="-720"/>
        </w:tabs>
        <w:spacing w:before="240"/>
        <w:ind w:left="720" w:right="-677" w:hanging="360"/>
        <w:contextualSpacing/>
        <w:rPr>
          <w:rFonts w:ascii="Times New Roman" w:hAnsi="Times New Roman"/>
          <w:spacing w:val="-3"/>
          <w:sz w:val="18"/>
        </w:rPr>
      </w:pPr>
      <w:r w:rsidRPr="004C0D7D">
        <w:rPr>
          <w:rFonts w:ascii="Times New Roman" w:hAnsi="Times New Roman"/>
          <w:spacing w:val="-3"/>
          <w:sz w:val="18"/>
        </w:rPr>
        <w:t>B.</w:t>
      </w:r>
      <w:r w:rsidRPr="004C0D7D">
        <w:rPr>
          <w:rFonts w:ascii="Times New Roman" w:hAnsi="Times New Roman"/>
          <w:spacing w:val="-3"/>
          <w:sz w:val="18"/>
        </w:rPr>
        <w:tab/>
        <w:t>Admission to the Profession</w:t>
      </w:r>
    </w:p>
    <w:p w14:paraId="22E0B994" w14:textId="77777777" w:rsidR="00D801E7" w:rsidRPr="004C0D7D" w:rsidRDefault="00D801E7" w:rsidP="00D801E7">
      <w:pPr>
        <w:tabs>
          <w:tab w:val="left" w:pos="-720"/>
        </w:tabs>
        <w:spacing w:before="240"/>
        <w:ind w:left="720" w:right="-677" w:hanging="360"/>
        <w:contextualSpacing/>
        <w:rPr>
          <w:rFonts w:ascii="Times New Roman" w:hAnsi="Times New Roman"/>
          <w:spacing w:val="-3"/>
          <w:sz w:val="18"/>
        </w:rPr>
      </w:pPr>
      <w:r w:rsidRPr="004C0D7D">
        <w:rPr>
          <w:rFonts w:ascii="Times New Roman" w:hAnsi="Times New Roman"/>
          <w:spacing w:val="-3"/>
          <w:sz w:val="18"/>
        </w:rPr>
        <w:t>C.</w:t>
      </w:r>
      <w:r w:rsidRPr="004C0D7D">
        <w:rPr>
          <w:rFonts w:ascii="Times New Roman" w:hAnsi="Times New Roman"/>
          <w:spacing w:val="-3"/>
          <w:sz w:val="18"/>
        </w:rPr>
        <w:tab/>
        <w:t>Regulation after Admission</w:t>
      </w:r>
      <w:r w:rsidR="00817AC8" w:rsidRPr="004C0D7D">
        <w:rPr>
          <w:rFonts w:ascii="Times New Roman" w:hAnsi="Times New Roman"/>
          <w:spacing w:val="-3"/>
          <w:sz w:val="18"/>
        </w:rPr>
        <w:t>—Lawyer Discipline</w:t>
      </w:r>
    </w:p>
    <w:p w14:paraId="223C2873" w14:textId="77777777" w:rsidR="00525CB0" w:rsidRPr="004C0D7D" w:rsidRDefault="00D801E7" w:rsidP="00D801E7">
      <w:pPr>
        <w:tabs>
          <w:tab w:val="left" w:pos="-720"/>
        </w:tabs>
        <w:spacing w:before="240"/>
        <w:ind w:left="720" w:right="-677" w:hanging="360"/>
        <w:contextualSpacing/>
        <w:rPr>
          <w:rFonts w:ascii="Times New Roman" w:hAnsi="Times New Roman"/>
          <w:spacing w:val="-3"/>
          <w:sz w:val="18"/>
        </w:rPr>
      </w:pPr>
      <w:r w:rsidRPr="004C0D7D">
        <w:rPr>
          <w:rFonts w:ascii="Times New Roman" w:hAnsi="Times New Roman"/>
          <w:spacing w:val="-3"/>
          <w:sz w:val="18"/>
        </w:rPr>
        <w:t>D.</w:t>
      </w:r>
      <w:r w:rsidRPr="004C0D7D">
        <w:rPr>
          <w:rFonts w:ascii="Times New Roman" w:hAnsi="Times New Roman"/>
          <w:spacing w:val="-3"/>
          <w:sz w:val="18"/>
        </w:rPr>
        <w:tab/>
      </w:r>
      <w:r w:rsidR="00817AC8" w:rsidRPr="004C0D7D">
        <w:rPr>
          <w:rFonts w:ascii="Times New Roman" w:hAnsi="Times New Roman"/>
          <w:spacing w:val="-3"/>
          <w:sz w:val="18"/>
        </w:rPr>
        <w:t xml:space="preserve">Mandatory and Permissive Reporting of Professional </w:t>
      </w:r>
    </w:p>
    <w:p w14:paraId="78E89AC4" w14:textId="77777777" w:rsidR="00817AC8" w:rsidRPr="004C0D7D" w:rsidRDefault="00525CB0" w:rsidP="00D801E7">
      <w:pPr>
        <w:tabs>
          <w:tab w:val="left" w:pos="-720"/>
        </w:tabs>
        <w:spacing w:before="240"/>
        <w:ind w:left="720" w:right="-677" w:hanging="360"/>
        <w:contextualSpacing/>
        <w:rPr>
          <w:rFonts w:ascii="Times New Roman" w:hAnsi="Times New Roman"/>
          <w:spacing w:val="-3"/>
          <w:sz w:val="18"/>
        </w:rPr>
      </w:pPr>
      <w:r w:rsidRPr="004C0D7D">
        <w:rPr>
          <w:rFonts w:ascii="Times New Roman" w:hAnsi="Times New Roman"/>
          <w:spacing w:val="-3"/>
          <w:sz w:val="18"/>
        </w:rPr>
        <w:tab/>
      </w:r>
      <w:r w:rsidR="00817AC8" w:rsidRPr="004C0D7D">
        <w:rPr>
          <w:rFonts w:ascii="Times New Roman" w:hAnsi="Times New Roman"/>
          <w:spacing w:val="-3"/>
          <w:sz w:val="18"/>
        </w:rPr>
        <w:t>Misconduct</w:t>
      </w:r>
    </w:p>
    <w:p w14:paraId="0E864CFD" w14:textId="77777777" w:rsidR="00525CB0" w:rsidRPr="004C0D7D" w:rsidRDefault="00D801E7" w:rsidP="00D801E7">
      <w:pPr>
        <w:tabs>
          <w:tab w:val="left" w:pos="-720"/>
        </w:tabs>
        <w:spacing w:before="240"/>
        <w:ind w:left="720" w:right="-677" w:hanging="360"/>
        <w:contextualSpacing/>
        <w:rPr>
          <w:rFonts w:ascii="Times New Roman" w:hAnsi="Times New Roman"/>
          <w:spacing w:val="-3"/>
          <w:sz w:val="18"/>
        </w:rPr>
      </w:pPr>
      <w:r w:rsidRPr="004C0D7D">
        <w:rPr>
          <w:rFonts w:ascii="Times New Roman" w:hAnsi="Times New Roman"/>
          <w:spacing w:val="-3"/>
          <w:sz w:val="18"/>
        </w:rPr>
        <w:t>E.</w:t>
      </w:r>
      <w:r w:rsidRPr="004C0D7D">
        <w:rPr>
          <w:rFonts w:ascii="Times New Roman" w:hAnsi="Times New Roman"/>
          <w:spacing w:val="-3"/>
          <w:sz w:val="18"/>
        </w:rPr>
        <w:tab/>
        <w:t>Unauthorized Practice</w:t>
      </w:r>
      <w:r w:rsidR="00817AC8" w:rsidRPr="004C0D7D">
        <w:rPr>
          <w:rFonts w:ascii="Times New Roman" w:hAnsi="Times New Roman"/>
          <w:spacing w:val="-3"/>
          <w:sz w:val="18"/>
        </w:rPr>
        <w:t xml:space="preserve"> of Law—by Lawyers and </w:t>
      </w:r>
    </w:p>
    <w:p w14:paraId="51443C15" w14:textId="77777777" w:rsidR="00D801E7" w:rsidRPr="004C0D7D" w:rsidRDefault="00525CB0" w:rsidP="00D801E7">
      <w:pPr>
        <w:tabs>
          <w:tab w:val="left" w:pos="-720"/>
        </w:tabs>
        <w:spacing w:before="240"/>
        <w:ind w:left="720" w:right="-677" w:hanging="360"/>
        <w:contextualSpacing/>
        <w:rPr>
          <w:rFonts w:ascii="Times New Roman" w:hAnsi="Times New Roman"/>
          <w:spacing w:val="-3"/>
          <w:sz w:val="18"/>
        </w:rPr>
      </w:pPr>
      <w:r w:rsidRPr="004C0D7D">
        <w:rPr>
          <w:rFonts w:ascii="Times New Roman" w:hAnsi="Times New Roman"/>
          <w:spacing w:val="-3"/>
          <w:sz w:val="18"/>
        </w:rPr>
        <w:tab/>
      </w:r>
      <w:r w:rsidR="00817AC8" w:rsidRPr="004C0D7D">
        <w:rPr>
          <w:rFonts w:ascii="Times New Roman" w:hAnsi="Times New Roman"/>
          <w:spacing w:val="-3"/>
          <w:sz w:val="18"/>
        </w:rPr>
        <w:t>Nonlawyers</w:t>
      </w:r>
    </w:p>
    <w:p w14:paraId="03408DD1" w14:textId="77777777" w:rsidR="00F87065" w:rsidRPr="004C0D7D" w:rsidRDefault="00F87065" w:rsidP="00D801E7">
      <w:pPr>
        <w:tabs>
          <w:tab w:val="left" w:pos="-720"/>
        </w:tabs>
        <w:spacing w:before="240"/>
        <w:ind w:left="720" w:right="-677" w:hanging="360"/>
        <w:contextualSpacing/>
        <w:rPr>
          <w:rFonts w:ascii="Times New Roman" w:hAnsi="Times New Roman"/>
          <w:spacing w:val="-3"/>
          <w:sz w:val="18"/>
        </w:rPr>
      </w:pPr>
    </w:p>
    <w:p w14:paraId="41C1D7FB" w14:textId="77777777" w:rsidR="00817AC8" w:rsidRPr="004C0D7D" w:rsidRDefault="00D801E7" w:rsidP="00D801E7">
      <w:pPr>
        <w:tabs>
          <w:tab w:val="left" w:pos="-720"/>
        </w:tabs>
        <w:spacing w:before="240"/>
        <w:ind w:left="720" w:right="-677" w:hanging="360"/>
        <w:contextualSpacing/>
        <w:rPr>
          <w:rFonts w:ascii="Times New Roman" w:hAnsi="Times New Roman"/>
          <w:spacing w:val="-3"/>
          <w:sz w:val="18"/>
        </w:rPr>
      </w:pPr>
      <w:r w:rsidRPr="004C0D7D">
        <w:rPr>
          <w:rFonts w:ascii="Times New Roman" w:hAnsi="Times New Roman"/>
          <w:spacing w:val="-3"/>
          <w:sz w:val="18"/>
        </w:rPr>
        <w:t>F.</w:t>
      </w:r>
      <w:r w:rsidRPr="004C0D7D">
        <w:rPr>
          <w:rFonts w:ascii="Times New Roman" w:hAnsi="Times New Roman"/>
          <w:spacing w:val="-3"/>
          <w:sz w:val="18"/>
        </w:rPr>
        <w:tab/>
      </w:r>
      <w:r w:rsidR="00817AC8" w:rsidRPr="004C0D7D">
        <w:rPr>
          <w:rFonts w:ascii="Times New Roman" w:hAnsi="Times New Roman"/>
          <w:spacing w:val="-3"/>
          <w:sz w:val="18"/>
        </w:rPr>
        <w:t>Multijurisdictional Practice</w:t>
      </w:r>
    </w:p>
    <w:p w14:paraId="448796AB" w14:textId="77777777" w:rsidR="00D801E7" w:rsidRPr="004C0D7D" w:rsidRDefault="00817AC8" w:rsidP="00D801E7">
      <w:pPr>
        <w:tabs>
          <w:tab w:val="left" w:pos="-720"/>
        </w:tabs>
        <w:spacing w:before="240"/>
        <w:ind w:left="720" w:right="-677" w:hanging="360"/>
        <w:contextualSpacing/>
        <w:rPr>
          <w:rFonts w:ascii="Times New Roman" w:hAnsi="Times New Roman"/>
          <w:spacing w:val="-3"/>
          <w:sz w:val="18"/>
        </w:rPr>
      </w:pPr>
      <w:r w:rsidRPr="004C0D7D">
        <w:rPr>
          <w:rFonts w:ascii="Times New Roman" w:hAnsi="Times New Roman"/>
          <w:spacing w:val="-3"/>
          <w:sz w:val="18"/>
        </w:rPr>
        <w:t>G.</w:t>
      </w:r>
      <w:r w:rsidRPr="004C0D7D">
        <w:rPr>
          <w:rFonts w:ascii="Times New Roman" w:hAnsi="Times New Roman"/>
          <w:spacing w:val="-3"/>
          <w:sz w:val="18"/>
        </w:rPr>
        <w:tab/>
      </w:r>
      <w:r w:rsidR="00D801E7" w:rsidRPr="004C0D7D">
        <w:rPr>
          <w:rFonts w:ascii="Times New Roman" w:hAnsi="Times New Roman"/>
          <w:spacing w:val="-3"/>
          <w:sz w:val="18"/>
        </w:rPr>
        <w:t>Fee Division with a Non-Lawyer</w:t>
      </w:r>
    </w:p>
    <w:p w14:paraId="20ABF9D6" w14:textId="77777777" w:rsidR="00D801E7" w:rsidRPr="004C0D7D" w:rsidRDefault="00817AC8" w:rsidP="00D801E7">
      <w:pPr>
        <w:tabs>
          <w:tab w:val="left" w:pos="-720"/>
        </w:tabs>
        <w:spacing w:before="240"/>
        <w:ind w:left="720" w:right="-677" w:hanging="360"/>
        <w:contextualSpacing/>
        <w:rPr>
          <w:rFonts w:ascii="Times New Roman" w:hAnsi="Times New Roman"/>
          <w:spacing w:val="-3"/>
          <w:sz w:val="18"/>
        </w:rPr>
      </w:pPr>
      <w:r w:rsidRPr="004C0D7D">
        <w:rPr>
          <w:rFonts w:ascii="Times New Roman" w:hAnsi="Times New Roman"/>
          <w:spacing w:val="-3"/>
          <w:sz w:val="18"/>
        </w:rPr>
        <w:t>H</w:t>
      </w:r>
      <w:r w:rsidR="00D801E7" w:rsidRPr="004C0D7D">
        <w:rPr>
          <w:rFonts w:ascii="Times New Roman" w:hAnsi="Times New Roman"/>
          <w:spacing w:val="-3"/>
          <w:sz w:val="18"/>
        </w:rPr>
        <w:t>.</w:t>
      </w:r>
      <w:r w:rsidR="00D801E7" w:rsidRPr="004C0D7D">
        <w:rPr>
          <w:rFonts w:ascii="Times New Roman" w:hAnsi="Times New Roman"/>
          <w:spacing w:val="-3"/>
          <w:sz w:val="18"/>
        </w:rPr>
        <w:tab/>
        <w:t>Law Firm</w:t>
      </w:r>
      <w:r w:rsidRPr="004C0D7D">
        <w:rPr>
          <w:rFonts w:ascii="Times New Roman" w:hAnsi="Times New Roman"/>
          <w:spacing w:val="-3"/>
          <w:sz w:val="18"/>
        </w:rPr>
        <w:t xml:space="preserve"> and Other Forms of Practice</w:t>
      </w:r>
    </w:p>
    <w:p w14:paraId="009C46CF" w14:textId="77777777" w:rsidR="00525CB0" w:rsidRPr="004C0D7D" w:rsidRDefault="00817AC8" w:rsidP="00D801E7">
      <w:pPr>
        <w:tabs>
          <w:tab w:val="left" w:pos="-720"/>
        </w:tabs>
        <w:spacing w:before="240"/>
        <w:ind w:left="720" w:right="-677" w:hanging="360"/>
        <w:contextualSpacing/>
        <w:rPr>
          <w:rFonts w:ascii="Times New Roman" w:hAnsi="Times New Roman"/>
          <w:spacing w:val="-3"/>
          <w:sz w:val="18"/>
        </w:rPr>
      </w:pPr>
      <w:r w:rsidRPr="004C0D7D">
        <w:rPr>
          <w:rFonts w:ascii="Times New Roman" w:hAnsi="Times New Roman"/>
          <w:spacing w:val="-3"/>
          <w:sz w:val="18"/>
        </w:rPr>
        <w:t>I</w:t>
      </w:r>
      <w:r w:rsidR="00D801E7" w:rsidRPr="004C0D7D">
        <w:rPr>
          <w:rFonts w:ascii="Times New Roman" w:hAnsi="Times New Roman"/>
          <w:spacing w:val="-3"/>
          <w:sz w:val="18"/>
        </w:rPr>
        <w:t>.</w:t>
      </w:r>
      <w:r w:rsidR="00D801E7" w:rsidRPr="004C0D7D">
        <w:rPr>
          <w:rFonts w:ascii="Times New Roman" w:hAnsi="Times New Roman"/>
          <w:spacing w:val="-3"/>
          <w:sz w:val="18"/>
        </w:rPr>
        <w:tab/>
      </w:r>
      <w:r w:rsidRPr="004C0D7D">
        <w:rPr>
          <w:rFonts w:ascii="Times New Roman" w:hAnsi="Times New Roman"/>
          <w:spacing w:val="-3"/>
          <w:sz w:val="18"/>
        </w:rPr>
        <w:t xml:space="preserve">Responsibilities of Partners, Managers, Supervisory </w:t>
      </w:r>
    </w:p>
    <w:p w14:paraId="0655324B" w14:textId="77777777" w:rsidR="00D801E7" w:rsidRPr="004C0D7D" w:rsidRDefault="00525CB0" w:rsidP="00D801E7">
      <w:pPr>
        <w:tabs>
          <w:tab w:val="left" w:pos="-720"/>
        </w:tabs>
        <w:spacing w:before="240"/>
        <w:ind w:left="720" w:right="-677" w:hanging="360"/>
        <w:contextualSpacing/>
        <w:rPr>
          <w:rFonts w:ascii="Times New Roman" w:hAnsi="Times New Roman"/>
          <w:spacing w:val="-3"/>
          <w:sz w:val="18"/>
        </w:rPr>
      </w:pPr>
      <w:r w:rsidRPr="004C0D7D">
        <w:rPr>
          <w:rFonts w:ascii="Times New Roman" w:hAnsi="Times New Roman"/>
          <w:spacing w:val="-3"/>
          <w:sz w:val="18"/>
        </w:rPr>
        <w:tab/>
      </w:r>
      <w:r w:rsidR="00817AC8" w:rsidRPr="004C0D7D">
        <w:rPr>
          <w:rFonts w:ascii="Times New Roman" w:hAnsi="Times New Roman"/>
          <w:spacing w:val="-3"/>
          <w:sz w:val="18"/>
        </w:rPr>
        <w:t>and Subordinate Lawyers</w:t>
      </w:r>
    </w:p>
    <w:p w14:paraId="0D77187B" w14:textId="77777777" w:rsidR="00817AC8" w:rsidRPr="004C0D7D" w:rsidRDefault="00817AC8" w:rsidP="00D801E7">
      <w:pPr>
        <w:tabs>
          <w:tab w:val="left" w:pos="-720"/>
        </w:tabs>
        <w:spacing w:before="240"/>
        <w:ind w:left="720" w:right="-677" w:hanging="360"/>
        <w:contextualSpacing/>
        <w:rPr>
          <w:rFonts w:ascii="Times New Roman" w:hAnsi="Times New Roman"/>
          <w:spacing w:val="-3"/>
          <w:sz w:val="18"/>
        </w:rPr>
      </w:pPr>
      <w:r w:rsidRPr="004C0D7D">
        <w:rPr>
          <w:rFonts w:ascii="Times New Roman" w:hAnsi="Times New Roman"/>
          <w:spacing w:val="-3"/>
          <w:sz w:val="18"/>
        </w:rPr>
        <w:t>J.</w:t>
      </w:r>
      <w:r w:rsidRPr="004C0D7D">
        <w:rPr>
          <w:rFonts w:ascii="Times New Roman" w:hAnsi="Times New Roman"/>
          <w:spacing w:val="-3"/>
          <w:sz w:val="18"/>
        </w:rPr>
        <w:tab/>
        <w:t>Restrictions on Right to Practice</w:t>
      </w:r>
    </w:p>
    <w:p w14:paraId="2CF2CC42" w14:textId="77777777" w:rsidR="00817AC8" w:rsidRPr="004C0D7D" w:rsidRDefault="00817AC8" w:rsidP="00D801E7">
      <w:pPr>
        <w:tabs>
          <w:tab w:val="left" w:pos="-720"/>
        </w:tabs>
        <w:spacing w:before="240"/>
        <w:ind w:left="720" w:right="-677" w:hanging="360"/>
        <w:contextualSpacing/>
        <w:rPr>
          <w:rFonts w:ascii="Times New Roman" w:hAnsi="Times New Roman"/>
          <w:spacing w:val="-3"/>
          <w:sz w:val="18"/>
        </w:rPr>
      </w:pPr>
    </w:p>
    <w:p w14:paraId="715BA93C" w14:textId="77777777" w:rsidR="00F87065" w:rsidRPr="004C0D7D" w:rsidRDefault="00F87065" w:rsidP="00817AC8">
      <w:pPr>
        <w:tabs>
          <w:tab w:val="left" w:pos="-720"/>
        </w:tabs>
        <w:spacing w:before="240"/>
        <w:ind w:left="360" w:right="-677" w:hanging="360"/>
        <w:contextualSpacing/>
        <w:rPr>
          <w:rFonts w:ascii="Times New Roman" w:hAnsi="Times New Roman"/>
          <w:b/>
          <w:spacing w:val="-3"/>
          <w:sz w:val="18"/>
        </w:rPr>
      </w:pPr>
    </w:p>
    <w:p w14:paraId="7992C291" w14:textId="77777777" w:rsidR="00817AC8" w:rsidRPr="004C0D7D" w:rsidRDefault="00817AC8" w:rsidP="00817AC8">
      <w:pPr>
        <w:tabs>
          <w:tab w:val="left" w:pos="-720"/>
        </w:tabs>
        <w:spacing w:before="240"/>
        <w:ind w:left="360" w:right="-677" w:hanging="360"/>
        <w:contextualSpacing/>
        <w:rPr>
          <w:rFonts w:ascii="Times New Roman" w:hAnsi="Times New Roman"/>
          <w:spacing w:val="-3"/>
          <w:sz w:val="18"/>
        </w:rPr>
      </w:pPr>
      <w:r w:rsidRPr="004C0D7D">
        <w:rPr>
          <w:rFonts w:ascii="Times New Roman" w:hAnsi="Times New Roman"/>
          <w:b/>
          <w:spacing w:val="-3"/>
          <w:sz w:val="18"/>
        </w:rPr>
        <w:t>II.</w:t>
      </w:r>
      <w:r w:rsidRPr="004C0D7D">
        <w:rPr>
          <w:rFonts w:ascii="Times New Roman" w:hAnsi="Times New Roman"/>
          <w:b/>
          <w:spacing w:val="-3"/>
          <w:sz w:val="18"/>
        </w:rPr>
        <w:tab/>
        <w:t xml:space="preserve">The Client-Lawyer Relationship </w:t>
      </w:r>
      <w:r w:rsidRPr="004C0D7D">
        <w:rPr>
          <w:rFonts w:ascii="Times New Roman" w:hAnsi="Times New Roman"/>
          <w:b/>
          <w:color w:val="FF0000"/>
          <w:spacing w:val="-3"/>
          <w:sz w:val="18"/>
        </w:rPr>
        <w:t>(10-14%)</w:t>
      </w:r>
    </w:p>
    <w:p w14:paraId="0E3F28BE" w14:textId="77777777" w:rsidR="00817AC8" w:rsidRPr="004C0D7D" w:rsidRDefault="00817AC8" w:rsidP="00817AC8">
      <w:pPr>
        <w:tabs>
          <w:tab w:val="left" w:pos="-720"/>
        </w:tabs>
        <w:spacing w:before="240"/>
        <w:ind w:left="720" w:right="-677" w:hanging="360"/>
        <w:contextualSpacing/>
        <w:rPr>
          <w:rFonts w:ascii="Times New Roman" w:hAnsi="Times New Roman"/>
          <w:spacing w:val="-3"/>
          <w:sz w:val="18"/>
        </w:rPr>
      </w:pPr>
      <w:r w:rsidRPr="004C0D7D">
        <w:rPr>
          <w:rFonts w:ascii="Times New Roman" w:hAnsi="Times New Roman"/>
          <w:spacing w:val="-3"/>
          <w:sz w:val="18"/>
        </w:rPr>
        <w:t>A.</w:t>
      </w:r>
      <w:r w:rsidRPr="004C0D7D">
        <w:rPr>
          <w:rFonts w:ascii="Times New Roman" w:hAnsi="Times New Roman"/>
          <w:spacing w:val="-3"/>
          <w:sz w:val="18"/>
        </w:rPr>
        <w:tab/>
        <w:t>Formation of the Client-Lawyer Relationship</w:t>
      </w:r>
    </w:p>
    <w:p w14:paraId="280AC270" w14:textId="77777777" w:rsidR="00817AC8" w:rsidRPr="004C0D7D" w:rsidRDefault="00817AC8" w:rsidP="00817AC8">
      <w:pPr>
        <w:tabs>
          <w:tab w:val="left" w:pos="-720"/>
        </w:tabs>
        <w:spacing w:before="240"/>
        <w:ind w:left="720" w:right="-677" w:hanging="360"/>
        <w:contextualSpacing/>
        <w:rPr>
          <w:rFonts w:ascii="Times New Roman" w:hAnsi="Times New Roman"/>
          <w:spacing w:val="-3"/>
          <w:sz w:val="18"/>
        </w:rPr>
      </w:pPr>
      <w:r w:rsidRPr="004C0D7D">
        <w:rPr>
          <w:rFonts w:ascii="Times New Roman" w:hAnsi="Times New Roman"/>
          <w:spacing w:val="-3"/>
          <w:sz w:val="18"/>
        </w:rPr>
        <w:t xml:space="preserve">B. </w:t>
      </w:r>
      <w:r w:rsidRPr="004C0D7D">
        <w:rPr>
          <w:rFonts w:ascii="Times New Roman" w:hAnsi="Times New Roman"/>
          <w:spacing w:val="-3"/>
          <w:sz w:val="18"/>
        </w:rPr>
        <w:tab/>
        <w:t>Scope, Objective, and Means of the Representation</w:t>
      </w:r>
    </w:p>
    <w:p w14:paraId="3FD20C1E" w14:textId="77777777" w:rsidR="00817AC8" w:rsidRPr="004C0D7D" w:rsidRDefault="00817AC8" w:rsidP="00817AC8">
      <w:pPr>
        <w:tabs>
          <w:tab w:val="left" w:pos="-720"/>
        </w:tabs>
        <w:spacing w:before="240"/>
        <w:ind w:left="720" w:right="-677" w:hanging="360"/>
        <w:contextualSpacing/>
        <w:rPr>
          <w:rFonts w:ascii="Times New Roman" w:hAnsi="Times New Roman"/>
          <w:spacing w:val="-3"/>
          <w:sz w:val="18"/>
        </w:rPr>
      </w:pPr>
      <w:r w:rsidRPr="004C0D7D">
        <w:rPr>
          <w:rFonts w:ascii="Times New Roman" w:hAnsi="Times New Roman"/>
          <w:spacing w:val="-3"/>
          <w:sz w:val="18"/>
        </w:rPr>
        <w:t>C.</w:t>
      </w:r>
      <w:r w:rsidRPr="004C0D7D">
        <w:rPr>
          <w:rFonts w:ascii="Times New Roman" w:hAnsi="Times New Roman"/>
          <w:spacing w:val="-3"/>
          <w:sz w:val="18"/>
        </w:rPr>
        <w:tab/>
        <w:t>Decision-making Authority—Actual and Apparent</w:t>
      </w:r>
    </w:p>
    <w:p w14:paraId="7827B509" w14:textId="77777777" w:rsidR="00817AC8" w:rsidRPr="004C0D7D" w:rsidRDefault="00817AC8" w:rsidP="00817AC8">
      <w:pPr>
        <w:tabs>
          <w:tab w:val="left" w:pos="-720"/>
        </w:tabs>
        <w:spacing w:before="240"/>
        <w:ind w:left="720" w:right="-677" w:hanging="360"/>
        <w:contextualSpacing/>
        <w:rPr>
          <w:rFonts w:ascii="Times New Roman" w:hAnsi="Times New Roman"/>
          <w:spacing w:val="-3"/>
          <w:sz w:val="18"/>
        </w:rPr>
      </w:pPr>
      <w:r w:rsidRPr="004C0D7D">
        <w:rPr>
          <w:rFonts w:ascii="Times New Roman" w:hAnsi="Times New Roman"/>
          <w:spacing w:val="-3"/>
          <w:sz w:val="18"/>
        </w:rPr>
        <w:t>D.</w:t>
      </w:r>
      <w:r w:rsidRPr="004C0D7D">
        <w:rPr>
          <w:rFonts w:ascii="Times New Roman" w:hAnsi="Times New Roman"/>
          <w:spacing w:val="-3"/>
          <w:sz w:val="18"/>
        </w:rPr>
        <w:tab/>
        <w:t>Counsel and Assistance with the Bounds of the Law</w:t>
      </w:r>
    </w:p>
    <w:p w14:paraId="265907D1" w14:textId="77777777" w:rsidR="00817AC8" w:rsidRPr="004C0D7D" w:rsidRDefault="00817AC8" w:rsidP="00817AC8">
      <w:pPr>
        <w:tabs>
          <w:tab w:val="left" w:pos="-720"/>
        </w:tabs>
        <w:spacing w:before="240"/>
        <w:ind w:left="720" w:right="-677" w:hanging="360"/>
        <w:contextualSpacing/>
        <w:rPr>
          <w:rFonts w:ascii="Times New Roman" w:hAnsi="Times New Roman"/>
          <w:spacing w:val="-3"/>
          <w:sz w:val="18"/>
        </w:rPr>
      </w:pPr>
      <w:r w:rsidRPr="004C0D7D">
        <w:rPr>
          <w:rFonts w:ascii="Times New Roman" w:hAnsi="Times New Roman"/>
          <w:spacing w:val="-3"/>
          <w:sz w:val="18"/>
        </w:rPr>
        <w:t xml:space="preserve">E. </w:t>
      </w:r>
      <w:r w:rsidRPr="004C0D7D">
        <w:rPr>
          <w:rFonts w:ascii="Times New Roman" w:hAnsi="Times New Roman"/>
          <w:spacing w:val="-3"/>
          <w:sz w:val="18"/>
        </w:rPr>
        <w:tab/>
        <w:t>Termination of the Client-Lawyer Relationship</w:t>
      </w:r>
    </w:p>
    <w:p w14:paraId="408DA5FB" w14:textId="77777777" w:rsidR="00817AC8" w:rsidRPr="004C0D7D" w:rsidRDefault="00817AC8" w:rsidP="00817AC8">
      <w:pPr>
        <w:tabs>
          <w:tab w:val="left" w:pos="-720"/>
        </w:tabs>
        <w:spacing w:before="240"/>
        <w:ind w:left="720" w:right="-677" w:hanging="360"/>
        <w:contextualSpacing/>
        <w:rPr>
          <w:rFonts w:ascii="Times New Roman" w:hAnsi="Times New Roman"/>
          <w:spacing w:val="-3"/>
          <w:sz w:val="18"/>
        </w:rPr>
      </w:pPr>
      <w:r w:rsidRPr="004C0D7D">
        <w:rPr>
          <w:rFonts w:ascii="Times New Roman" w:hAnsi="Times New Roman"/>
          <w:spacing w:val="-3"/>
          <w:sz w:val="18"/>
        </w:rPr>
        <w:t xml:space="preserve">F. </w:t>
      </w:r>
      <w:r w:rsidRPr="004C0D7D">
        <w:rPr>
          <w:rFonts w:ascii="Times New Roman" w:hAnsi="Times New Roman"/>
          <w:spacing w:val="-3"/>
          <w:sz w:val="18"/>
        </w:rPr>
        <w:tab/>
        <w:t>Client-Lawyer Contracts</w:t>
      </w:r>
    </w:p>
    <w:p w14:paraId="15256BD9" w14:textId="77777777" w:rsidR="00817AC8" w:rsidRPr="004C0D7D" w:rsidRDefault="00817AC8" w:rsidP="00817AC8">
      <w:pPr>
        <w:tabs>
          <w:tab w:val="left" w:pos="-720"/>
        </w:tabs>
        <w:spacing w:before="240"/>
        <w:ind w:left="720" w:right="-677" w:hanging="360"/>
        <w:contextualSpacing/>
        <w:rPr>
          <w:rFonts w:ascii="Times New Roman" w:hAnsi="Times New Roman"/>
          <w:spacing w:val="-3"/>
          <w:sz w:val="18"/>
        </w:rPr>
      </w:pPr>
      <w:r w:rsidRPr="004C0D7D">
        <w:rPr>
          <w:rFonts w:ascii="Times New Roman" w:hAnsi="Times New Roman"/>
          <w:spacing w:val="-3"/>
          <w:sz w:val="18"/>
        </w:rPr>
        <w:t>G.</w:t>
      </w:r>
      <w:r w:rsidRPr="004C0D7D">
        <w:rPr>
          <w:rFonts w:ascii="Times New Roman" w:hAnsi="Times New Roman"/>
          <w:spacing w:val="-3"/>
          <w:sz w:val="18"/>
        </w:rPr>
        <w:tab/>
        <w:t>Communications with the Client</w:t>
      </w:r>
    </w:p>
    <w:p w14:paraId="57A71941" w14:textId="77777777" w:rsidR="00817AC8" w:rsidRPr="004C0D7D" w:rsidRDefault="00817AC8" w:rsidP="00817AC8">
      <w:pPr>
        <w:tabs>
          <w:tab w:val="left" w:pos="-720"/>
        </w:tabs>
        <w:spacing w:before="240"/>
        <w:ind w:left="720" w:right="-677" w:hanging="360"/>
        <w:contextualSpacing/>
        <w:rPr>
          <w:rFonts w:ascii="Times New Roman" w:hAnsi="Times New Roman"/>
          <w:spacing w:val="-3"/>
          <w:sz w:val="18"/>
        </w:rPr>
      </w:pPr>
      <w:r w:rsidRPr="004C0D7D">
        <w:rPr>
          <w:rFonts w:ascii="Times New Roman" w:hAnsi="Times New Roman"/>
          <w:spacing w:val="-3"/>
          <w:sz w:val="18"/>
        </w:rPr>
        <w:t>H.</w:t>
      </w:r>
      <w:r w:rsidRPr="004C0D7D">
        <w:rPr>
          <w:rFonts w:ascii="Times New Roman" w:hAnsi="Times New Roman"/>
          <w:spacing w:val="-3"/>
          <w:sz w:val="18"/>
        </w:rPr>
        <w:tab/>
        <w:t>Fees</w:t>
      </w:r>
    </w:p>
    <w:p w14:paraId="4080C002" w14:textId="77777777" w:rsidR="00817AC8" w:rsidRPr="004C0D7D" w:rsidRDefault="00817AC8" w:rsidP="00DE2C2F">
      <w:pPr>
        <w:tabs>
          <w:tab w:val="left" w:pos="-720"/>
        </w:tabs>
        <w:spacing w:before="240"/>
        <w:ind w:right="-677"/>
        <w:contextualSpacing/>
        <w:rPr>
          <w:rFonts w:ascii="Times New Roman" w:hAnsi="Times New Roman"/>
          <w:b/>
          <w:spacing w:val="-3"/>
          <w:sz w:val="18"/>
        </w:rPr>
      </w:pPr>
    </w:p>
    <w:p w14:paraId="2652EE0F" w14:textId="77777777" w:rsidR="00DE2C2F" w:rsidRPr="004C0D7D" w:rsidRDefault="00DE2C2F" w:rsidP="00DE2C2F">
      <w:pPr>
        <w:tabs>
          <w:tab w:val="left" w:pos="-720"/>
        </w:tabs>
        <w:spacing w:before="240"/>
        <w:ind w:left="360" w:right="-677" w:hanging="360"/>
        <w:contextualSpacing/>
        <w:rPr>
          <w:rFonts w:ascii="Times New Roman" w:hAnsi="Times New Roman"/>
          <w:b/>
          <w:spacing w:val="-3"/>
          <w:sz w:val="18"/>
        </w:rPr>
      </w:pPr>
      <w:r w:rsidRPr="004C0D7D">
        <w:rPr>
          <w:rFonts w:ascii="Times New Roman" w:hAnsi="Times New Roman"/>
          <w:b/>
          <w:spacing w:val="-3"/>
          <w:sz w:val="18"/>
        </w:rPr>
        <w:t>III.</w:t>
      </w:r>
      <w:r w:rsidRPr="004C0D7D">
        <w:rPr>
          <w:rFonts w:ascii="Times New Roman" w:hAnsi="Times New Roman"/>
          <w:b/>
          <w:spacing w:val="-3"/>
          <w:sz w:val="18"/>
        </w:rPr>
        <w:tab/>
        <w:t xml:space="preserve">Client Confidentiality </w:t>
      </w:r>
      <w:r w:rsidRPr="004C0D7D">
        <w:rPr>
          <w:rFonts w:ascii="Times New Roman" w:hAnsi="Times New Roman"/>
          <w:b/>
          <w:color w:val="FF0000"/>
          <w:spacing w:val="-3"/>
          <w:sz w:val="18"/>
        </w:rPr>
        <w:t>(6-12%)</w:t>
      </w:r>
    </w:p>
    <w:p w14:paraId="56838D6A" w14:textId="77777777" w:rsidR="00DE2C2F" w:rsidRPr="004C0D7D" w:rsidRDefault="00DE2C2F" w:rsidP="00DE2C2F">
      <w:pPr>
        <w:tabs>
          <w:tab w:val="left" w:pos="-720"/>
        </w:tabs>
        <w:spacing w:before="240"/>
        <w:ind w:left="720" w:right="-677" w:hanging="360"/>
        <w:contextualSpacing/>
        <w:rPr>
          <w:rFonts w:ascii="Times New Roman" w:hAnsi="Times New Roman"/>
          <w:spacing w:val="-3"/>
          <w:sz w:val="18"/>
        </w:rPr>
      </w:pPr>
      <w:r w:rsidRPr="004C0D7D">
        <w:rPr>
          <w:rFonts w:ascii="Times New Roman" w:hAnsi="Times New Roman"/>
          <w:spacing w:val="-3"/>
          <w:sz w:val="18"/>
        </w:rPr>
        <w:t>A.</w:t>
      </w:r>
      <w:r w:rsidRPr="004C0D7D">
        <w:rPr>
          <w:rFonts w:ascii="Times New Roman" w:hAnsi="Times New Roman"/>
          <w:spacing w:val="-3"/>
          <w:sz w:val="18"/>
        </w:rPr>
        <w:tab/>
        <w:t>Attorney-Client Privilege</w:t>
      </w:r>
    </w:p>
    <w:p w14:paraId="0FD4FECB" w14:textId="77777777" w:rsidR="00DE2C2F" w:rsidRPr="004C0D7D" w:rsidRDefault="00DE2C2F" w:rsidP="00DE2C2F">
      <w:pPr>
        <w:tabs>
          <w:tab w:val="left" w:pos="-720"/>
        </w:tabs>
        <w:spacing w:before="240"/>
        <w:ind w:left="720" w:right="-677" w:hanging="360"/>
        <w:contextualSpacing/>
        <w:rPr>
          <w:rFonts w:ascii="Times New Roman" w:hAnsi="Times New Roman"/>
          <w:spacing w:val="-3"/>
          <w:sz w:val="18"/>
        </w:rPr>
      </w:pPr>
      <w:r w:rsidRPr="004C0D7D">
        <w:rPr>
          <w:rFonts w:ascii="Times New Roman" w:hAnsi="Times New Roman"/>
          <w:spacing w:val="-3"/>
          <w:sz w:val="18"/>
        </w:rPr>
        <w:t xml:space="preserve">B. </w:t>
      </w:r>
      <w:r w:rsidRPr="004C0D7D">
        <w:rPr>
          <w:rFonts w:ascii="Times New Roman" w:hAnsi="Times New Roman"/>
          <w:spacing w:val="-3"/>
          <w:sz w:val="18"/>
        </w:rPr>
        <w:tab/>
        <w:t>Work-Product Doctrine</w:t>
      </w:r>
    </w:p>
    <w:p w14:paraId="793F58B5" w14:textId="77777777" w:rsidR="00525CB0" w:rsidRPr="004C0D7D" w:rsidRDefault="00DE2C2F" w:rsidP="00DE2C2F">
      <w:pPr>
        <w:tabs>
          <w:tab w:val="left" w:pos="-720"/>
        </w:tabs>
        <w:spacing w:before="240"/>
        <w:ind w:left="720" w:right="-677" w:hanging="360"/>
        <w:contextualSpacing/>
        <w:rPr>
          <w:rFonts w:ascii="Times New Roman" w:hAnsi="Times New Roman"/>
          <w:spacing w:val="-3"/>
          <w:sz w:val="18"/>
        </w:rPr>
      </w:pPr>
      <w:r w:rsidRPr="004C0D7D">
        <w:rPr>
          <w:rFonts w:ascii="Times New Roman" w:hAnsi="Times New Roman"/>
          <w:spacing w:val="-3"/>
          <w:sz w:val="18"/>
        </w:rPr>
        <w:t xml:space="preserve">C. </w:t>
      </w:r>
      <w:r w:rsidRPr="004C0D7D">
        <w:rPr>
          <w:rFonts w:ascii="Times New Roman" w:hAnsi="Times New Roman"/>
          <w:spacing w:val="-3"/>
          <w:sz w:val="18"/>
        </w:rPr>
        <w:tab/>
        <w:t xml:space="preserve">Professional Obligation of Confidentiality—General </w:t>
      </w:r>
    </w:p>
    <w:p w14:paraId="0E3B02FB" w14:textId="77777777" w:rsidR="00DE2C2F" w:rsidRPr="004C0D7D" w:rsidRDefault="00525CB0" w:rsidP="00DE2C2F">
      <w:pPr>
        <w:tabs>
          <w:tab w:val="left" w:pos="-720"/>
        </w:tabs>
        <w:spacing w:before="240"/>
        <w:ind w:left="720" w:right="-677" w:hanging="360"/>
        <w:contextualSpacing/>
        <w:rPr>
          <w:rFonts w:ascii="Times New Roman" w:hAnsi="Times New Roman"/>
          <w:spacing w:val="-3"/>
          <w:sz w:val="18"/>
        </w:rPr>
      </w:pPr>
      <w:r w:rsidRPr="004C0D7D">
        <w:rPr>
          <w:rFonts w:ascii="Times New Roman" w:hAnsi="Times New Roman"/>
          <w:spacing w:val="-3"/>
          <w:sz w:val="18"/>
        </w:rPr>
        <w:tab/>
      </w:r>
      <w:r w:rsidR="00DE2C2F" w:rsidRPr="004C0D7D">
        <w:rPr>
          <w:rFonts w:ascii="Times New Roman" w:hAnsi="Times New Roman"/>
          <w:spacing w:val="-3"/>
          <w:sz w:val="18"/>
        </w:rPr>
        <w:t>Rule</w:t>
      </w:r>
    </w:p>
    <w:p w14:paraId="08EE07F7" w14:textId="77777777" w:rsidR="00525CB0" w:rsidRPr="004C0D7D" w:rsidRDefault="00DE2C2F" w:rsidP="00DE2C2F">
      <w:pPr>
        <w:tabs>
          <w:tab w:val="left" w:pos="-720"/>
        </w:tabs>
        <w:spacing w:before="240"/>
        <w:ind w:left="720" w:right="-677" w:hanging="360"/>
        <w:contextualSpacing/>
        <w:rPr>
          <w:rFonts w:ascii="Times New Roman" w:hAnsi="Times New Roman"/>
          <w:spacing w:val="-3"/>
          <w:sz w:val="18"/>
        </w:rPr>
      </w:pPr>
      <w:r w:rsidRPr="004C0D7D">
        <w:rPr>
          <w:rFonts w:ascii="Times New Roman" w:hAnsi="Times New Roman"/>
          <w:spacing w:val="-3"/>
          <w:sz w:val="18"/>
        </w:rPr>
        <w:t xml:space="preserve">D. </w:t>
      </w:r>
      <w:r w:rsidRPr="004C0D7D">
        <w:rPr>
          <w:rFonts w:ascii="Times New Roman" w:hAnsi="Times New Roman"/>
          <w:spacing w:val="-3"/>
          <w:sz w:val="18"/>
        </w:rPr>
        <w:tab/>
        <w:t xml:space="preserve">Disclosures Expressly or Impliedly Authorized by </w:t>
      </w:r>
    </w:p>
    <w:p w14:paraId="2EB44BB9" w14:textId="77777777" w:rsidR="00DE2C2F" w:rsidRPr="004C0D7D" w:rsidRDefault="00525CB0" w:rsidP="00DE2C2F">
      <w:pPr>
        <w:tabs>
          <w:tab w:val="left" w:pos="-720"/>
        </w:tabs>
        <w:spacing w:before="240"/>
        <w:ind w:left="720" w:right="-677" w:hanging="360"/>
        <w:contextualSpacing/>
        <w:rPr>
          <w:rFonts w:ascii="Times New Roman" w:hAnsi="Times New Roman"/>
          <w:spacing w:val="-3"/>
          <w:sz w:val="18"/>
        </w:rPr>
      </w:pPr>
      <w:r w:rsidRPr="004C0D7D">
        <w:rPr>
          <w:rFonts w:ascii="Times New Roman" w:hAnsi="Times New Roman"/>
          <w:spacing w:val="-3"/>
          <w:sz w:val="18"/>
        </w:rPr>
        <w:tab/>
      </w:r>
      <w:r w:rsidR="00DE2C2F" w:rsidRPr="004C0D7D">
        <w:rPr>
          <w:rFonts w:ascii="Times New Roman" w:hAnsi="Times New Roman"/>
          <w:spacing w:val="-3"/>
          <w:sz w:val="18"/>
        </w:rPr>
        <w:t>Client</w:t>
      </w:r>
    </w:p>
    <w:p w14:paraId="55C9CC80" w14:textId="77777777" w:rsidR="00DE2C2F" w:rsidRPr="004C0D7D" w:rsidRDefault="00DE2C2F" w:rsidP="00DE2C2F">
      <w:pPr>
        <w:tabs>
          <w:tab w:val="left" w:pos="-720"/>
        </w:tabs>
        <w:spacing w:before="240"/>
        <w:ind w:left="720" w:right="-677" w:hanging="360"/>
        <w:contextualSpacing/>
        <w:rPr>
          <w:rFonts w:ascii="Times New Roman" w:hAnsi="Times New Roman"/>
          <w:spacing w:val="-3"/>
          <w:sz w:val="18"/>
        </w:rPr>
      </w:pPr>
      <w:r w:rsidRPr="004C0D7D">
        <w:rPr>
          <w:rFonts w:ascii="Times New Roman" w:hAnsi="Times New Roman"/>
          <w:spacing w:val="-3"/>
          <w:sz w:val="18"/>
        </w:rPr>
        <w:t>E.</w:t>
      </w:r>
      <w:r w:rsidRPr="004C0D7D">
        <w:rPr>
          <w:rFonts w:ascii="Times New Roman" w:hAnsi="Times New Roman"/>
          <w:spacing w:val="-3"/>
          <w:sz w:val="18"/>
        </w:rPr>
        <w:tab/>
        <w:t>Other Exceptions to the Confidentiality Rule</w:t>
      </w:r>
    </w:p>
    <w:p w14:paraId="39B7319A" w14:textId="77777777" w:rsidR="00DE2C2F" w:rsidRPr="004C0D7D" w:rsidRDefault="00DE2C2F" w:rsidP="00DE2C2F">
      <w:pPr>
        <w:tabs>
          <w:tab w:val="left" w:pos="-720"/>
        </w:tabs>
        <w:spacing w:before="240"/>
        <w:ind w:left="720" w:right="-677" w:hanging="360"/>
        <w:contextualSpacing/>
        <w:rPr>
          <w:rFonts w:ascii="Times New Roman" w:hAnsi="Times New Roman"/>
          <w:b/>
          <w:spacing w:val="-3"/>
          <w:sz w:val="18"/>
        </w:rPr>
      </w:pPr>
    </w:p>
    <w:p w14:paraId="43F6B863" w14:textId="77777777" w:rsidR="00D801E7" w:rsidRPr="004C0D7D" w:rsidRDefault="00DE2C2F" w:rsidP="00DE2C2F">
      <w:pPr>
        <w:tabs>
          <w:tab w:val="left" w:pos="-720"/>
        </w:tabs>
        <w:spacing w:before="240"/>
        <w:ind w:left="360" w:right="-677" w:hanging="360"/>
        <w:contextualSpacing/>
        <w:rPr>
          <w:rFonts w:ascii="Times New Roman" w:hAnsi="Times New Roman"/>
          <w:b/>
          <w:spacing w:val="-3"/>
          <w:sz w:val="18"/>
        </w:rPr>
      </w:pPr>
      <w:r w:rsidRPr="004C0D7D">
        <w:rPr>
          <w:rFonts w:ascii="Times New Roman" w:hAnsi="Times New Roman"/>
          <w:b/>
          <w:spacing w:val="-3"/>
          <w:sz w:val="18"/>
        </w:rPr>
        <w:t xml:space="preserve">IV. </w:t>
      </w:r>
      <w:r w:rsidRPr="004C0D7D">
        <w:rPr>
          <w:rFonts w:ascii="Times New Roman" w:hAnsi="Times New Roman"/>
          <w:b/>
          <w:spacing w:val="-3"/>
          <w:sz w:val="18"/>
        </w:rPr>
        <w:tab/>
        <w:t xml:space="preserve">Conflicts of Interest </w:t>
      </w:r>
      <w:r w:rsidRPr="004C0D7D">
        <w:rPr>
          <w:rFonts w:ascii="Times New Roman" w:hAnsi="Times New Roman"/>
          <w:b/>
          <w:color w:val="FF0000"/>
          <w:spacing w:val="-3"/>
          <w:sz w:val="18"/>
        </w:rPr>
        <w:t>(12-18%)</w:t>
      </w:r>
    </w:p>
    <w:p w14:paraId="6B0C86D4" w14:textId="77777777" w:rsidR="00525CB0" w:rsidRPr="004C0D7D" w:rsidRDefault="00DE2C2F" w:rsidP="00DE2C2F">
      <w:pPr>
        <w:tabs>
          <w:tab w:val="left" w:pos="-720"/>
        </w:tabs>
        <w:spacing w:before="240"/>
        <w:ind w:left="720" w:right="-677" w:hanging="360"/>
        <w:contextualSpacing/>
        <w:rPr>
          <w:rFonts w:ascii="Times New Roman" w:hAnsi="Times New Roman"/>
          <w:spacing w:val="-3"/>
          <w:sz w:val="18"/>
        </w:rPr>
      </w:pPr>
      <w:r w:rsidRPr="004C0D7D">
        <w:rPr>
          <w:rFonts w:ascii="Times New Roman" w:hAnsi="Times New Roman"/>
          <w:spacing w:val="-3"/>
          <w:sz w:val="18"/>
        </w:rPr>
        <w:t xml:space="preserve">A. </w:t>
      </w:r>
      <w:r w:rsidRPr="004C0D7D">
        <w:rPr>
          <w:rFonts w:ascii="Times New Roman" w:hAnsi="Times New Roman"/>
          <w:spacing w:val="-3"/>
          <w:sz w:val="18"/>
        </w:rPr>
        <w:tab/>
        <w:t xml:space="preserve">Current Client Conflicts—Multiple Clients and Joint </w:t>
      </w:r>
    </w:p>
    <w:p w14:paraId="5A9D5D30" w14:textId="77777777" w:rsidR="00DE2C2F" w:rsidRPr="004C0D7D" w:rsidRDefault="00525CB0" w:rsidP="00DE2C2F">
      <w:pPr>
        <w:tabs>
          <w:tab w:val="left" w:pos="-720"/>
        </w:tabs>
        <w:spacing w:before="240"/>
        <w:ind w:left="720" w:right="-677" w:hanging="360"/>
        <w:contextualSpacing/>
        <w:rPr>
          <w:rFonts w:ascii="Times New Roman" w:hAnsi="Times New Roman"/>
          <w:spacing w:val="-3"/>
          <w:sz w:val="18"/>
        </w:rPr>
      </w:pPr>
      <w:r w:rsidRPr="004C0D7D">
        <w:rPr>
          <w:rFonts w:ascii="Times New Roman" w:hAnsi="Times New Roman"/>
          <w:spacing w:val="-3"/>
          <w:sz w:val="18"/>
        </w:rPr>
        <w:tab/>
      </w:r>
      <w:r w:rsidR="00DE2C2F" w:rsidRPr="004C0D7D">
        <w:rPr>
          <w:rFonts w:ascii="Times New Roman" w:hAnsi="Times New Roman"/>
          <w:spacing w:val="-3"/>
          <w:sz w:val="18"/>
        </w:rPr>
        <w:t>Representation</w:t>
      </w:r>
    </w:p>
    <w:p w14:paraId="620CE31C" w14:textId="77777777" w:rsidR="00525CB0" w:rsidRPr="004C0D7D" w:rsidRDefault="00DE2C2F" w:rsidP="00DE2C2F">
      <w:pPr>
        <w:tabs>
          <w:tab w:val="left" w:pos="-720"/>
        </w:tabs>
        <w:spacing w:before="240"/>
        <w:ind w:left="720" w:right="-677" w:hanging="360"/>
        <w:contextualSpacing/>
        <w:rPr>
          <w:rFonts w:ascii="Times New Roman" w:hAnsi="Times New Roman"/>
          <w:spacing w:val="-3"/>
          <w:sz w:val="18"/>
        </w:rPr>
      </w:pPr>
      <w:r w:rsidRPr="004C0D7D">
        <w:rPr>
          <w:rFonts w:ascii="Times New Roman" w:hAnsi="Times New Roman"/>
          <w:spacing w:val="-3"/>
          <w:sz w:val="18"/>
        </w:rPr>
        <w:t xml:space="preserve">B. </w:t>
      </w:r>
      <w:r w:rsidRPr="004C0D7D">
        <w:rPr>
          <w:rFonts w:ascii="Times New Roman" w:hAnsi="Times New Roman"/>
          <w:spacing w:val="-3"/>
          <w:sz w:val="18"/>
        </w:rPr>
        <w:tab/>
        <w:t xml:space="preserve">Current Client Conflicts—Lawyer’s Personal Interest </w:t>
      </w:r>
    </w:p>
    <w:p w14:paraId="23719FDC" w14:textId="77777777" w:rsidR="00DE2C2F" w:rsidRPr="004C0D7D" w:rsidRDefault="00525CB0" w:rsidP="00DE2C2F">
      <w:pPr>
        <w:tabs>
          <w:tab w:val="left" w:pos="-720"/>
        </w:tabs>
        <w:spacing w:before="240"/>
        <w:ind w:left="720" w:right="-677" w:hanging="360"/>
        <w:contextualSpacing/>
        <w:rPr>
          <w:rFonts w:ascii="Times New Roman" w:hAnsi="Times New Roman"/>
          <w:spacing w:val="-3"/>
          <w:sz w:val="18"/>
        </w:rPr>
      </w:pPr>
      <w:r w:rsidRPr="004C0D7D">
        <w:rPr>
          <w:rFonts w:ascii="Times New Roman" w:hAnsi="Times New Roman"/>
          <w:spacing w:val="-3"/>
          <w:sz w:val="18"/>
        </w:rPr>
        <w:lastRenderedPageBreak/>
        <w:tab/>
      </w:r>
      <w:r w:rsidR="00DE2C2F" w:rsidRPr="004C0D7D">
        <w:rPr>
          <w:rFonts w:ascii="Times New Roman" w:hAnsi="Times New Roman"/>
          <w:spacing w:val="-3"/>
          <w:sz w:val="18"/>
        </w:rPr>
        <w:t>or Duties</w:t>
      </w:r>
    </w:p>
    <w:p w14:paraId="590E89F8" w14:textId="77777777" w:rsidR="00DE2C2F" w:rsidRPr="004C0D7D" w:rsidRDefault="00DE2C2F" w:rsidP="00DE2C2F">
      <w:pPr>
        <w:tabs>
          <w:tab w:val="left" w:pos="-720"/>
        </w:tabs>
        <w:spacing w:before="240"/>
        <w:ind w:left="720" w:right="-677" w:hanging="360"/>
        <w:contextualSpacing/>
        <w:rPr>
          <w:rFonts w:ascii="Times New Roman" w:hAnsi="Times New Roman"/>
          <w:spacing w:val="-3"/>
          <w:sz w:val="18"/>
        </w:rPr>
      </w:pPr>
      <w:r w:rsidRPr="004C0D7D">
        <w:rPr>
          <w:rFonts w:ascii="Times New Roman" w:hAnsi="Times New Roman"/>
          <w:spacing w:val="-3"/>
          <w:sz w:val="18"/>
        </w:rPr>
        <w:t xml:space="preserve">C. </w:t>
      </w:r>
      <w:r w:rsidRPr="004C0D7D">
        <w:rPr>
          <w:rFonts w:ascii="Times New Roman" w:hAnsi="Times New Roman"/>
          <w:spacing w:val="-3"/>
          <w:sz w:val="18"/>
        </w:rPr>
        <w:tab/>
      </w:r>
      <w:r w:rsidR="00B0617A" w:rsidRPr="004C0D7D">
        <w:rPr>
          <w:rFonts w:ascii="Times New Roman" w:hAnsi="Times New Roman"/>
          <w:spacing w:val="-3"/>
          <w:sz w:val="18"/>
        </w:rPr>
        <w:t>Former Client Conflicts</w:t>
      </w:r>
    </w:p>
    <w:p w14:paraId="1DCFE123" w14:textId="77777777" w:rsidR="00DE2C2F" w:rsidRPr="004C0D7D" w:rsidRDefault="00DE2C2F" w:rsidP="00DE2C2F">
      <w:pPr>
        <w:tabs>
          <w:tab w:val="left" w:pos="-720"/>
        </w:tabs>
        <w:spacing w:before="240"/>
        <w:ind w:left="720" w:right="-677" w:hanging="360"/>
        <w:contextualSpacing/>
        <w:rPr>
          <w:rFonts w:ascii="Times New Roman" w:hAnsi="Times New Roman"/>
          <w:b/>
          <w:spacing w:val="-3"/>
          <w:sz w:val="18"/>
        </w:rPr>
      </w:pPr>
      <w:r w:rsidRPr="004C0D7D">
        <w:rPr>
          <w:rFonts w:ascii="Times New Roman" w:hAnsi="Times New Roman"/>
          <w:spacing w:val="-3"/>
          <w:sz w:val="18"/>
        </w:rPr>
        <w:t>D.</w:t>
      </w:r>
      <w:r w:rsidRPr="004C0D7D">
        <w:rPr>
          <w:rFonts w:ascii="Times New Roman" w:hAnsi="Times New Roman"/>
          <w:spacing w:val="-3"/>
          <w:sz w:val="18"/>
        </w:rPr>
        <w:tab/>
      </w:r>
      <w:r w:rsidR="00B0617A" w:rsidRPr="004C0D7D">
        <w:rPr>
          <w:rFonts w:ascii="Times New Roman" w:hAnsi="Times New Roman"/>
          <w:spacing w:val="-3"/>
          <w:sz w:val="18"/>
        </w:rPr>
        <w:t>Prospective Clients</w:t>
      </w:r>
      <w:r w:rsidRPr="004C0D7D">
        <w:rPr>
          <w:rFonts w:ascii="Times New Roman" w:hAnsi="Times New Roman"/>
          <w:b/>
          <w:spacing w:val="-3"/>
          <w:sz w:val="18"/>
        </w:rPr>
        <w:tab/>
      </w:r>
    </w:p>
    <w:p w14:paraId="4AFCC0B9" w14:textId="77777777" w:rsidR="00DE2C2F" w:rsidRPr="004C0D7D" w:rsidRDefault="00DE2C2F" w:rsidP="00DE2C2F">
      <w:pPr>
        <w:tabs>
          <w:tab w:val="left" w:pos="-720"/>
        </w:tabs>
        <w:spacing w:before="240"/>
        <w:ind w:left="720" w:right="-677" w:hanging="360"/>
        <w:contextualSpacing/>
        <w:rPr>
          <w:rFonts w:ascii="Times New Roman" w:hAnsi="Times New Roman"/>
          <w:spacing w:val="-3"/>
          <w:sz w:val="18"/>
        </w:rPr>
      </w:pPr>
      <w:r w:rsidRPr="004C0D7D">
        <w:rPr>
          <w:rFonts w:ascii="Times New Roman" w:hAnsi="Times New Roman"/>
          <w:spacing w:val="-3"/>
          <w:sz w:val="18"/>
        </w:rPr>
        <w:t>E.</w:t>
      </w:r>
      <w:r w:rsidRPr="004C0D7D">
        <w:rPr>
          <w:rFonts w:ascii="Times New Roman" w:hAnsi="Times New Roman"/>
          <w:spacing w:val="-3"/>
          <w:sz w:val="18"/>
        </w:rPr>
        <w:tab/>
        <w:t>Imputed Clients</w:t>
      </w:r>
    </w:p>
    <w:p w14:paraId="5D7A5E35" w14:textId="77777777" w:rsidR="00B0617A" w:rsidRPr="004C0D7D" w:rsidRDefault="00B0617A" w:rsidP="00DE2C2F">
      <w:pPr>
        <w:tabs>
          <w:tab w:val="left" w:pos="-720"/>
        </w:tabs>
        <w:spacing w:before="240"/>
        <w:ind w:left="720" w:right="-677" w:hanging="360"/>
        <w:contextualSpacing/>
        <w:rPr>
          <w:rFonts w:ascii="Times New Roman" w:hAnsi="Times New Roman"/>
          <w:spacing w:val="-3"/>
          <w:sz w:val="18"/>
        </w:rPr>
      </w:pPr>
      <w:r w:rsidRPr="004C0D7D">
        <w:rPr>
          <w:rFonts w:ascii="Times New Roman" w:hAnsi="Times New Roman"/>
          <w:spacing w:val="-3"/>
          <w:sz w:val="18"/>
        </w:rPr>
        <w:t xml:space="preserve">F. </w:t>
      </w:r>
      <w:r w:rsidRPr="004C0D7D">
        <w:rPr>
          <w:rFonts w:ascii="Times New Roman" w:hAnsi="Times New Roman"/>
          <w:spacing w:val="-3"/>
          <w:sz w:val="18"/>
        </w:rPr>
        <w:tab/>
        <w:t>Acquiring and Interest in Litigation</w:t>
      </w:r>
    </w:p>
    <w:p w14:paraId="3A7D11C3" w14:textId="77777777" w:rsidR="00B0617A" w:rsidRPr="004C0D7D" w:rsidRDefault="00B0617A" w:rsidP="00DE2C2F">
      <w:pPr>
        <w:tabs>
          <w:tab w:val="left" w:pos="-720"/>
        </w:tabs>
        <w:spacing w:before="240"/>
        <w:ind w:left="720" w:right="-677" w:hanging="360"/>
        <w:contextualSpacing/>
        <w:rPr>
          <w:rFonts w:ascii="Times New Roman" w:hAnsi="Times New Roman"/>
          <w:spacing w:val="-3"/>
          <w:sz w:val="18"/>
        </w:rPr>
      </w:pPr>
      <w:r w:rsidRPr="004C0D7D">
        <w:rPr>
          <w:rFonts w:ascii="Times New Roman" w:hAnsi="Times New Roman"/>
          <w:spacing w:val="-3"/>
          <w:sz w:val="18"/>
        </w:rPr>
        <w:t>G.</w:t>
      </w:r>
      <w:r w:rsidRPr="004C0D7D">
        <w:rPr>
          <w:rFonts w:ascii="Times New Roman" w:hAnsi="Times New Roman"/>
          <w:spacing w:val="-3"/>
          <w:sz w:val="18"/>
        </w:rPr>
        <w:tab/>
        <w:t>Business Transactions with Clients</w:t>
      </w:r>
    </w:p>
    <w:p w14:paraId="6B1F3F01" w14:textId="77777777" w:rsidR="00B0617A" w:rsidRPr="004C0D7D" w:rsidRDefault="00B0617A" w:rsidP="00DE2C2F">
      <w:pPr>
        <w:tabs>
          <w:tab w:val="left" w:pos="-720"/>
        </w:tabs>
        <w:spacing w:before="240"/>
        <w:ind w:left="720" w:right="-677" w:hanging="360"/>
        <w:contextualSpacing/>
        <w:rPr>
          <w:rFonts w:ascii="Times New Roman" w:hAnsi="Times New Roman"/>
          <w:spacing w:val="-3"/>
          <w:sz w:val="18"/>
        </w:rPr>
      </w:pPr>
      <w:r w:rsidRPr="004C0D7D">
        <w:rPr>
          <w:rFonts w:ascii="Times New Roman" w:hAnsi="Times New Roman"/>
          <w:spacing w:val="-3"/>
          <w:sz w:val="18"/>
        </w:rPr>
        <w:t>H.</w:t>
      </w:r>
      <w:r w:rsidRPr="004C0D7D">
        <w:rPr>
          <w:rFonts w:ascii="Times New Roman" w:hAnsi="Times New Roman"/>
          <w:spacing w:val="-3"/>
          <w:sz w:val="18"/>
        </w:rPr>
        <w:tab/>
        <w:t>Third-Party Compensation and Influence</w:t>
      </w:r>
    </w:p>
    <w:p w14:paraId="28C0E90C" w14:textId="77777777" w:rsidR="00B0617A" w:rsidRPr="004C0D7D" w:rsidRDefault="00B0617A" w:rsidP="00DE2C2F">
      <w:pPr>
        <w:tabs>
          <w:tab w:val="left" w:pos="-720"/>
        </w:tabs>
        <w:spacing w:before="240"/>
        <w:ind w:left="720" w:right="-677" w:hanging="360"/>
        <w:contextualSpacing/>
        <w:rPr>
          <w:rFonts w:ascii="Times New Roman" w:hAnsi="Times New Roman"/>
          <w:spacing w:val="-3"/>
          <w:sz w:val="18"/>
        </w:rPr>
      </w:pPr>
      <w:r w:rsidRPr="004C0D7D">
        <w:rPr>
          <w:rFonts w:ascii="Times New Roman" w:hAnsi="Times New Roman"/>
          <w:spacing w:val="-3"/>
          <w:sz w:val="18"/>
        </w:rPr>
        <w:t xml:space="preserve">I. </w:t>
      </w:r>
      <w:r w:rsidRPr="004C0D7D">
        <w:rPr>
          <w:rFonts w:ascii="Times New Roman" w:hAnsi="Times New Roman"/>
          <w:spacing w:val="-3"/>
          <w:sz w:val="18"/>
        </w:rPr>
        <w:tab/>
        <w:t>Lawyers Currently or Formerly in Government Service</w:t>
      </w:r>
    </w:p>
    <w:p w14:paraId="488C6E46" w14:textId="77777777" w:rsidR="008D1366" w:rsidRPr="004C0D7D" w:rsidRDefault="00B0617A" w:rsidP="00DE2C2F">
      <w:pPr>
        <w:tabs>
          <w:tab w:val="left" w:pos="-720"/>
        </w:tabs>
        <w:spacing w:before="240"/>
        <w:ind w:left="720" w:right="-677" w:hanging="360"/>
        <w:contextualSpacing/>
        <w:rPr>
          <w:rFonts w:ascii="Times New Roman" w:hAnsi="Times New Roman"/>
          <w:spacing w:val="-3"/>
          <w:sz w:val="18"/>
        </w:rPr>
      </w:pPr>
      <w:r w:rsidRPr="004C0D7D">
        <w:rPr>
          <w:rFonts w:ascii="Times New Roman" w:hAnsi="Times New Roman"/>
          <w:spacing w:val="-3"/>
          <w:sz w:val="18"/>
        </w:rPr>
        <w:t>J.</w:t>
      </w:r>
      <w:r w:rsidRPr="004C0D7D">
        <w:rPr>
          <w:rFonts w:ascii="Times New Roman" w:hAnsi="Times New Roman"/>
          <w:spacing w:val="-3"/>
          <w:sz w:val="18"/>
        </w:rPr>
        <w:tab/>
        <w:t xml:space="preserve">Former Judge, Arbitrator, Mediator, or Other </w:t>
      </w:r>
    </w:p>
    <w:p w14:paraId="5E47780B" w14:textId="64785EBA" w:rsidR="00B0617A" w:rsidRPr="004C0D7D" w:rsidRDefault="008D1366" w:rsidP="00F87065">
      <w:pPr>
        <w:tabs>
          <w:tab w:val="left" w:pos="-720"/>
        </w:tabs>
        <w:spacing w:before="240"/>
        <w:ind w:left="720" w:right="-677" w:hanging="360"/>
        <w:contextualSpacing/>
        <w:rPr>
          <w:rFonts w:ascii="Times New Roman" w:hAnsi="Times New Roman"/>
          <w:spacing w:val="-3"/>
          <w:sz w:val="18"/>
        </w:rPr>
      </w:pPr>
      <w:r w:rsidRPr="004C0D7D">
        <w:rPr>
          <w:rFonts w:ascii="Times New Roman" w:hAnsi="Times New Roman"/>
          <w:spacing w:val="-3"/>
          <w:sz w:val="18"/>
        </w:rPr>
        <w:tab/>
      </w:r>
      <w:r w:rsidR="00B0617A" w:rsidRPr="004C0D7D">
        <w:rPr>
          <w:rFonts w:ascii="Times New Roman" w:hAnsi="Times New Roman"/>
          <w:spacing w:val="-3"/>
          <w:sz w:val="18"/>
        </w:rPr>
        <w:t>Third-Party Neutral</w:t>
      </w:r>
    </w:p>
    <w:p w14:paraId="78D6F031" w14:textId="77777777" w:rsidR="00F87065" w:rsidRPr="004C0D7D" w:rsidRDefault="00F87065" w:rsidP="00F87065">
      <w:pPr>
        <w:tabs>
          <w:tab w:val="left" w:pos="-720"/>
        </w:tabs>
        <w:spacing w:before="240"/>
        <w:ind w:left="720" w:right="-677" w:hanging="360"/>
        <w:contextualSpacing/>
        <w:rPr>
          <w:rFonts w:ascii="Times New Roman" w:hAnsi="Times New Roman"/>
          <w:spacing w:val="-3"/>
          <w:sz w:val="18"/>
        </w:rPr>
      </w:pPr>
    </w:p>
    <w:p w14:paraId="76D52552" w14:textId="77777777" w:rsidR="00B0617A" w:rsidRPr="004C0D7D" w:rsidRDefault="00525CB0" w:rsidP="00B0617A">
      <w:pPr>
        <w:tabs>
          <w:tab w:val="left" w:pos="-720"/>
        </w:tabs>
        <w:spacing w:before="240"/>
        <w:ind w:left="360" w:right="-677" w:hanging="360"/>
        <w:contextualSpacing/>
        <w:rPr>
          <w:rFonts w:ascii="Times New Roman" w:hAnsi="Times New Roman"/>
          <w:b/>
          <w:spacing w:val="-3"/>
          <w:sz w:val="18"/>
        </w:rPr>
      </w:pPr>
      <w:r w:rsidRPr="004C0D7D">
        <w:rPr>
          <w:rFonts w:ascii="Times New Roman" w:hAnsi="Times New Roman"/>
          <w:b/>
          <w:spacing w:val="-3"/>
          <w:sz w:val="18"/>
        </w:rPr>
        <w:t>V.</w:t>
      </w:r>
      <w:r w:rsidRPr="004C0D7D">
        <w:rPr>
          <w:rFonts w:ascii="Times New Roman" w:hAnsi="Times New Roman"/>
          <w:b/>
          <w:spacing w:val="-3"/>
          <w:sz w:val="18"/>
        </w:rPr>
        <w:tab/>
        <w:t>Competence, Legal Malpractice, and Other Civil L</w:t>
      </w:r>
      <w:r w:rsidR="00B0617A" w:rsidRPr="004C0D7D">
        <w:rPr>
          <w:rFonts w:ascii="Times New Roman" w:hAnsi="Times New Roman"/>
          <w:b/>
          <w:spacing w:val="-3"/>
          <w:sz w:val="18"/>
        </w:rPr>
        <w:t xml:space="preserve">iability </w:t>
      </w:r>
      <w:r w:rsidR="00B0617A" w:rsidRPr="004C0D7D">
        <w:rPr>
          <w:rFonts w:ascii="Times New Roman" w:hAnsi="Times New Roman"/>
          <w:b/>
          <w:color w:val="FF0000"/>
          <w:spacing w:val="-3"/>
          <w:sz w:val="18"/>
        </w:rPr>
        <w:t>(6-12%)</w:t>
      </w:r>
    </w:p>
    <w:p w14:paraId="6A05A722" w14:textId="77777777" w:rsidR="00B0617A" w:rsidRPr="004C0D7D" w:rsidRDefault="00B0617A" w:rsidP="00B0617A">
      <w:pPr>
        <w:tabs>
          <w:tab w:val="left" w:pos="-720"/>
        </w:tabs>
        <w:spacing w:before="240"/>
        <w:ind w:left="720" w:right="-677" w:hanging="360"/>
        <w:contextualSpacing/>
        <w:rPr>
          <w:rFonts w:ascii="Times New Roman" w:hAnsi="Times New Roman"/>
          <w:spacing w:val="-3"/>
          <w:sz w:val="18"/>
        </w:rPr>
      </w:pPr>
      <w:r w:rsidRPr="004C0D7D">
        <w:rPr>
          <w:rFonts w:ascii="Times New Roman" w:hAnsi="Times New Roman"/>
          <w:spacing w:val="-3"/>
          <w:sz w:val="18"/>
        </w:rPr>
        <w:t xml:space="preserve">A. </w:t>
      </w:r>
      <w:r w:rsidRPr="004C0D7D">
        <w:rPr>
          <w:rFonts w:ascii="Times New Roman" w:hAnsi="Times New Roman"/>
          <w:spacing w:val="-3"/>
          <w:sz w:val="18"/>
        </w:rPr>
        <w:tab/>
        <w:t>Maintaining Competence</w:t>
      </w:r>
    </w:p>
    <w:p w14:paraId="75E9B65D" w14:textId="77777777" w:rsidR="00B0617A" w:rsidRPr="004C0D7D" w:rsidRDefault="00B0617A" w:rsidP="00B0617A">
      <w:pPr>
        <w:tabs>
          <w:tab w:val="left" w:pos="-720"/>
        </w:tabs>
        <w:spacing w:before="240"/>
        <w:ind w:left="720" w:right="-677" w:hanging="360"/>
        <w:contextualSpacing/>
        <w:rPr>
          <w:rFonts w:ascii="Times New Roman" w:hAnsi="Times New Roman"/>
          <w:spacing w:val="-3"/>
          <w:sz w:val="18"/>
        </w:rPr>
      </w:pPr>
      <w:r w:rsidRPr="004C0D7D">
        <w:rPr>
          <w:rFonts w:ascii="Times New Roman" w:hAnsi="Times New Roman"/>
          <w:spacing w:val="-3"/>
          <w:sz w:val="18"/>
        </w:rPr>
        <w:t>B.</w:t>
      </w:r>
      <w:r w:rsidRPr="004C0D7D">
        <w:rPr>
          <w:rFonts w:ascii="Times New Roman" w:hAnsi="Times New Roman"/>
          <w:spacing w:val="-3"/>
          <w:sz w:val="18"/>
        </w:rPr>
        <w:tab/>
        <w:t>Competence Necessary to Undertake Representation</w:t>
      </w:r>
    </w:p>
    <w:p w14:paraId="22060705" w14:textId="77777777" w:rsidR="00B0617A" w:rsidRPr="004C0D7D" w:rsidRDefault="00B0617A" w:rsidP="00B0617A">
      <w:pPr>
        <w:tabs>
          <w:tab w:val="left" w:pos="-720"/>
        </w:tabs>
        <w:spacing w:before="240"/>
        <w:ind w:left="720" w:right="-677" w:hanging="360"/>
        <w:contextualSpacing/>
        <w:rPr>
          <w:rFonts w:ascii="Times New Roman" w:hAnsi="Times New Roman"/>
          <w:spacing w:val="-3"/>
          <w:sz w:val="18"/>
        </w:rPr>
      </w:pPr>
      <w:r w:rsidRPr="004C0D7D">
        <w:rPr>
          <w:rFonts w:ascii="Times New Roman" w:hAnsi="Times New Roman"/>
          <w:spacing w:val="-3"/>
          <w:sz w:val="18"/>
        </w:rPr>
        <w:t>C.</w:t>
      </w:r>
      <w:r w:rsidRPr="004C0D7D">
        <w:rPr>
          <w:rFonts w:ascii="Times New Roman" w:hAnsi="Times New Roman"/>
          <w:spacing w:val="-3"/>
          <w:sz w:val="18"/>
        </w:rPr>
        <w:tab/>
        <w:t>Exercising Diligence and Care</w:t>
      </w:r>
    </w:p>
    <w:p w14:paraId="5C4820C2" w14:textId="77777777" w:rsidR="00B0617A" w:rsidRPr="004C0D7D" w:rsidRDefault="00B0617A" w:rsidP="00B0617A">
      <w:pPr>
        <w:tabs>
          <w:tab w:val="left" w:pos="-720"/>
        </w:tabs>
        <w:spacing w:before="240"/>
        <w:ind w:left="720" w:right="-677" w:hanging="360"/>
        <w:contextualSpacing/>
        <w:rPr>
          <w:rFonts w:ascii="Times New Roman" w:hAnsi="Times New Roman"/>
          <w:spacing w:val="-3"/>
          <w:sz w:val="18"/>
        </w:rPr>
      </w:pPr>
      <w:r w:rsidRPr="004C0D7D">
        <w:rPr>
          <w:rFonts w:ascii="Times New Roman" w:hAnsi="Times New Roman"/>
          <w:spacing w:val="-3"/>
          <w:sz w:val="18"/>
        </w:rPr>
        <w:t>D.</w:t>
      </w:r>
      <w:r w:rsidRPr="004C0D7D">
        <w:rPr>
          <w:rFonts w:ascii="Times New Roman" w:hAnsi="Times New Roman"/>
          <w:spacing w:val="-3"/>
          <w:sz w:val="18"/>
        </w:rPr>
        <w:tab/>
        <w:t>Civil Liability for Malpractice</w:t>
      </w:r>
    </w:p>
    <w:p w14:paraId="561D996D" w14:textId="77777777" w:rsidR="00B0617A" w:rsidRPr="004C0D7D" w:rsidRDefault="00B0617A" w:rsidP="00B0617A">
      <w:pPr>
        <w:tabs>
          <w:tab w:val="left" w:pos="-720"/>
        </w:tabs>
        <w:spacing w:before="240"/>
        <w:ind w:left="720" w:right="-677" w:hanging="360"/>
        <w:contextualSpacing/>
        <w:rPr>
          <w:rFonts w:ascii="Times New Roman" w:hAnsi="Times New Roman"/>
          <w:spacing w:val="-3"/>
          <w:sz w:val="18"/>
        </w:rPr>
      </w:pPr>
      <w:r w:rsidRPr="004C0D7D">
        <w:rPr>
          <w:rFonts w:ascii="Times New Roman" w:hAnsi="Times New Roman"/>
          <w:spacing w:val="-3"/>
          <w:sz w:val="18"/>
        </w:rPr>
        <w:t>E.</w:t>
      </w:r>
      <w:r w:rsidRPr="004C0D7D">
        <w:rPr>
          <w:rFonts w:ascii="Times New Roman" w:hAnsi="Times New Roman"/>
          <w:spacing w:val="-3"/>
          <w:sz w:val="18"/>
        </w:rPr>
        <w:tab/>
        <w:t>Civil Liability to Client, Including Malpractice</w:t>
      </w:r>
    </w:p>
    <w:p w14:paraId="4893DA77" w14:textId="77777777" w:rsidR="00B0617A" w:rsidRPr="004C0D7D" w:rsidRDefault="00B0617A" w:rsidP="00B0617A">
      <w:pPr>
        <w:tabs>
          <w:tab w:val="left" w:pos="-720"/>
        </w:tabs>
        <w:spacing w:before="240"/>
        <w:ind w:left="720" w:right="-677" w:hanging="360"/>
        <w:contextualSpacing/>
        <w:rPr>
          <w:rFonts w:ascii="Times New Roman" w:hAnsi="Times New Roman"/>
          <w:spacing w:val="-3"/>
          <w:sz w:val="18"/>
        </w:rPr>
      </w:pPr>
      <w:r w:rsidRPr="004C0D7D">
        <w:rPr>
          <w:rFonts w:ascii="Times New Roman" w:hAnsi="Times New Roman"/>
          <w:spacing w:val="-3"/>
          <w:sz w:val="18"/>
        </w:rPr>
        <w:t>F.</w:t>
      </w:r>
      <w:r w:rsidRPr="004C0D7D">
        <w:rPr>
          <w:rFonts w:ascii="Times New Roman" w:hAnsi="Times New Roman"/>
          <w:spacing w:val="-3"/>
          <w:sz w:val="18"/>
        </w:rPr>
        <w:tab/>
        <w:t>Limiting Liability for Malpractice</w:t>
      </w:r>
    </w:p>
    <w:p w14:paraId="6B30E856" w14:textId="77777777" w:rsidR="00B0617A" w:rsidRPr="004C0D7D" w:rsidRDefault="00B0617A" w:rsidP="00B0617A">
      <w:pPr>
        <w:tabs>
          <w:tab w:val="left" w:pos="-720"/>
        </w:tabs>
        <w:spacing w:before="240"/>
        <w:ind w:left="720" w:right="-677" w:hanging="360"/>
        <w:contextualSpacing/>
        <w:rPr>
          <w:rFonts w:ascii="Times New Roman" w:hAnsi="Times New Roman"/>
          <w:spacing w:val="-3"/>
          <w:sz w:val="18"/>
        </w:rPr>
      </w:pPr>
      <w:r w:rsidRPr="004C0D7D">
        <w:rPr>
          <w:rFonts w:ascii="Times New Roman" w:hAnsi="Times New Roman"/>
          <w:spacing w:val="-3"/>
          <w:sz w:val="18"/>
        </w:rPr>
        <w:t>G.</w:t>
      </w:r>
      <w:r w:rsidRPr="004C0D7D">
        <w:rPr>
          <w:rFonts w:ascii="Times New Roman" w:hAnsi="Times New Roman"/>
          <w:spacing w:val="-3"/>
          <w:sz w:val="18"/>
        </w:rPr>
        <w:tab/>
        <w:t>Malpractice Insurance and Risk Prevention</w:t>
      </w:r>
    </w:p>
    <w:p w14:paraId="4E4E14AA" w14:textId="77777777" w:rsidR="00913E57" w:rsidRPr="004C0D7D" w:rsidRDefault="00913E57" w:rsidP="00913E57">
      <w:pPr>
        <w:tabs>
          <w:tab w:val="left" w:pos="-720"/>
        </w:tabs>
        <w:spacing w:before="240"/>
        <w:ind w:right="-677"/>
        <w:contextualSpacing/>
        <w:rPr>
          <w:rFonts w:ascii="Times New Roman" w:hAnsi="Times New Roman"/>
          <w:spacing w:val="-3"/>
          <w:sz w:val="18"/>
        </w:rPr>
      </w:pPr>
    </w:p>
    <w:p w14:paraId="247BAD7A" w14:textId="77777777" w:rsidR="00913E57" w:rsidRPr="004C0D7D" w:rsidRDefault="00913E57" w:rsidP="00913E57">
      <w:pPr>
        <w:tabs>
          <w:tab w:val="left" w:pos="-720"/>
        </w:tabs>
        <w:spacing w:before="240"/>
        <w:ind w:left="360" w:right="-677" w:hanging="360"/>
        <w:contextualSpacing/>
        <w:rPr>
          <w:rFonts w:ascii="Times New Roman" w:hAnsi="Times New Roman"/>
          <w:b/>
          <w:spacing w:val="-3"/>
          <w:sz w:val="18"/>
        </w:rPr>
      </w:pPr>
      <w:r w:rsidRPr="004C0D7D">
        <w:rPr>
          <w:rFonts w:ascii="Times New Roman" w:hAnsi="Times New Roman"/>
          <w:b/>
          <w:spacing w:val="-3"/>
          <w:sz w:val="18"/>
        </w:rPr>
        <w:t xml:space="preserve">VI. </w:t>
      </w:r>
      <w:r w:rsidRPr="004C0D7D">
        <w:rPr>
          <w:rFonts w:ascii="Times New Roman" w:hAnsi="Times New Roman"/>
          <w:b/>
          <w:spacing w:val="-3"/>
          <w:sz w:val="18"/>
        </w:rPr>
        <w:tab/>
        <w:t xml:space="preserve">Litigation and Other Forms of Advocacy </w:t>
      </w:r>
      <w:r w:rsidRPr="004C0D7D">
        <w:rPr>
          <w:rFonts w:ascii="Times New Roman" w:hAnsi="Times New Roman"/>
          <w:b/>
          <w:color w:val="FF0000"/>
          <w:spacing w:val="-3"/>
          <w:sz w:val="18"/>
        </w:rPr>
        <w:t>(10-16%)</w:t>
      </w:r>
    </w:p>
    <w:p w14:paraId="37BAF47E" w14:textId="77777777" w:rsidR="00913E57" w:rsidRPr="004C0D7D" w:rsidRDefault="00913E57" w:rsidP="00913E57">
      <w:pPr>
        <w:tabs>
          <w:tab w:val="left" w:pos="-720"/>
        </w:tabs>
        <w:spacing w:before="240"/>
        <w:ind w:left="720" w:right="-677" w:hanging="360"/>
        <w:contextualSpacing/>
        <w:rPr>
          <w:rFonts w:ascii="Times New Roman" w:hAnsi="Times New Roman"/>
          <w:spacing w:val="-3"/>
          <w:sz w:val="18"/>
        </w:rPr>
      </w:pPr>
      <w:r w:rsidRPr="004C0D7D">
        <w:rPr>
          <w:rFonts w:ascii="Times New Roman" w:hAnsi="Times New Roman"/>
          <w:spacing w:val="-3"/>
          <w:sz w:val="18"/>
        </w:rPr>
        <w:t>A.</w:t>
      </w:r>
      <w:r w:rsidRPr="004C0D7D">
        <w:rPr>
          <w:rFonts w:ascii="Times New Roman" w:hAnsi="Times New Roman"/>
          <w:spacing w:val="-3"/>
          <w:sz w:val="18"/>
        </w:rPr>
        <w:tab/>
        <w:t>Meritorious Claims and Contentions</w:t>
      </w:r>
    </w:p>
    <w:p w14:paraId="1A425114" w14:textId="77777777" w:rsidR="00913E57" w:rsidRPr="004C0D7D" w:rsidRDefault="00913E57" w:rsidP="00913E57">
      <w:pPr>
        <w:tabs>
          <w:tab w:val="left" w:pos="-720"/>
        </w:tabs>
        <w:spacing w:before="240"/>
        <w:ind w:left="720" w:right="-677" w:hanging="360"/>
        <w:contextualSpacing/>
        <w:rPr>
          <w:rFonts w:ascii="Times New Roman" w:hAnsi="Times New Roman"/>
          <w:spacing w:val="-3"/>
          <w:sz w:val="18"/>
        </w:rPr>
      </w:pPr>
      <w:r w:rsidRPr="004C0D7D">
        <w:rPr>
          <w:rFonts w:ascii="Times New Roman" w:hAnsi="Times New Roman"/>
          <w:spacing w:val="-3"/>
          <w:sz w:val="18"/>
        </w:rPr>
        <w:t xml:space="preserve">B. </w:t>
      </w:r>
      <w:r w:rsidRPr="004C0D7D">
        <w:rPr>
          <w:rFonts w:ascii="Times New Roman" w:hAnsi="Times New Roman"/>
          <w:spacing w:val="-3"/>
          <w:sz w:val="18"/>
        </w:rPr>
        <w:tab/>
        <w:t>Expediting Litigation</w:t>
      </w:r>
    </w:p>
    <w:p w14:paraId="7D2D34CB" w14:textId="77777777" w:rsidR="004A085A" w:rsidRPr="004C0D7D" w:rsidRDefault="004A085A" w:rsidP="00B0617A">
      <w:pPr>
        <w:tabs>
          <w:tab w:val="left" w:pos="-720"/>
        </w:tabs>
        <w:spacing w:before="240"/>
        <w:ind w:left="720" w:right="-677" w:hanging="360"/>
        <w:contextualSpacing/>
        <w:rPr>
          <w:rFonts w:ascii="Times New Roman" w:hAnsi="Times New Roman"/>
          <w:spacing w:val="-3"/>
          <w:sz w:val="18"/>
        </w:rPr>
      </w:pPr>
      <w:r w:rsidRPr="004C0D7D">
        <w:rPr>
          <w:rFonts w:ascii="Times New Roman" w:hAnsi="Times New Roman"/>
          <w:spacing w:val="-3"/>
          <w:sz w:val="18"/>
        </w:rPr>
        <w:t xml:space="preserve">C. </w:t>
      </w:r>
      <w:r w:rsidRPr="004C0D7D">
        <w:rPr>
          <w:rFonts w:ascii="Times New Roman" w:hAnsi="Times New Roman"/>
          <w:spacing w:val="-3"/>
          <w:sz w:val="18"/>
        </w:rPr>
        <w:tab/>
        <w:t>Candor to the Tribunal</w:t>
      </w:r>
    </w:p>
    <w:p w14:paraId="4A4F495B" w14:textId="77777777" w:rsidR="004A085A" w:rsidRPr="004C0D7D" w:rsidRDefault="004A085A" w:rsidP="00B0617A">
      <w:pPr>
        <w:tabs>
          <w:tab w:val="left" w:pos="-720"/>
        </w:tabs>
        <w:spacing w:before="240"/>
        <w:ind w:left="720" w:right="-677" w:hanging="360"/>
        <w:contextualSpacing/>
        <w:rPr>
          <w:rFonts w:ascii="Times New Roman" w:hAnsi="Times New Roman"/>
          <w:spacing w:val="-3"/>
          <w:sz w:val="18"/>
        </w:rPr>
      </w:pPr>
      <w:r w:rsidRPr="004C0D7D">
        <w:rPr>
          <w:rFonts w:ascii="Times New Roman" w:hAnsi="Times New Roman"/>
          <w:spacing w:val="-3"/>
          <w:sz w:val="18"/>
        </w:rPr>
        <w:t>D.</w:t>
      </w:r>
      <w:r w:rsidRPr="004C0D7D">
        <w:rPr>
          <w:rFonts w:ascii="Times New Roman" w:hAnsi="Times New Roman"/>
          <w:spacing w:val="-3"/>
          <w:sz w:val="18"/>
        </w:rPr>
        <w:tab/>
        <w:t>Fairness to Opposing Party and Counsel</w:t>
      </w:r>
    </w:p>
    <w:p w14:paraId="5EBDFA67" w14:textId="77777777" w:rsidR="004A085A" w:rsidRPr="004C0D7D" w:rsidRDefault="004A085A" w:rsidP="00B0617A">
      <w:pPr>
        <w:tabs>
          <w:tab w:val="left" w:pos="-720"/>
        </w:tabs>
        <w:spacing w:before="240"/>
        <w:ind w:left="720" w:right="-677" w:hanging="360"/>
        <w:contextualSpacing/>
        <w:rPr>
          <w:rFonts w:ascii="Times New Roman" w:hAnsi="Times New Roman"/>
          <w:spacing w:val="-3"/>
          <w:sz w:val="18"/>
        </w:rPr>
      </w:pPr>
      <w:r w:rsidRPr="004C0D7D">
        <w:rPr>
          <w:rFonts w:ascii="Times New Roman" w:hAnsi="Times New Roman"/>
          <w:spacing w:val="-3"/>
          <w:sz w:val="18"/>
        </w:rPr>
        <w:t xml:space="preserve">E. </w:t>
      </w:r>
      <w:r w:rsidRPr="004C0D7D">
        <w:rPr>
          <w:rFonts w:ascii="Times New Roman" w:hAnsi="Times New Roman"/>
          <w:spacing w:val="-3"/>
          <w:sz w:val="18"/>
        </w:rPr>
        <w:tab/>
        <w:t>Impartiality and Decorum of the Tribunal</w:t>
      </w:r>
    </w:p>
    <w:p w14:paraId="393C3329" w14:textId="77777777" w:rsidR="004A085A" w:rsidRPr="004C0D7D" w:rsidRDefault="004A085A" w:rsidP="00B0617A">
      <w:pPr>
        <w:tabs>
          <w:tab w:val="left" w:pos="-720"/>
        </w:tabs>
        <w:spacing w:before="240"/>
        <w:ind w:left="720" w:right="-677" w:hanging="360"/>
        <w:contextualSpacing/>
        <w:rPr>
          <w:rFonts w:ascii="Times New Roman" w:hAnsi="Times New Roman"/>
          <w:spacing w:val="-3"/>
          <w:sz w:val="18"/>
        </w:rPr>
      </w:pPr>
      <w:r w:rsidRPr="004C0D7D">
        <w:rPr>
          <w:rFonts w:ascii="Times New Roman" w:hAnsi="Times New Roman"/>
          <w:spacing w:val="-3"/>
          <w:sz w:val="18"/>
        </w:rPr>
        <w:t>F.</w:t>
      </w:r>
      <w:r w:rsidRPr="004C0D7D">
        <w:rPr>
          <w:rFonts w:ascii="Times New Roman" w:hAnsi="Times New Roman"/>
          <w:spacing w:val="-3"/>
          <w:sz w:val="18"/>
        </w:rPr>
        <w:tab/>
        <w:t>Trial Publicity</w:t>
      </w:r>
    </w:p>
    <w:p w14:paraId="55837B64" w14:textId="77777777" w:rsidR="00B0617A" w:rsidRPr="004C0D7D" w:rsidRDefault="004A085A" w:rsidP="00B0617A">
      <w:pPr>
        <w:tabs>
          <w:tab w:val="left" w:pos="-720"/>
        </w:tabs>
        <w:spacing w:before="240"/>
        <w:ind w:left="720" w:right="-677" w:hanging="360"/>
        <w:contextualSpacing/>
        <w:rPr>
          <w:rFonts w:ascii="Times New Roman" w:hAnsi="Times New Roman"/>
          <w:b/>
          <w:spacing w:val="-3"/>
          <w:sz w:val="18"/>
        </w:rPr>
      </w:pPr>
      <w:r w:rsidRPr="004C0D7D">
        <w:rPr>
          <w:rFonts w:ascii="Times New Roman" w:hAnsi="Times New Roman"/>
          <w:spacing w:val="-3"/>
          <w:sz w:val="18"/>
        </w:rPr>
        <w:t>G.</w:t>
      </w:r>
      <w:r w:rsidRPr="004C0D7D">
        <w:rPr>
          <w:rFonts w:ascii="Times New Roman" w:hAnsi="Times New Roman"/>
          <w:spacing w:val="-3"/>
          <w:sz w:val="18"/>
        </w:rPr>
        <w:tab/>
        <w:t>Lawyer as Witness</w:t>
      </w:r>
      <w:r w:rsidR="00B0617A" w:rsidRPr="004C0D7D">
        <w:rPr>
          <w:rFonts w:ascii="Times New Roman" w:hAnsi="Times New Roman"/>
          <w:b/>
          <w:spacing w:val="-3"/>
          <w:sz w:val="18"/>
        </w:rPr>
        <w:tab/>
      </w:r>
    </w:p>
    <w:p w14:paraId="3021A0D1" w14:textId="77777777" w:rsidR="004A085A" w:rsidRPr="004C0D7D" w:rsidRDefault="004A085A" w:rsidP="004A085A">
      <w:pPr>
        <w:tabs>
          <w:tab w:val="left" w:pos="-720"/>
        </w:tabs>
        <w:spacing w:before="240"/>
        <w:ind w:right="-677"/>
        <w:contextualSpacing/>
        <w:rPr>
          <w:rFonts w:ascii="Times New Roman" w:hAnsi="Times New Roman"/>
          <w:b/>
          <w:spacing w:val="-3"/>
          <w:sz w:val="18"/>
        </w:rPr>
      </w:pPr>
    </w:p>
    <w:p w14:paraId="15234493" w14:textId="77777777" w:rsidR="00525CB0" w:rsidRPr="004C0D7D" w:rsidRDefault="004A085A" w:rsidP="004A085A">
      <w:pPr>
        <w:tabs>
          <w:tab w:val="left" w:pos="-720"/>
        </w:tabs>
        <w:spacing w:before="240"/>
        <w:ind w:left="360" w:right="-677" w:hanging="360"/>
        <w:contextualSpacing/>
        <w:rPr>
          <w:rFonts w:ascii="Times New Roman" w:hAnsi="Times New Roman"/>
          <w:b/>
          <w:spacing w:val="-3"/>
          <w:sz w:val="18"/>
        </w:rPr>
      </w:pPr>
      <w:r w:rsidRPr="004C0D7D">
        <w:rPr>
          <w:rFonts w:ascii="Times New Roman" w:hAnsi="Times New Roman"/>
          <w:b/>
          <w:spacing w:val="-3"/>
          <w:sz w:val="18"/>
        </w:rPr>
        <w:t>VII.</w:t>
      </w:r>
      <w:r w:rsidRPr="004C0D7D">
        <w:rPr>
          <w:rFonts w:ascii="Times New Roman" w:hAnsi="Times New Roman"/>
          <w:b/>
          <w:spacing w:val="-3"/>
          <w:sz w:val="18"/>
        </w:rPr>
        <w:tab/>
        <w:t xml:space="preserve">Transactions and Communications With Persons Other </w:t>
      </w:r>
    </w:p>
    <w:p w14:paraId="050A7C4B" w14:textId="77777777" w:rsidR="004A085A" w:rsidRPr="004C0D7D" w:rsidRDefault="00525CB0" w:rsidP="004A085A">
      <w:pPr>
        <w:tabs>
          <w:tab w:val="left" w:pos="-720"/>
        </w:tabs>
        <w:spacing w:before="240"/>
        <w:ind w:left="360" w:right="-677" w:hanging="360"/>
        <w:contextualSpacing/>
        <w:rPr>
          <w:rFonts w:ascii="Times New Roman" w:hAnsi="Times New Roman"/>
          <w:b/>
          <w:spacing w:val="-3"/>
          <w:sz w:val="18"/>
        </w:rPr>
      </w:pPr>
      <w:r w:rsidRPr="004C0D7D">
        <w:rPr>
          <w:rFonts w:ascii="Times New Roman" w:hAnsi="Times New Roman"/>
          <w:b/>
          <w:spacing w:val="-3"/>
          <w:sz w:val="18"/>
        </w:rPr>
        <w:tab/>
      </w:r>
      <w:r w:rsidR="004A085A" w:rsidRPr="004C0D7D">
        <w:rPr>
          <w:rFonts w:ascii="Times New Roman" w:hAnsi="Times New Roman"/>
          <w:b/>
          <w:spacing w:val="-3"/>
          <w:sz w:val="18"/>
        </w:rPr>
        <w:t xml:space="preserve">than Clients </w:t>
      </w:r>
      <w:r w:rsidR="004A085A" w:rsidRPr="004C0D7D">
        <w:rPr>
          <w:rFonts w:ascii="Times New Roman" w:hAnsi="Times New Roman"/>
          <w:b/>
          <w:color w:val="FF0000"/>
          <w:spacing w:val="-3"/>
          <w:sz w:val="18"/>
        </w:rPr>
        <w:t>(2-8%)</w:t>
      </w:r>
    </w:p>
    <w:p w14:paraId="7E4F0842" w14:textId="77777777" w:rsidR="004A085A" w:rsidRPr="004C0D7D" w:rsidRDefault="004A085A" w:rsidP="004A085A">
      <w:pPr>
        <w:tabs>
          <w:tab w:val="left" w:pos="-720"/>
        </w:tabs>
        <w:spacing w:before="240"/>
        <w:ind w:left="720" w:right="-677" w:hanging="360"/>
        <w:contextualSpacing/>
        <w:rPr>
          <w:rFonts w:ascii="Times New Roman" w:hAnsi="Times New Roman"/>
          <w:spacing w:val="-3"/>
          <w:sz w:val="18"/>
        </w:rPr>
      </w:pPr>
      <w:r w:rsidRPr="004C0D7D">
        <w:rPr>
          <w:rFonts w:ascii="Times New Roman" w:hAnsi="Times New Roman"/>
          <w:spacing w:val="-3"/>
          <w:sz w:val="18"/>
        </w:rPr>
        <w:t>A.</w:t>
      </w:r>
      <w:r w:rsidRPr="004C0D7D">
        <w:rPr>
          <w:rFonts w:ascii="Times New Roman" w:hAnsi="Times New Roman"/>
          <w:spacing w:val="-3"/>
          <w:sz w:val="18"/>
        </w:rPr>
        <w:tab/>
        <w:t>Truthfulness in Statements to Others</w:t>
      </w:r>
    </w:p>
    <w:p w14:paraId="38FCC2F7" w14:textId="77777777" w:rsidR="004A085A" w:rsidRPr="004C0D7D" w:rsidRDefault="004A085A" w:rsidP="004A085A">
      <w:pPr>
        <w:tabs>
          <w:tab w:val="left" w:pos="-720"/>
        </w:tabs>
        <w:spacing w:before="240"/>
        <w:ind w:left="720" w:right="-677" w:hanging="360"/>
        <w:contextualSpacing/>
        <w:rPr>
          <w:rFonts w:ascii="Times New Roman" w:hAnsi="Times New Roman"/>
          <w:spacing w:val="-3"/>
          <w:sz w:val="18"/>
        </w:rPr>
      </w:pPr>
      <w:r w:rsidRPr="004C0D7D">
        <w:rPr>
          <w:rFonts w:ascii="Times New Roman" w:hAnsi="Times New Roman"/>
          <w:spacing w:val="-3"/>
          <w:sz w:val="18"/>
        </w:rPr>
        <w:t>B.</w:t>
      </w:r>
      <w:r w:rsidRPr="004C0D7D">
        <w:rPr>
          <w:rFonts w:ascii="Times New Roman" w:hAnsi="Times New Roman"/>
          <w:spacing w:val="-3"/>
          <w:sz w:val="18"/>
        </w:rPr>
        <w:tab/>
        <w:t>Communications with Represented Persons</w:t>
      </w:r>
    </w:p>
    <w:p w14:paraId="53D0424A" w14:textId="77777777" w:rsidR="004A085A" w:rsidRPr="004C0D7D" w:rsidRDefault="004A085A" w:rsidP="004A085A">
      <w:pPr>
        <w:tabs>
          <w:tab w:val="left" w:pos="-720"/>
        </w:tabs>
        <w:spacing w:before="240"/>
        <w:ind w:left="720" w:right="-677" w:hanging="360"/>
        <w:contextualSpacing/>
        <w:rPr>
          <w:rFonts w:ascii="Times New Roman" w:hAnsi="Times New Roman"/>
          <w:spacing w:val="-3"/>
          <w:sz w:val="18"/>
        </w:rPr>
      </w:pPr>
      <w:r w:rsidRPr="004C0D7D">
        <w:rPr>
          <w:rFonts w:ascii="Times New Roman" w:hAnsi="Times New Roman"/>
          <w:spacing w:val="-3"/>
          <w:sz w:val="18"/>
        </w:rPr>
        <w:t>C.</w:t>
      </w:r>
      <w:r w:rsidRPr="004C0D7D">
        <w:rPr>
          <w:rFonts w:ascii="Times New Roman" w:hAnsi="Times New Roman"/>
          <w:spacing w:val="-3"/>
          <w:sz w:val="18"/>
        </w:rPr>
        <w:tab/>
        <w:t>Communications with Unrepresented Persons</w:t>
      </w:r>
    </w:p>
    <w:p w14:paraId="778BF270" w14:textId="77777777" w:rsidR="004A085A" w:rsidRPr="004C0D7D" w:rsidRDefault="004A085A" w:rsidP="004A085A">
      <w:pPr>
        <w:tabs>
          <w:tab w:val="left" w:pos="-720"/>
        </w:tabs>
        <w:spacing w:before="240"/>
        <w:ind w:left="720" w:right="-677" w:hanging="360"/>
        <w:contextualSpacing/>
        <w:rPr>
          <w:rFonts w:ascii="Times New Roman" w:hAnsi="Times New Roman"/>
          <w:spacing w:val="-3"/>
          <w:sz w:val="18"/>
        </w:rPr>
      </w:pPr>
      <w:r w:rsidRPr="004C0D7D">
        <w:rPr>
          <w:rFonts w:ascii="Times New Roman" w:hAnsi="Times New Roman"/>
          <w:spacing w:val="-3"/>
          <w:sz w:val="18"/>
        </w:rPr>
        <w:t xml:space="preserve">D. </w:t>
      </w:r>
      <w:r w:rsidRPr="004C0D7D">
        <w:rPr>
          <w:rFonts w:ascii="Times New Roman" w:hAnsi="Times New Roman"/>
          <w:spacing w:val="-3"/>
          <w:sz w:val="18"/>
        </w:rPr>
        <w:tab/>
        <w:t>Respect for Rights of Third Persons</w:t>
      </w:r>
    </w:p>
    <w:p w14:paraId="4EE09F8F" w14:textId="77777777" w:rsidR="004A085A" w:rsidRPr="004C0D7D" w:rsidRDefault="004A085A" w:rsidP="004A085A">
      <w:pPr>
        <w:tabs>
          <w:tab w:val="left" w:pos="-720"/>
        </w:tabs>
        <w:spacing w:before="240"/>
        <w:ind w:right="-677"/>
        <w:contextualSpacing/>
        <w:rPr>
          <w:rFonts w:ascii="Times New Roman" w:hAnsi="Times New Roman"/>
          <w:spacing w:val="-3"/>
          <w:sz w:val="18"/>
        </w:rPr>
      </w:pPr>
    </w:p>
    <w:p w14:paraId="1A5607F2" w14:textId="77777777" w:rsidR="004A085A" w:rsidRPr="004C0D7D" w:rsidRDefault="004A085A" w:rsidP="004A085A">
      <w:pPr>
        <w:tabs>
          <w:tab w:val="left" w:pos="-720"/>
        </w:tabs>
        <w:spacing w:before="240"/>
        <w:ind w:right="-677"/>
        <w:contextualSpacing/>
        <w:rPr>
          <w:rFonts w:ascii="Times New Roman" w:hAnsi="Times New Roman"/>
          <w:b/>
          <w:spacing w:val="-3"/>
          <w:sz w:val="18"/>
        </w:rPr>
      </w:pPr>
      <w:r w:rsidRPr="004C0D7D">
        <w:rPr>
          <w:rFonts w:ascii="Times New Roman" w:hAnsi="Times New Roman"/>
          <w:b/>
          <w:spacing w:val="-3"/>
          <w:sz w:val="18"/>
        </w:rPr>
        <w:t xml:space="preserve">VIII. Different Roles of Lawyers </w:t>
      </w:r>
      <w:r w:rsidRPr="004C0D7D">
        <w:rPr>
          <w:rFonts w:ascii="Times New Roman" w:hAnsi="Times New Roman"/>
          <w:b/>
          <w:color w:val="FF0000"/>
          <w:spacing w:val="-3"/>
          <w:sz w:val="18"/>
        </w:rPr>
        <w:t>(4-10%)</w:t>
      </w:r>
    </w:p>
    <w:p w14:paraId="717B7DF7" w14:textId="77777777" w:rsidR="004A085A" w:rsidRPr="004C0D7D" w:rsidRDefault="004A085A" w:rsidP="004A085A">
      <w:pPr>
        <w:tabs>
          <w:tab w:val="left" w:pos="-720"/>
        </w:tabs>
        <w:spacing w:before="240"/>
        <w:ind w:left="720" w:right="-677" w:hanging="360"/>
        <w:contextualSpacing/>
        <w:rPr>
          <w:rFonts w:ascii="Times New Roman" w:hAnsi="Times New Roman"/>
          <w:spacing w:val="-3"/>
          <w:sz w:val="18"/>
        </w:rPr>
      </w:pPr>
      <w:r w:rsidRPr="004C0D7D">
        <w:rPr>
          <w:rFonts w:ascii="Times New Roman" w:hAnsi="Times New Roman"/>
          <w:spacing w:val="-3"/>
          <w:sz w:val="18"/>
        </w:rPr>
        <w:t>A.</w:t>
      </w:r>
      <w:r w:rsidRPr="004C0D7D">
        <w:rPr>
          <w:rFonts w:ascii="Times New Roman" w:hAnsi="Times New Roman"/>
          <w:spacing w:val="-3"/>
          <w:sz w:val="18"/>
        </w:rPr>
        <w:tab/>
        <w:t>Lawyer as Advisor</w:t>
      </w:r>
    </w:p>
    <w:p w14:paraId="299C6FA2" w14:textId="77777777" w:rsidR="004A085A" w:rsidRPr="004C0D7D" w:rsidRDefault="004A085A" w:rsidP="004A085A">
      <w:pPr>
        <w:tabs>
          <w:tab w:val="left" w:pos="-720"/>
        </w:tabs>
        <w:spacing w:before="240"/>
        <w:ind w:left="720" w:right="-677" w:hanging="360"/>
        <w:contextualSpacing/>
        <w:rPr>
          <w:rFonts w:ascii="Times New Roman" w:hAnsi="Times New Roman"/>
          <w:spacing w:val="-3"/>
          <w:sz w:val="18"/>
        </w:rPr>
      </w:pPr>
      <w:r w:rsidRPr="004C0D7D">
        <w:rPr>
          <w:rFonts w:ascii="Times New Roman" w:hAnsi="Times New Roman"/>
          <w:spacing w:val="-3"/>
          <w:sz w:val="18"/>
        </w:rPr>
        <w:t xml:space="preserve">B. </w:t>
      </w:r>
      <w:r w:rsidRPr="004C0D7D">
        <w:rPr>
          <w:rFonts w:ascii="Times New Roman" w:hAnsi="Times New Roman"/>
          <w:spacing w:val="-3"/>
          <w:sz w:val="18"/>
        </w:rPr>
        <w:tab/>
        <w:t>Lawyer as Evaluator</w:t>
      </w:r>
    </w:p>
    <w:p w14:paraId="717359EA" w14:textId="77777777" w:rsidR="004A085A" w:rsidRPr="004C0D7D" w:rsidRDefault="004A085A" w:rsidP="004A085A">
      <w:pPr>
        <w:tabs>
          <w:tab w:val="left" w:pos="-720"/>
        </w:tabs>
        <w:spacing w:before="240"/>
        <w:ind w:left="720" w:right="-677" w:hanging="360"/>
        <w:contextualSpacing/>
        <w:rPr>
          <w:rFonts w:ascii="Times New Roman" w:hAnsi="Times New Roman"/>
          <w:spacing w:val="-3"/>
          <w:sz w:val="18"/>
        </w:rPr>
      </w:pPr>
      <w:r w:rsidRPr="004C0D7D">
        <w:rPr>
          <w:rFonts w:ascii="Times New Roman" w:hAnsi="Times New Roman"/>
          <w:spacing w:val="-3"/>
          <w:sz w:val="18"/>
        </w:rPr>
        <w:t xml:space="preserve">C. </w:t>
      </w:r>
      <w:r w:rsidRPr="004C0D7D">
        <w:rPr>
          <w:rFonts w:ascii="Times New Roman" w:hAnsi="Times New Roman"/>
          <w:spacing w:val="-3"/>
          <w:sz w:val="18"/>
        </w:rPr>
        <w:tab/>
        <w:t>Lawyer as Negotiator</w:t>
      </w:r>
    </w:p>
    <w:p w14:paraId="714D4B75" w14:textId="77777777" w:rsidR="00525CB0" w:rsidRPr="004C0D7D" w:rsidRDefault="004A085A" w:rsidP="004A085A">
      <w:pPr>
        <w:tabs>
          <w:tab w:val="left" w:pos="-720"/>
        </w:tabs>
        <w:spacing w:before="240"/>
        <w:ind w:left="720" w:right="-677" w:hanging="360"/>
        <w:contextualSpacing/>
        <w:rPr>
          <w:rFonts w:ascii="Times New Roman" w:hAnsi="Times New Roman"/>
          <w:spacing w:val="-3"/>
          <w:sz w:val="18"/>
        </w:rPr>
      </w:pPr>
      <w:r w:rsidRPr="004C0D7D">
        <w:rPr>
          <w:rFonts w:ascii="Times New Roman" w:hAnsi="Times New Roman"/>
          <w:spacing w:val="-3"/>
          <w:sz w:val="18"/>
        </w:rPr>
        <w:t>D.</w:t>
      </w:r>
      <w:r w:rsidRPr="004C0D7D">
        <w:rPr>
          <w:rFonts w:ascii="Times New Roman" w:hAnsi="Times New Roman"/>
          <w:spacing w:val="-3"/>
          <w:sz w:val="18"/>
        </w:rPr>
        <w:tab/>
        <w:t xml:space="preserve">Lawyer as Arbitrator, Mediator, or Other Third-Party </w:t>
      </w:r>
    </w:p>
    <w:p w14:paraId="3D54C59C" w14:textId="77777777" w:rsidR="004A085A" w:rsidRPr="004C0D7D" w:rsidRDefault="00525CB0" w:rsidP="004A085A">
      <w:pPr>
        <w:tabs>
          <w:tab w:val="left" w:pos="-720"/>
        </w:tabs>
        <w:spacing w:before="240"/>
        <w:ind w:left="720" w:right="-677" w:hanging="360"/>
        <w:contextualSpacing/>
        <w:rPr>
          <w:rFonts w:ascii="Times New Roman" w:hAnsi="Times New Roman"/>
          <w:spacing w:val="-3"/>
          <w:sz w:val="18"/>
        </w:rPr>
      </w:pPr>
      <w:r w:rsidRPr="004C0D7D">
        <w:rPr>
          <w:rFonts w:ascii="Times New Roman" w:hAnsi="Times New Roman"/>
          <w:spacing w:val="-3"/>
          <w:sz w:val="18"/>
        </w:rPr>
        <w:tab/>
      </w:r>
      <w:r w:rsidR="004A085A" w:rsidRPr="004C0D7D">
        <w:rPr>
          <w:rFonts w:ascii="Times New Roman" w:hAnsi="Times New Roman"/>
          <w:spacing w:val="-3"/>
          <w:sz w:val="18"/>
        </w:rPr>
        <w:t>Neutral</w:t>
      </w:r>
    </w:p>
    <w:p w14:paraId="782DC01E" w14:textId="77777777" w:rsidR="004A085A" w:rsidRPr="004C0D7D" w:rsidRDefault="004A085A" w:rsidP="004A085A">
      <w:pPr>
        <w:tabs>
          <w:tab w:val="left" w:pos="-720"/>
        </w:tabs>
        <w:spacing w:before="240"/>
        <w:ind w:left="720" w:right="-677" w:hanging="360"/>
        <w:contextualSpacing/>
        <w:rPr>
          <w:rFonts w:ascii="Times New Roman" w:hAnsi="Times New Roman"/>
          <w:spacing w:val="-3"/>
          <w:sz w:val="18"/>
        </w:rPr>
      </w:pPr>
      <w:r w:rsidRPr="004C0D7D">
        <w:rPr>
          <w:rFonts w:ascii="Times New Roman" w:hAnsi="Times New Roman"/>
          <w:spacing w:val="-3"/>
          <w:sz w:val="18"/>
        </w:rPr>
        <w:t>E.</w:t>
      </w:r>
      <w:r w:rsidRPr="004C0D7D">
        <w:rPr>
          <w:rFonts w:ascii="Times New Roman" w:hAnsi="Times New Roman"/>
          <w:spacing w:val="-3"/>
          <w:sz w:val="18"/>
        </w:rPr>
        <w:tab/>
        <w:t>Prosecutors and other Government Lawyers</w:t>
      </w:r>
    </w:p>
    <w:p w14:paraId="0E3045EC" w14:textId="77777777" w:rsidR="004A085A" w:rsidRPr="004C0D7D" w:rsidRDefault="004A085A" w:rsidP="004A085A">
      <w:pPr>
        <w:tabs>
          <w:tab w:val="left" w:pos="-720"/>
        </w:tabs>
        <w:spacing w:before="240"/>
        <w:ind w:left="720" w:right="-677" w:hanging="360"/>
        <w:contextualSpacing/>
        <w:rPr>
          <w:rFonts w:ascii="Times New Roman" w:hAnsi="Times New Roman"/>
          <w:spacing w:val="-3"/>
          <w:sz w:val="18"/>
        </w:rPr>
      </w:pPr>
      <w:r w:rsidRPr="004C0D7D">
        <w:rPr>
          <w:rFonts w:ascii="Times New Roman" w:hAnsi="Times New Roman"/>
          <w:spacing w:val="-3"/>
          <w:sz w:val="18"/>
        </w:rPr>
        <w:t>F.</w:t>
      </w:r>
      <w:r w:rsidRPr="004C0D7D">
        <w:rPr>
          <w:rFonts w:ascii="Times New Roman" w:hAnsi="Times New Roman"/>
          <w:spacing w:val="-3"/>
          <w:sz w:val="18"/>
        </w:rPr>
        <w:tab/>
        <w:t>Lawyer Appearing in Nonadjudicative Proceeding</w:t>
      </w:r>
    </w:p>
    <w:p w14:paraId="6CF72E7F" w14:textId="77777777" w:rsidR="004A085A" w:rsidRPr="004C0D7D" w:rsidRDefault="004A085A" w:rsidP="004A085A">
      <w:pPr>
        <w:tabs>
          <w:tab w:val="left" w:pos="-720"/>
        </w:tabs>
        <w:spacing w:before="240"/>
        <w:ind w:left="720" w:right="-677" w:hanging="360"/>
        <w:contextualSpacing/>
        <w:rPr>
          <w:rFonts w:ascii="Times New Roman" w:hAnsi="Times New Roman"/>
          <w:spacing w:val="-3"/>
          <w:sz w:val="18"/>
        </w:rPr>
      </w:pPr>
      <w:r w:rsidRPr="004C0D7D">
        <w:rPr>
          <w:rFonts w:ascii="Times New Roman" w:hAnsi="Times New Roman"/>
          <w:spacing w:val="-3"/>
          <w:sz w:val="18"/>
        </w:rPr>
        <w:t>G.</w:t>
      </w:r>
      <w:r w:rsidRPr="004C0D7D">
        <w:rPr>
          <w:rFonts w:ascii="Times New Roman" w:hAnsi="Times New Roman"/>
          <w:spacing w:val="-3"/>
          <w:sz w:val="18"/>
        </w:rPr>
        <w:tab/>
        <w:t>Lawyer Representing an Entity or Organization</w:t>
      </w:r>
    </w:p>
    <w:p w14:paraId="61BFAE14" w14:textId="77777777" w:rsidR="004A085A" w:rsidRPr="004C0D7D" w:rsidRDefault="004A085A" w:rsidP="004A085A">
      <w:pPr>
        <w:tabs>
          <w:tab w:val="left" w:pos="-720"/>
        </w:tabs>
        <w:spacing w:before="240"/>
        <w:ind w:right="-677"/>
        <w:contextualSpacing/>
        <w:rPr>
          <w:rFonts w:ascii="Times New Roman" w:hAnsi="Times New Roman"/>
          <w:spacing w:val="-3"/>
          <w:sz w:val="18"/>
        </w:rPr>
      </w:pPr>
    </w:p>
    <w:p w14:paraId="11861D7E" w14:textId="77777777" w:rsidR="004A085A" w:rsidRPr="004C0D7D" w:rsidRDefault="004A085A" w:rsidP="004A085A">
      <w:pPr>
        <w:tabs>
          <w:tab w:val="left" w:pos="-720"/>
        </w:tabs>
        <w:spacing w:before="240"/>
        <w:ind w:left="360" w:right="-677" w:hanging="360"/>
        <w:contextualSpacing/>
        <w:rPr>
          <w:rFonts w:ascii="Times New Roman" w:hAnsi="Times New Roman"/>
          <w:b/>
          <w:spacing w:val="-3"/>
          <w:sz w:val="18"/>
        </w:rPr>
      </w:pPr>
      <w:r w:rsidRPr="004C0D7D">
        <w:rPr>
          <w:rFonts w:ascii="Times New Roman" w:hAnsi="Times New Roman"/>
          <w:b/>
          <w:spacing w:val="-3"/>
          <w:sz w:val="18"/>
        </w:rPr>
        <w:t>IX.</w:t>
      </w:r>
      <w:r w:rsidRPr="004C0D7D">
        <w:rPr>
          <w:rFonts w:ascii="Times New Roman" w:hAnsi="Times New Roman"/>
          <w:b/>
          <w:spacing w:val="-3"/>
          <w:sz w:val="18"/>
        </w:rPr>
        <w:tab/>
        <w:t xml:space="preserve">Safekeeping Funds and Other Property </w:t>
      </w:r>
      <w:r w:rsidRPr="004C0D7D">
        <w:rPr>
          <w:rFonts w:ascii="Times New Roman" w:hAnsi="Times New Roman"/>
          <w:b/>
          <w:color w:val="FF0000"/>
          <w:spacing w:val="-3"/>
          <w:sz w:val="18"/>
        </w:rPr>
        <w:t>(2-8%)</w:t>
      </w:r>
    </w:p>
    <w:p w14:paraId="612637A6" w14:textId="77777777" w:rsidR="004A085A" w:rsidRPr="004C0D7D" w:rsidRDefault="004A085A" w:rsidP="004A085A">
      <w:pPr>
        <w:tabs>
          <w:tab w:val="left" w:pos="-720"/>
        </w:tabs>
        <w:spacing w:before="240"/>
        <w:ind w:left="720" w:right="-677" w:hanging="360"/>
        <w:contextualSpacing/>
        <w:rPr>
          <w:rFonts w:ascii="Times New Roman" w:hAnsi="Times New Roman"/>
          <w:spacing w:val="-3"/>
          <w:sz w:val="18"/>
        </w:rPr>
      </w:pPr>
      <w:r w:rsidRPr="004C0D7D">
        <w:rPr>
          <w:rFonts w:ascii="Times New Roman" w:hAnsi="Times New Roman"/>
          <w:spacing w:val="-3"/>
          <w:sz w:val="18"/>
        </w:rPr>
        <w:t xml:space="preserve">A. </w:t>
      </w:r>
      <w:r w:rsidRPr="004C0D7D">
        <w:rPr>
          <w:rFonts w:ascii="Times New Roman" w:hAnsi="Times New Roman"/>
          <w:spacing w:val="-3"/>
          <w:sz w:val="18"/>
        </w:rPr>
        <w:tab/>
        <w:t>Establishing and Maintaining Client Trust Accounts</w:t>
      </w:r>
    </w:p>
    <w:p w14:paraId="1231C315" w14:textId="05515B96" w:rsidR="004A085A" w:rsidRPr="004C0D7D" w:rsidRDefault="00B75FCD" w:rsidP="004A085A">
      <w:pPr>
        <w:tabs>
          <w:tab w:val="left" w:pos="-720"/>
        </w:tabs>
        <w:spacing w:before="240"/>
        <w:ind w:left="720" w:right="-677" w:hanging="360"/>
        <w:contextualSpacing/>
        <w:rPr>
          <w:rFonts w:ascii="Times New Roman" w:hAnsi="Times New Roman"/>
          <w:spacing w:val="-3"/>
          <w:sz w:val="18"/>
        </w:rPr>
      </w:pPr>
      <w:r>
        <w:rPr>
          <w:rFonts w:ascii="Times New Roman" w:hAnsi="Times New Roman"/>
          <w:spacing w:val="-3"/>
          <w:sz w:val="18"/>
        </w:rPr>
        <w:t xml:space="preserve">B. </w:t>
      </w:r>
      <w:r>
        <w:rPr>
          <w:rFonts w:ascii="Times New Roman" w:hAnsi="Times New Roman"/>
          <w:spacing w:val="-3"/>
          <w:sz w:val="18"/>
        </w:rPr>
        <w:tab/>
        <w:t>Safekeeping F</w:t>
      </w:r>
      <w:r w:rsidR="004A085A" w:rsidRPr="004C0D7D">
        <w:rPr>
          <w:rFonts w:ascii="Times New Roman" w:hAnsi="Times New Roman"/>
          <w:spacing w:val="-3"/>
          <w:sz w:val="18"/>
        </w:rPr>
        <w:t>unds and Other Property of Clients</w:t>
      </w:r>
    </w:p>
    <w:p w14:paraId="1A15C610" w14:textId="587A096B" w:rsidR="004A085A" w:rsidRPr="004C0D7D" w:rsidRDefault="00B75FCD" w:rsidP="004A085A">
      <w:pPr>
        <w:tabs>
          <w:tab w:val="left" w:pos="-720"/>
        </w:tabs>
        <w:spacing w:before="240"/>
        <w:ind w:left="720" w:right="-677" w:hanging="360"/>
        <w:contextualSpacing/>
        <w:rPr>
          <w:rFonts w:ascii="Times New Roman" w:hAnsi="Times New Roman"/>
          <w:spacing w:val="-3"/>
          <w:sz w:val="18"/>
        </w:rPr>
      </w:pPr>
      <w:r>
        <w:rPr>
          <w:rFonts w:ascii="Times New Roman" w:hAnsi="Times New Roman"/>
          <w:spacing w:val="-3"/>
          <w:sz w:val="18"/>
        </w:rPr>
        <w:t>C.</w:t>
      </w:r>
      <w:r>
        <w:rPr>
          <w:rFonts w:ascii="Times New Roman" w:hAnsi="Times New Roman"/>
          <w:spacing w:val="-3"/>
          <w:sz w:val="18"/>
        </w:rPr>
        <w:tab/>
        <w:t>Safekeeping F</w:t>
      </w:r>
      <w:r w:rsidR="004A085A" w:rsidRPr="004C0D7D">
        <w:rPr>
          <w:rFonts w:ascii="Times New Roman" w:hAnsi="Times New Roman"/>
          <w:spacing w:val="-3"/>
          <w:sz w:val="18"/>
        </w:rPr>
        <w:t>unds and Other Property of Third Persons</w:t>
      </w:r>
    </w:p>
    <w:p w14:paraId="505C0796" w14:textId="77777777" w:rsidR="004A085A" w:rsidRPr="004C0D7D" w:rsidRDefault="004A085A" w:rsidP="004A085A">
      <w:pPr>
        <w:tabs>
          <w:tab w:val="left" w:pos="-720"/>
        </w:tabs>
        <w:spacing w:before="240"/>
        <w:ind w:left="720" w:right="-677" w:hanging="360"/>
        <w:contextualSpacing/>
        <w:rPr>
          <w:rFonts w:ascii="Times New Roman" w:hAnsi="Times New Roman"/>
          <w:spacing w:val="-3"/>
          <w:sz w:val="18"/>
        </w:rPr>
      </w:pPr>
      <w:r w:rsidRPr="004C0D7D">
        <w:rPr>
          <w:rFonts w:ascii="Times New Roman" w:hAnsi="Times New Roman"/>
          <w:spacing w:val="-3"/>
          <w:sz w:val="18"/>
        </w:rPr>
        <w:t>D.</w:t>
      </w:r>
      <w:r w:rsidRPr="004C0D7D">
        <w:rPr>
          <w:rFonts w:ascii="Times New Roman" w:hAnsi="Times New Roman"/>
          <w:spacing w:val="-3"/>
          <w:sz w:val="18"/>
        </w:rPr>
        <w:tab/>
        <w:t>Disputed Claims</w:t>
      </w:r>
    </w:p>
    <w:p w14:paraId="759BF309" w14:textId="77777777" w:rsidR="004A085A" w:rsidRPr="004C0D7D" w:rsidRDefault="004A085A" w:rsidP="004A085A">
      <w:pPr>
        <w:tabs>
          <w:tab w:val="left" w:pos="-720"/>
        </w:tabs>
        <w:spacing w:before="240"/>
        <w:ind w:right="-677"/>
        <w:contextualSpacing/>
        <w:rPr>
          <w:rFonts w:ascii="Times New Roman" w:hAnsi="Times New Roman"/>
          <w:spacing w:val="-3"/>
          <w:sz w:val="18"/>
        </w:rPr>
      </w:pPr>
    </w:p>
    <w:p w14:paraId="7AC78F89" w14:textId="77777777" w:rsidR="004A085A" w:rsidRPr="004C0D7D" w:rsidRDefault="004A085A" w:rsidP="004A085A">
      <w:pPr>
        <w:tabs>
          <w:tab w:val="left" w:pos="-720"/>
        </w:tabs>
        <w:spacing w:before="240"/>
        <w:ind w:left="360" w:right="-677" w:hanging="360"/>
        <w:contextualSpacing/>
        <w:rPr>
          <w:rFonts w:ascii="Times New Roman" w:hAnsi="Times New Roman"/>
          <w:b/>
          <w:spacing w:val="-3"/>
          <w:sz w:val="18"/>
        </w:rPr>
      </w:pPr>
      <w:r w:rsidRPr="004C0D7D">
        <w:rPr>
          <w:rFonts w:ascii="Times New Roman" w:hAnsi="Times New Roman"/>
          <w:b/>
          <w:spacing w:val="-3"/>
          <w:sz w:val="18"/>
        </w:rPr>
        <w:t>X.</w:t>
      </w:r>
      <w:r w:rsidRPr="004C0D7D">
        <w:rPr>
          <w:rFonts w:ascii="Times New Roman" w:hAnsi="Times New Roman"/>
          <w:b/>
          <w:spacing w:val="-3"/>
          <w:sz w:val="18"/>
        </w:rPr>
        <w:tab/>
        <w:t xml:space="preserve">Communications about Legal Services </w:t>
      </w:r>
      <w:r w:rsidRPr="004C0D7D">
        <w:rPr>
          <w:rFonts w:ascii="Times New Roman" w:hAnsi="Times New Roman"/>
          <w:b/>
          <w:color w:val="FF0000"/>
          <w:spacing w:val="-3"/>
          <w:sz w:val="18"/>
        </w:rPr>
        <w:t>(4-10%)</w:t>
      </w:r>
    </w:p>
    <w:p w14:paraId="54DA70EE" w14:textId="092660E0" w:rsidR="004A085A" w:rsidRPr="004C0D7D" w:rsidRDefault="004A085A" w:rsidP="004A085A">
      <w:pPr>
        <w:tabs>
          <w:tab w:val="left" w:pos="-720"/>
        </w:tabs>
        <w:spacing w:before="240"/>
        <w:ind w:left="720" w:right="-677" w:hanging="360"/>
        <w:contextualSpacing/>
        <w:rPr>
          <w:rFonts w:ascii="Times New Roman" w:hAnsi="Times New Roman"/>
          <w:spacing w:val="-3"/>
          <w:sz w:val="18"/>
        </w:rPr>
      </w:pPr>
      <w:r w:rsidRPr="004C0D7D">
        <w:rPr>
          <w:rFonts w:ascii="Times New Roman" w:hAnsi="Times New Roman"/>
          <w:spacing w:val="-3"/>
          <w:sz w:val="18"/>
        </w:rPr>
        <w:t>A.</w:t>
      </w:r>
      <w:r w:rsidRPr="004C0D7D">
        <w:rPr>
          <w:rFonts w:ascii="Times New Roman" w:hAnsi="Times New Roman"/>
          <w:spacing w:val="-3"/>
          <w:sz w:val="18"/>
        </w:rPr>
        <w:tab/>
        <w:t>Adverti</w:t>
      </w:r>
      <w:r w:rsidR="00B75FCD">
        <w:rPr>
          <w:rFonts w:ascii="Times New Roman" w:hAnsi="Times New Roman"/>
          <w:spacing w:val="-3"/>
          <w:sz w:val="18"/>
        </w:rPr>
        <w:t>sing and O</w:t>
      </w:r>
      <w:r w:rsidRPr="004C0D7D">
        <w:rPr>
          <w:rFonts w:ascii="Times New Roman" w:hAnsi="Times New Roman"/>
          <w:spacing w:val="-3"/>
          <w:sz w:val="18"/>
        </w:rPr>
        <w:t>ther Public Communications about Legal Services</w:t>
      </w:r>
    </w:p>
    <w:p w14:paraId="5B2B4588" w14:textId="77777777" w:rsidR="004A085A" w:rsidRPr="004C0D7D" w:rsidRDefault="004A085A" w:rsidP="004A085A">
      <w:pPr>
        <w:tabs>
          <w:tab w:val="left" w:pos="-720"/>
        </w:tabs>
        <w:spacing w:before="240"/>
        <w:ind w:left="720" w:right="-677" w:hanging="360"/>
        <w:contextualSpacing/>
        <w:rPr>
          <w:rFonts w:ascii="Times New Roman" w:hAnsi="Times New Roman"/>
          <w:spacing w:val="-3"/>
          <w:sz w:val="18"/>
        </w:rPr>
      </w:pPr>
      <w:r w:rsidRPr="004C0D7D">
        <w:rPr>
          <w:rFonts w:ascii="Times New Roman" w:hAnsi="Times New Roman"/>
          <w:spacing w:val="-3"/>
          <w:sz w:val="18"/>
        </w:rPr>
        <w:t>B.</w:t>
      </w:r>
      <w:r w:rsidRPr="004C0D7D">
        <w:rPr>
          <w:rFonts w:ascii="Times New Roman" w:hAnsi="Times New Roman"/>
          <w:spacing w:val="-3"/>
          <w:sz w:val="18"/>
        </w:rPr>
        <w:tab/>
      </w:r>
      <w:r w:rsidR="006D65BD" w:rsidRPr="004C0D7D">
        <w:rPr>
          <w:rFonts w:ascii="Times New Roman" w:hAnsi="Times New Roman"/>
          <w:spacing w:val="-3"/>
          <w:sz w:val="18"/>
        </w:rPr>
        <w:t>Solicitation—Direct Contact with Prospective Clients</w:t>
      </w:r>
    </w:p>
    <w:p w14:paraId="261761E7" w14:textId="77777777" w:rsidR="006D65BD" w:rsidRPr="004C0D7D" w:rsidRDefault="006D65BD" w:rsidP="004A085A">
      <w:pPr>
        <w:tabs>
          <w:tab w:val="left" w:pos="-720"/>
        </w:tabs>
        <w:spacing w:before="240"/>
        <w:ind w:left="720" w:right="-677" w:hanging="360"/>
        <w:contextualSpacing/>
        <w:rPr>
          <w:rFonts w:ascii="Times New Roman" w:hAnsi="Times New Roman"/>
          <w:spacing w:val="-3"/>
          <w:sz w:val="18"/>
        </w:rPr>
      </w:pPr>
      <w:r w:rsidRPr="004C0D7D">
        <w:rPr>
          <w:rFonts w:ascii="Times New Roman" w:hAnsi="Times New Roman"/>
          <w:spacing w:val="-3"/>
          <w:sz w:val="18"/>
        </w:rPr>
        <w:t>C.</w:t>
      </w:r>
      <w:r w:rsidRPr="004C0D7D">
        <w:rPr>
          <w:rFonts w:ascii="Times New Roman" w:hAnsi="Times New Roman"/>
          <w:spacing w:val="-3"/>
          <w:sz w:val="18"/>
        </w:rPr>
        <w:tab/>
        <w:t>Group Legal Services</w:t>
      </w:r>
    </w:p>
    <w:p w14:paraId="6A13992E" w14:textId="77777777" w:rsidR="006D65BD" w:rsidRPr="004C0D7D" w:rsidRDefault="006D65BD" w:rsidP="004A085A">
      <w:pPr>
        <w:tabs>
          <w:tab w:val="left" w:pos="-720"/>
        </w:tabs>
        <w:spacing w:before="240"/>
        <w:ind w:left="720" w:right="-677" w:hanging="360"/>
        <w:contextualSpacing/>
        <w:rPr>
          <w:rFonts w:ascii="Times New Roman" w:hAnsi="Times New Roman"/>
          <w:spacing w:val="-3"/>
          <w:sz w:val="18"/>
        </w:rPr>
      </w:pPr>
      <w:r w:rsidRPr="004C0D7D">
        <w:rPr>
          <w:rFonts w:ascii="Times New Roman" w:hAnsi="Times New Roman"/>
          <w:spacing w:val="-3"/>
          <w:sz w:val="18"/>
        </w:rPr>
        <w:t xml:space="preserve">D. </w:t>
      </w:r>
      <w:r w:rsidRPr="004C0D7D">
        <w:rPr>
          <w:rFonts w:ascii="Times New Roman" w:hAnsi="Times New Roman"/>
          <w:spacing w:val="-3"/>
          <w:sz w:val="18"/>
        </w:rPr>
        <w:tab/>
        <w:t>Referrals</w:t>
      </w:r>
    </w:p>
    <w:p w14:paraId="0CE877BE" w14:textId="77777777" w:rsidR="006D65BD" w:rsidRPr="004C0D7D" w:rsidRDefault="006D65BD" w:rsidP="004A085A">
      <w:pPr>
        <w:tabs>
          <w:tab w:val="left" w:pos="-720"/>
        </w:tabs>
        <w:spacing w:before="240"/>
        <w:ind w:left="720" w:right="-677" w:hanging="360"/>
        <w:contextualSpacing/>
        <w:rPr>
          <w:rFonts w:ascii="Times New Roman" w:hAnsi="Times New Roman"/>
          <w:spacing w:val="-3"/>
          <w:sz w:val="18"/>
        </w:rPr>
      </w:pPr>
      <w:r w:rsidRPr="004C0D7D">
        <w:rPr>
          <w:rFonts w:ascii="Times New Roman" w:hAnsi="Times New Roman"/>
          <w:spacing w:val="-3"/>
          <w:sz w:val="18"/>
        </w:rPr>
        <w:t>E.</w:t>
      </w:r>
      <w:r w:rsidRPr="004C0D7D">
        <w:rPr>
          <w:rFonts w:ascii="Times New Roman" w:hAnsi="Times New Roman"/>
          <w:spacing w:val="-3"/>
          <w:sz w:val="18"/>
        </w:rPr>
        <w:tab/>
        <w:t>Communications Regarding Fields of Practice and Specialization</w:t>
      </w:r>
    </w:p>
    <w:p w14:paraId="21A27B29" w14:textId="77777777" w:rsidR="00F87065" w:rsidRPr="004C0D7D" w:rsidRDefault="00F87065" w:rsidP="004A085A">
      <w:pPr>
        <w:tabs>
          <w:tab w:val="left" w:pos="-720"/>
        </w:tabs>
        <w:spacing w:before="240"/>
        <w:ind w:left="720" w:right="-677" w:hanging="360"/>
        <w:contextualSpacing/>
        <w:rPr>
          <w:rFonts w:ascii="Times New Roman" w:hAnsi="Times New Roman"/>
          <w:spacing w:val="-3"/>
          <w:sz w:val="18"/>
        </w:rPr>
      </w:pPr>
    </w:p>
    <w:p w14:paraId="4D467B6E" w14:textId="77777777" w:rsidR="006D65BD" w:rsidRPr="004C0D7D" w:rsidRDefault="006D65BD" w:rsidP="006D65BD">
      <w:pPr>
        <w:tabs>
          <w:tab w:val="left" w:pos="-720"/>
        </w:tabs>
        <w:spacing w:before="240"/>
        <w:ind w:left="360" w:right="-677" w:hanging="360"/>
        <w:contextualSpacing/>
        <w:rPr>
          <w:rFonts w:ascii="Times New Roman" w:hAnsi="Times New Roman"/>
          <w:b/>
          <w:spacing w:val="-3"/>
          <w:sz w:val="18"/>
        </w:rPr>
      </w:pPr>
      <w:r w:rsidRPr="004C0D7D">
        <w:rPr>
          <w:rFonts w:ascii="Times New Roman" w:hAnsi="Times New Roman"/>
          <w:b/>
          <w:spacing w:val="-3"/>
          <w:sz w:val="18"/>
        </w:rPr>
        <w:t>XI.</w:t>
      </w:r>
      <w:r w:rsidRPr="004C0D7D">
        <w:rPr>
          <w:rFonts w:ascii="Times New Roman" w:hAnsi="Times New Roman"/>
          <w:spacing w:val="-3"/>
          <w:sz w:val="18"/>
        </w:rPr>
        <w:t xml:space="preserve"> </w:t>
      </w:r>
      <w:r w:rsidRPr="004C0D7D">
        <w:rPr>
          <w:rFonts w:ascii="Times New Roman" w:hAnsi="Times New Roman"/>
          <w:spacing w:val="-3"/>
          <w:sz w:val="18"/>
        </w:rPr>
        <w:tab/>
      </w:r>
      <w:r w:rsidRPr="004C0D7D">
        <w:rPr>
          <w:rFonts w:ascii="Times New Roman" w:hAnsi="Times New Roman"/>
          <w:b/>
          <w:spacing w:val="-3"/>
          <w:sz w:val="18"/>
        </w:rPr>
        <w:t xml:space="preserve">Lawyers’ Duties to the Public and the Legal System </w:t>
      </w:r>
      <w:r w:rsidRPr="004C0D7D">
        <w:rPr>
          <w:rFonts w:ascii="Times New Roman" w:hAnsi="Times New Roman"/>
          <w:b/>
          <w:color w:val="FF0000"/>
          <w:spacing w:val="-3"/>
          <w:sz w:val="18"/>
        </w:rPr>
        <w:t>(2-4%)</w:t>
      </w:r>
    </w:p>
    <w:p w14:paraId="23FA08C6" w14:textId="77777777" w:rsidR="006D65BD" w:rsidRPr="004C0D7D" w:rsidRDefault="006D65BD" w:rsidP="006D65BD">
      <w:pPr>
        <w:tabs>
          <w:tab w:val="left" w:pos="-720"/>
        </w:tabs>
        <w:spacing w:before="240"/>
        <w:ind w:left="360" w:right="-677" w:hanging="360"/>
        <w:contextualSpacing/>
        <w:rPr>
          <w:rFonts w:ascii="Times New Roman" w:hAnsi="Times New Roman"/>
          <w:spacing w:val="-3"/>
          <w:sz w:val="18"/>
        </w:rPr>
      </w:pPr>
      <w:r w:rsidRPr="004C0D7D">
        <w:rPr>
          <w:rFonts w:ascii="Times New Roman" w:hAnsi="Times New Roman"/>
          <w:b/>
          <w:spacing w:val="-3"/>
          <w:sz w:val="18"/>
        </w:rPr>
        <w:tab/>
      </w:r>
      <w:r w:rsidRPr="004C0D7D">
        <w:rPr>
          <w:rFonts w:ascii="Times New Roman" w:hAnsi="Times New Roman"/>
          <w:spacing w:val="-3"/>
          <w:sz w:val="18"/>
        </w:rPr>
        <w:t>A.</w:t>
      </w:r>
      <w:r w:rsidRPr="004C0D7D">
        <w:rPr>
          <w:rFonts w:ascii="Times New Roman" w:hAnsi="Times New Roman"/>
          <w:spacing w:val="-3"/>
          <w:sz w:val="18"/>
        </w:rPr>
        <w:tab/>
        <w:t>Voluntary Pro Bono Service</w:t>
      </w:r>
    </w:p>
    <w:p w14:paraId="4A2F574A" w14:textId="77777777" w:rsidR="006D65BD" w:rsidRPr="004C0D7D" w:rsidRDefault="006D65BD" w:rsidP="006D65BD">
      <w:pPr>
        <w:tabs>
          <w:tab w:val="left" w:pos="-720"/>
        </w:tabs>
        <w:spacing w:before="240"/>
        <w:ind w:left="720" w:right="-677" w:hanging="360"/>
        <w:contextualSpacing/>
        <w:rPr>
          <w:rFonts w:ascii="Times New Roman" w:hAnsi="Times New Roman"/>
          <w:spacing w:val="-3"/>
          <w:sz w:val="18"/>
        </w:rPr>
      </w:pPr>
      <w:r w:rsidRPr="004C0D7D">
        <w:rPr>
          <w:rFonts w:ascii="Times New Roman" w:hAnsi="Times New Roman"/>
          <w:spacing w:val="-3"/>
          <w:sz w:val="18"/>
        </w:rPr>
        <w:t>B.</w:t>
      </w:r>
      <w:r w:rsidRPr="004C0D7D">
        <w:rPr>
          <w:rFonts w:ascii="Times New Roman" w:hAnsi="Times New Roman"/>
          <w:spacing w:val="-3"/>
          <w:sz w:val="18"/>
        </w:rPr>
        <w:tab/>
        <w:t>Accepting Appointments</w:t>
      </w:r>
    </w:p>
    <w:p w14:paraId="1534970A" w14:textId="77777777" w:rsidR="006D65BD" w:rsidRPr="004C0D7D" w:rsidRDefault="006D65BD" w:rsidP="006D65BD">
      <w:pPr>
        <w:tabs>
          <w:tab w:val="left" w:pos="-720"/>
        </w:tabs>
        <w:spacing w:before="240"/>
        <w:ind w:left="720" w:right="-677" w:hanging="360"/>
        <w:contextualSpacing/>
        <w:rPr>
          <w:rFonts w:ascii="Times New Roman" w:hAnsi="Times New Roman"/>
          <w:spacing w:val="-3"/>
          <w:sz w:val="18"/>
        </w:rPr>
      </w:pPr>
      <w:r w:rsidRPr="004C0D7D">
        <w:rPr>
          <w:rFonts w:ascii="Times New Roman" w:hAnsi="Times New Roman"/>
          <w:spacing w:val="-3"/>
          <w:sz w:val="18"/>
        </w:rPr>
        <w:t>C.</w:t>
      </w:r>
      <w:r w:rsidRPr="004C0D7D">
        <w:rPr>
          <w:rFonts w:ascii="Times New Roman" w:hAnsi="Times New Roman"/>
          <w:spacing w:val="-3"/>
          <w:sz w:val="18"/>
        </w:rPr>
        <w:tab/>
        <w:t>Serving in Legal Services Organizations</w:t>
      </w:r>
    </w:p>
    <w:p w14:paraId="1D93165A" w14:textId="77777777" w:rsidR="006D65BD" w:rsidRPr="004C0D7D" w:rsidRDefault="006D65BD" w:rsidP="006D65BD">
      <w:pPr>
        <w:tabs>
          <w:tab w:val="left" w:pos="-720"/>
        </w:tabs>
        <w:spacing w:before="240"/>
        <w:ind w:left="720" w:right="-677" w:hanging="360"/>
        <w:contextualSpacing/>
        <w:rPr>
          <w:rFonts w:ascii="Times New Roman" w:hAnsi="Times New Roman"/>
          <w:spacing w:val="-3"/>
          <w:sz w:val="18"/>
        </w:rPr>
      </w:pPr>
      <w:r w:rsidRPr="004C0D7D">
        <w:rPr>
          <w:rFonts w:ascii="Times New Roman" w:hAnsi="Times New Roman"/>
          <w:spacing w:val="-3"/>
          <w:sz w:val="18"/>
        </w:rPr>
        <w:t>D.</w:t>
      </w:r>
      <w:r w:rsidRPr="004C0D7D">
        <w:rPr>
          <w:rFonts w:ascii="Times New Roman" w:hAnsi="Times New Roman"/>
          <w:spacing w:val="-3"/>
          <w:sz w:val="18"/>
        </w:rPr>
        <w:tab/>
        <w:t>Law Reform Activities Affecting Client Interests</w:t>
      </w:r>
    </w:p>
    <w:p w14:paraId="2ECD4B9F" w14:textId="77777777" w:rsidR="006D65BD" w:rsidRPr="004C0D7D" w:rsidRDefault="006D65BD" w:rsidP="006D65BD">
      <w:pPr>
        <w:tabs>
          <w:tab w:val="left" w:pos="-720"/>
        </w:tabs>
        <w:spacing w:before="240"/>
        <w:ind w:left="720" w:right="-677" w:hanging="360"/>
        <w:contextualSpacing/>
        <w:rPr>
          <w:rFonts w:ascii="Times New Roman" w:hAnsi="Times New Roman"/>
          <w:spacing w:val="-3"/>
          <w:sz w:val="18"/>
        </w:rPr>
      </w:pPr>
      <w:r w:rsidRPr="004C0D7D">
        <w:rPr>
          <w:rFonts w:ascii="Times New Roman" w:hAnsi="Times New Roman"/>
          <w:spacing w:val="-3"/>
          <w:sz w:val="18"/>
        </w:rPr>
        <w:t>E.</w:t>
      </w:r>
      <w:r w:rsidRPr="004C0D7D">
        <w:rPr>
          <w:rFonts w:ascii="Times New Roman" w:hAnsi="Times New Roman"/>
          <w:spacing w:val="-3"/>
          <w:sz w:val="18"/>
        </w:rPr>
        <w:tab/>
        <w:t>Criticism of Judges and Adjudicating Officials</w:t>
      </w:r>
    </w:p>
    <w:p w14:paraId="14DACCD6" w14:textId="77777777" w:rsidR="006D65BD" w:rsidRPr="004C0D7D" w:rsidRDefault="006D65BD" w:rsidP="006D65BD">
      <w:pPr>
        <w:tabs>
          <w:tab w:val="left" w:pos="-720"/>
        </w:tabs>
        <w:spacing w:before="240"/>
        <w:ind w:left="720" w:right="-677" w:hanging="360"/>
        <w:contextualSpacing/>
        <w:rPr>
          <w:rFonts w:ascii="Times New Roman" w:hAnsi="Times New Roman"/>
          <w:spacing w:val="-3"/>
          <w:sz w:val="18"/>
        </w:rPr>
      </w:pPr>
      <w:r w:rsidRPr="004C0D7D">
        <w:rPr>
          <w:rFonts w:ascii="Times New Roman" w:hAnsi="Times New Roman"/>
          <w:spacing w:val="-3"/>
          <w:sz w:val="18"/>
        </w:rPr>
        <w:t>F.</w:t>
      </w:r>
      <w:r w:rsidRPr="004C0D7D">
        <w:rPr>
          <w:rFonts w:ascii="Times New Roman" w:hAnsi="Times New Roman"/>
          <w:spacing w:val="-3"/>
          <w:sz w:val="18"/>
        </w:rPr>
        <w:tab/>
        <w:t>Political Contributions to Obtain Engagements or Appointments</w:t>
      </w:r>
    </w:p>
    <w:p w14:paraId="28F0D874" w14:textId="77777777" w:rsidR="006D65BD" w:rsidRPr="004C0D7D" w:rsidRDefault="006D65BD" w:rsidP="006D65BD">
      <w:pPr>
        <w:tabs>
          <w:tab w:val="left" w:pos="-720"/>
        </w:tabs>
        <w:spacing w:before="240"/>
        <w:ind w:left="720" w:right="-677" w:hanging="360"/>
        <w:contextualSpacing/>
        <w:rPr>
          <w:rFonts w:ascii="Times New Roman" w:hAnsi="Times New Roman"/>
          <w:spacing w:val="-3"/>
          <w:sz w:val="18"/>
        </w:rPr>
      </w:pPr>
      <w:r w:rsidRPr="004C0D7D">
        <w:rPr>
          <w:rFonts w:ascii="Times New Roman" w:hAnsi="Times New Roman"/>
          <w:spacing w:val="-3"/>
          <w:sz w:val="18"/>
        </w:rPr>
        <w:t>G.</w:t>
      </w:r>
      <w:r w:rsidRPr="004C0D7D">
        <w:rPr>
          <w:rFonts w:ascii="Times New Roman" w:hAnsi="Times New Roman"/>
          <w:spacing w:val="-3"/>
          <w:sz w:val="18"/>
        </w:rPr>
        <w:tab/>
        <w:t>Improper Influence on Government Officials</w:t>
      </w:r>
    </w:p>
    <w:p w14:paraId="3AACA226" w14:textId="77777777" w:rsidR="006D65BD" w:rsidRPr="004C0D7D" w:rsidRDefault="006D65BD" w:rsidP="006D65BD">
      <w:pPr>
        <w:tabs>
          <w:tab w:val="left" w:pos="-720"/>
        </w:tabs>
        <w:spacing w:before="240"/>
        <w:ind w:left="720" w:right="-677" w:hanging="360"/>
        <w:contextualSpacing/>
        <w:rPr>
          <w:rFonts w:ascii="Times New Roman" w:hAnsi="Times New Roman"/>
          <w:spacing w:val="-3"/>
          <w:sz w:val="18"/>
        </w:rPr>
      </w:pPr>
      <w:r w:rsidRPr="004C0D7D">
        <w:rPr>
          <w:rFonts w:ascii="Times New Roman" w:hAnsi="Times New Roman"/>
          <w:spacing w:val="-3"/>
          <w:sz w:val="18"/>
        </w:rPr>
        <w:t>H.</w:t>
      </w:r>
      <w:r w:rsidRPr="004C0D7D">
        <w:rPr>
          <w:rFonts w:ascii="Times New Roman" w:hAnsi="Times New Roman"/>
          <w:spacing w:val="-3"/>
          <w:sz w:val="18"/>
        </w:rPr>
        <w:tab/>
        <w:t>Assisting Judicial Misconduct</w:t>
      </w:r>
    </w:p>
    <w:p w14:paraId="0BD554A3" w14:textId="77777777" w:rsidR="006D65BD" w:rsidRPr="004C0D7D" w:rsidRDefault="006D65BD" w:rsidP="006D65BD">
      <w:pPr>
        <w:tabs>
          <w:tab w:val="left" w:pos="-720"/>
        </w:tabs>
        <w:spacing w:before="240"/>
        <w:ind w:left="360" w:right="-677" w:hanging="360"/>
        <w:contextualSpacing/>
        <w:rPr>
          <w:rFonts w:ascii="Times New Roman" w:hAnsi="Times New Roman"/>
          <w:spacing w:val="-3"/>
          <w:sz w:val="18"/>
        </w:rPr>
      </w:pPr>
    </w:p>
    <w:p w14:paraId="121CB9F9" w14:textId="77777777" w:rsidR="006D65BD" w:rsidRPr="004C0D7D" w:rsidRDefault="006D65BD" w:rsidP="006D65BD">
      <w:pPr>
        <w:tabs>
          <w:tab w:val="left" w:pos="-720"/>
        </w:tabs>
        <w:spacing w:before="240"/>
        <w:ind w:left="360" w:right="-677" w:hanging="360"/>
        <w:contextualSpacing/>
        <w:rPr>
          <w:rFonts w:ascii="Times New Roman" w:hAnsi="Times New Roman"/>
          <w:b/>
          <w:spacing w:val="-3"/>
          <w:sz w:val="18"/>
        </w:rPr>
      </w:pPr>
      <w:r w:rsidRPr="004C0D7D">
        <w:rPr>
          <w:rFonts w:ascii="Times New Roman" w:hAnsi="Times New Roman"/>
          <w:b/>
          <w:spacing w:val="-3"/>
          <w:sz w:val="18"/>
        </w:rPr>
        <w:t>XII.</w:t>
      </w:r>
      <w:r w:rsidRPr="004C0D7D">
        <w:rPr>
          <w:rFonts w:ascii="Times New Roman" w:hAnsi="Times New Roman"/>
          <w:b/>
          <w:spacing w:val="-3"/>
          <w:sz w:val="18"/>
        </w:rPr>
        <w:tab/>
        <w:t xml:space="preserve">Judicial Conduct </w:t>
      </w:r>
      <w:r w:rsidRPr="004C0D7D">
        <w:rPr>
          <w:rFonts w:ascii="Times New Roman" w:hAnsi="Times New Roman"/>
          <w:b/>
          <w:color w:val="FF0000"/>
          <w:spacing w:val="-3"/>
          <w:sz w:val="18"/>
        </w:rPr>
        <w:t>(2-8%)</w:t>
      </w:r>
    </w:p>
    <w:p w14:paraId="5AD09F19" w14:textId="77777777" w:rsidR="00D6239C" w:rsidRPr="004C0D7D" w:rsidRDefault="006D65BD" w:rsidP="006D65BD">
      <w:pPr>
        <w:tabs>
          <w:tab w:val="left" w:pos="-720"/>
        </w:tabs>
        <w:spacing w:before="240"/>
        <w:ind w:left="360" w:right="-677" w:hanging="360"/>
        <w:contextualSpacing/>
        <w:rPr>
          <w:rFonts w:ascii="Times New Roman" w:hAnsi="Times New Roman"/>
          <w:spacing w:val="-3"/>
          <w:sz w:val="18"/>
        </w:rPr>
      </w:pPr>
      <w:r w:rsidRPr="004C0D7D">
        <w:rPr>
          <w:rFonts w:ascii="Times New Roman" w:hAnsi="Times New Roman"/>
          <w:spacing w:val="-3"/>
          <w:sz w:val="18"/>
        </w:rPr>
        <w:tab/>
        <w:t>A.</w:t>
      </w:r>
      <w:r w:rsidRPr="004C0D7D">
        <w:rPr>
          <w:rFonts w:ascii="Times New Roman" w:hAnsi="Times New Roman"/>
          <w:spacing w:val="-3"/>
          <w:sz w:val="18"/>
        </w:rPr>
        <w:tab/>
        <w:t xml:space="preserve">Maintaining the Independence and Impartiality of the </w:t>
      </w:r>
    </w:p>
    <w:p w14:paraId="7317473E" w14:textId="5C8C8C2B" w:rsidR="006D65BD" w:rsidRPr="004C0D7D" w:rsidRDefault="00D6239C" w:rsidP="006D65BD">
      <w:pPr>
        <w:tabs>
          <w:tab w:val="left" w:pos="-720"/>
        </w:tabs>
        <w:spacing w:before="240"/>
        <w:ind w:left="360" w:right="-677" w:hanging="360"/>
        <w:contextualSpacing/>
        <w:rPr>
          <w:rFonts w:ascii="Times New Roman" w:hAnsi="Times New Roman"/>
          <w:spacing w:val="-3"/>
          <w:sz w:val="18"/>
        </w:rPr>
      </w:pPr>
      <w:r w:rsidRPr="004C0D7D">
        <w:rPr>
          <w:rFonts w:ascii="Times New Roman" w:hAnsi="Times New Roman"/>
          <w:spacing w:val="-3"/>
          <w:sz w:val="18"/>
        </w:rPr>
        <w:tab/>
      </w:r>
      <w:r w:rsidR="006D65BD" w:rsidRPr="004C0D7D">
        <w:rPr>
          <w:rFonts w:ascii="Times New Roman" w:hAnsi="Times New Roman"/>
          <w:spacing w:val="-3"/>
          <w:sz w:val="18"/>
        </w:rPr>
        <w:t>Judiciary</w:t>
      </w:r>
    </w:p>
    <w:p w14:paraId="5F1501CB" w14:textId="603DB2FB" w:rsidR="006D65BD" w:rsidRPr="004C0D7D" w:rsidRDefault="008D1366" w:rsidP="008D1366">
      <w:pPr>
        <w:tabs>
          <w:tab w:val="left" w:pos="-720"/>
        </w:tabs>
        <w:spacing w:before="240"/>
        <w:ind w:left="360" w:right="-677" w:hanging="360"/>
        <w:contextualSpacing/>
        <w:rPr>
          <w:rFonts w:ascii="Times New Roman" w:hAnsi="Times New Roman"/>
          <w:spacing w:val="-3"/>
          <w:sz w:val="18"/>
        </w:rPr>
      </w:pPr>
      <w:r w:rsidRPr="004C0D7D">
        <w:rPr>
          <w:rFonts w:ascii="Times New Roman" w:hAnsi="Times New Roman"/>
          <w:spacing w:val="-3"/>
          <w:sz w:val="18"/>
        </w:rPr>
        <w:tab/>
      </w:r>
      <w:r w:rsidR="006D65BD" w:rsidRPr="004C0D7D">
        <w:rPr>
          <w:rFonts w:ascii="Times New Roman" w:hAnsi="Times New Roman"/>
          <w:spacing w:val="-3"/>
          <w:sz w:val="18"/>
        </w:rPr>
        <w:t>B.</w:t>
      </w:r>
      <w:r w:rsidR="006D65BD" w:rsidRPr="004C0D7D">
        <w:rPr>
          <w:rFonts w:ascii="Times New Roman" w:hAnsi="Times New Roman"/>
          <w:spacing w:val="-3"/>
          <w:sz w:val="18"/>
        </w:rPr>
        <w:tab/>
        <w:t>Performing the Duties of the Judicial Office Impartially, Competently, and Diligently</w:t>
      </w:r>
    </w:p>
    <w:p w14:paraId="43F2B4B8" w14:textId="77777777" w:rsidR="006D65BD" w:rsidRPr="004C0D7D" w:rsidRDefault="006D65BD" w:rsidP="006D65BD">
      <w:pPr>
        <w:tabs>
          <w:tab w:val="left" w:pos="-720"/>
        </w:tabs>
        <w:spacing w:before="240"/>
        <w:ind w:left="360" w:right="-677" w:hanging="360"/>
        <w:contextualSpacing/>
        <w:rPr>
          <w:rFonts w:ascii="Times New Roman" w:hAnsi="Times New Roman"/>
          <w:spacing w:val="-3"/>
          <w:sz w:val="18"/>
        </w:rPr>
      </w:pPr>
      <w:r w:rsidRPr="004C0D7D">
        <w:rPr>
          <w:rFonts w:ascii="Times New Roman" w:hAnsi="Times New Roman"/>
          <w:spacing w:val="-3"/>
          <w:sz w:val="18"/>
        </w:rPr>
        <w:tab/>
        <w:t>C.</w:t>
      </w:r>
      <w:r w:rsidRPr="004C0D7D">
        <w:rPr>
          <w:rFonts w:ascii="Times New Roman" w:hAnsi="Times New Roman"/>
          <w:spacing w:val="-3"/>
          <w:sz w:val="18"/>
        </w:rPr>
        <w:tab/>
        <w:t>Ex Parte Communications</w:t>
      </w:r>
    </w:p>
    <w:p w14:paraId="510BC6DE" w14:textId="77777777" w:rsidR="006D65BD" w:rsidRPr="004C0D7D" w:rsidRDefault="006D65BD" w:rsidP="006D65BD">
      <w:pPr>
        <w:tabs>
          <w:tab w:val="left" w:pos="-720"/>
        </w:tabs>
        <w:spacing w:before="240"/>
        <w:ind w:left="360" w:right="-677" w:hanging="360"/>
        <w:contextualSpacing/>
        <w:rPr>
          <w:rFonts w:ascii="Times New Roman" w:hAnsi="Times New Roman"/>
          <w:spacing w:val="-3"/>
          <w:sz w:val="18"/>
        </w:rPr>
      </w:pPr>
      <w:r w:rsidRPr="004C0D7D">
        <w:rPr>
          <w:rFonts w:ascii="Times New Roman" w:hAnsi="Times New Roman"/>
          <w:spacing w:val="-3"/>
          <w:sz w:val="18"/>
        </w:rPr>
        <w:tab/>
        <w:t>D.</w:t>
      </w:r>
      <w:r w:rsidRPr="004C0D7D">
        <w:rPr>
          <w:rFonts w:ascii="Times New Roman" w:hAnsi="Times New Roman"/>
          <w:spacing w:val="-3"/>
          <w:sz w:val="18"/>
        </w:rPr>
        <w:tab/>
        <w:t>Disqualification</w:t>
      </w:r>
    </w:p>
    <w:p w14:paraId="60B56999" w14:textId="136E22FA" w:rsidR="00525CB0" w:rsidRPr="00570977" w:rsidRDefault="006D65BD" w:rsidP="00F87065">
      <w:pPr>
        <w:tabs>
          <w:tab w:val="left" w:pos="-720"/>
        </w:tabs>
        <w:spacing w:before="240"/>
        <w:ind w:left="360" w:right="-677" w:hanging="360"/>
        <w:contextualSpacing/>
        <w:rPr>
          <w:rFonts w:ascii="Times New Roman" w:hAnsi="Times New Roman"/>
          <w:spacing w:val="-3"/>
          <w:sz w:val="18"/>
        </w:rPr>
        <w:sectPr w:rsidR="00525CB0" w:rsidRPr="00570977" w:rsidSect="00525CB0">
          <w:type w:val="continuous"/>
          <w:pgSz w:w="12240" w:h="15840"/>
          <w:pgMar w:top="1440" w:right="1440" w:bottom="1440" w:left="1440"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num="2" w:space="180"/>
          <w:titlePg/>
          <w:docGrid w:linePitch="360"/>
        </w:sectPr>
      </w:pPr>
      <w:r w:rsidRPr="004C0D7D">
        <w:rPr>
          <w:rFonts w:ascii="Times New Roman" w:hAnsi="Times New Roman"/>
          <w:spacing w:val="-3"/>
          <w:sz w:val="18"/>
        </w:rPr>
        <w:tab/>
        <w:t>E.</w:t>
      </w:r>
      <w:r w:rsidRPr="004C0D7D">
        <w:rPr>
          <w:rFonts w:ascii="Times New Roman" w:hAnsi="Times New Roman"/>
          <w:spacing w:val="-3"/>
          <w:sz w:val="18"/>
        </w:rPr>
        <w:tab/>
        <w:t>Extrajudicial Activities</w:t>
      </w:r>
    </w:p>
    <w:p w14:paraId="2AA0FC75" w14:textId="77777777" w:rsidR="006D65BD" w:rsidRPr="00570977" w:rsidRDefault="006D65BD" w:rsidP="006D65BD">
      <w:pPr>
        <w:tabs>
          <w:tab w:val="left" w:pos="-720"/>
        </w:tabs>
        <w:spacing w:before="240"/>
        <w:ind w:right="-677"/>
        <w:contextualSpacing/>
        <w:rPr>
          <w:rFonts w:ascii="Times New Roman" w:hAnsi="Times New Roman"/>
          <w:spacing w:val="-3"/>
          <w:sz w:val="18"/>
        </w:rPr>
      </w:pPr>
      <w:r w:rsidRPr="00570977">
        <w:rPr>
          <w:rFonts w:ascii="Times New Roman" w:hAnsi="Times New Roman"/>
          <w:spacing w:val="-3"/>
          <w:sz w:val="18"/>
        </w:rPr>
        <w:tab/>
      </w:r>
    </w:p>
    <w:p w14:paraId="1ACBAFB5" w14:textId="2530F7B6" w:rsidR="00F52D0A" w:rsidRPr="00570977" w:rsidRDefault="00F52D0A" w:rsidP="008A21F4">
      <w:pPr>
        <w:tabs>
          <w:tab w:val="left" w:pos="-720"/>
        </w:tabs>
        <w:spacing w:before="240"/>
        <w:ind w:right="-677"/>
        <w:contextualSpacing/>
        <w:rPr>
          <w:rFonts w:ascii="Times New Roman" w:hAnsi="Times New Roman"/>
          <w:spacing w:val="-3"/>
          <w:sz w:val="18"/>
        </w:rPr>
        <w:sectPr w:rsidR="00F52D0A" w:rsidRPr="00570977" w:rsidSect="00525CB0">
          <w:type w:val="continuous"/>
          <w:pgSz w:w="12240" w:h="15840"/>
          <w:pgMar w:top="1440" w:right="1440" w:bottom="1440" w:left="1440"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titlePg/>
          <w:docGrid w:linePitch="360"/>
        </w:sectPr>
      </w:pPr>
    </w:p>
    <w:p w14:paraId="13207CDC" w14:textId="77777777" w:rsidR="007B188C" w:rsidRPr="00570977" w:rsidRDefault="00650982" w:rsidP="009C48F5">
      <w:pPr>
        <w:pStyle w:val="Heading1A"/>
        <w:jc w:val="left"/>
        <w:rPr>
          <w:sz w:val="28"/>
        </w:rPr>
      </w:pPr>
      <w:bookmarkStart w:id="5" w:name="_Toc313703882"/>
      <w:r w:rsidRPr="00570977">
        <w:rPr>
          <w:sz w:val="28"/>
        </w:rPr>
        <w:lastRenderedPageBreak/>
        <w:t>Grading</w:t>
      </w:r>
      <w:bookmarkEnd w:id="5"/>
    </w:p>
    <w:p w14:paraId="403DCF13" w14:textId="4D0EDE86" w:rsidR="00357406" w:rsidRDefault="00357406" w:rsidP="0092190A">
      <w:pPr>
        <w:spacing w:before="120"/>
        <w:rPr>
          <w:rFonts w:ascii="Times New Roman" w:hAnsi="Times New Roman"/>
        </w:rPr>
      </w:pPr>
      <w:r>
        <w:rPr>
          <w:rFonts w:ascii="Times New Roman" w:hAnsi="Times New Roman"/>
        </w:rPr>
        <w:t>Mid Term</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53134E">
        <w:rPr>
          <w:rFonts w:ascii="Times New Roman" w:hAnsi="Times New Roman"/>
        </w:rPr>
        <w:tab/>
      </w:r>
      <w:r w:rsidR="0042671B">
        <w:rPr>
          <w:rFonts w:ascii="Times New Roman" w:hAnsi="Times New Roman"/>
        </w:rPr>
        <w:t>25</w:t>
      </w:r>
      <w:r>
        <w:rPr>
          <w:rFonts w:ascii="Times New Roman" w:hAnsi="Times New Roman"/>
        </w:rPr>
        <w:t>%</w:t>
      </w:r>
    </w:p>
    <w:p w14:paraId="61F3DA35" w14:textId="407635FB" w:rsidR="0053134E" w:rsidRDefault="0053134E" w:rsidP="0092190A">
      <w:pPr>
        <w:spacing w:before="120"/>
        <w:rPr>
          <w:rFonts w:ascii="Times New Roman" w:hAnsi="Times New Roman"/>
        </w:rPr>
      </w:pPr>
      <w:r>
        <w:rPr>
          <w:rFonts w:ascii="Times New Roman" w:hAnsi="Times New Roman"/>
        </w:rPr>
        <w:t>Current Event Summary</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10%</w:t>
      </w:r>
    </w:p>
    <w:p w14:paraId="6306FB4B" w14:textId="17C085D9" w:rsidR="0053134E" w:rsidRDefault="0053134E" w:rsidP="0092190A">
      <w:pPr>
        <w:spacing w:before="120"/>
        <w:rPr>
          <w:rFonts w:ascii="Times New Roman" w:hAnsi="Times New Roman"/>
        </w:rPr>
      </w:pPr>
      <w:r>
        <w:rPr>
          <w:rFonts w:ascii="Times New Roman" w:hAnsi="Times New Roman"/>
        </w:rPr>
        <w:t>PPA &amp; Quizzes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w:t>
      </w:r>
      <w:r w:rsidR="0042671B">
        <w:rPr>
          <w:rFonts w:ascii="Times New Roman" w:hAnsi="Times New Roman"/>
        </w:rPr>
        <w:t>5</w:t>
      </w:r>
      <w:r>
        <w:rPr>
          <w:rFonts w:ascii="Times New Roman" w:hAnsi="Times New Roman"/>
        </w:rPr>
        <w:t>%</w:t>
      </w:r>
    </w:p>
    <w:p w14:paraId="18AB3BE3" w14:textId="4510AA46" w:rsidR="0053134E" w:rsidRDefault="0053134E" w:rsidP="0092190A">
      <w:pPr>
        <w:spacing w:before="120"/>
        <w:rPr>
          <w:rFonts w:ascii="Times New Roman" w:hAnsi="Times New Roman"/>
        </w:rPr>
      </w:pPr>
      <w:r>
        <w:rPr>
          <w:rFonts w:ascii="Times New Roman" w:hAnsi="Times New Roman"/>
        </w:rPr>
        <w:t>Sample</w:t>
      </w:r>
      <w:r w:rsidR="004C0D7D">
        <w:rPr>
          <w:rFonts w:ascii="Times New Roman" w:hAnsi="Times New Roman"/>
        </w:rPr>
        <w:t xml:space="preserve"> </w:t>
      </w:r>
      <w:r>
        <w:rPr>
          <w:rFonts w:ascii="Times New Roman" w:hAnsi="Times New Roman"/>
        </w:rPr>
        <w:t>Exam Question</w:t>
      </w:r>
      <w:r w:rsidR="004C0D7D">
        <w:rPr>
          <w:rFonts w:ascii="Times New Roman" w:hAnsi="Times New Roman"/>
        </w:rPr>
        <w:tab/>
      </w:r>
      <w:r w:rsidR="004C0D7D">
        <w:rPr>
          <w:rFonts w:ascii="Times New Roman" w:hAnsi="Times New Roman"/>
        </w:rPr>
        <w:tab/>
      </w:r>
      <w:r>
        <w:rPr>
          <w:rFonts w:ascii="Times New Roman" w:hAnsi="Times New Roman"/>
        </w:rPr>
        <w:tab/>
      </w:r>
      <w:r>
        <w:rPr>
          <w:rFonts w:ascii="Times New Roman" w:hAnsi="Times New Roman"/>
        </w:rPr>
        <w:tab/>
        <w:t>10%</w:t>
      </w:r>
    </w:p>
    <w:p w14:paraId="5C4AC0BC" w14:textId="655422FD" w:rsidR="00357406" w:rsidRDefault="0053134E" w:rsidP="0092190A">
      <w:pPr>
        <w:spacing w:before="120"/>
        <w:rPr>
          <w:rFonts w:ascii="Times New Roman" w:hAnsi="Times New Roman"/>
        </w:rPr>
      </w:pPr>
      <w:r>
        <w:rPr>
          <w:rFonts w:ascii="Times New Roman" w:hAnsi="Times New Roman"/>
        </w:rPr>
        <w:t>Final Exam</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40%</w:t>
      </w:r>
    </w:p>
    <w:p w14:paraId="2096E591" w14:textId="6352173F" w:rsidR="00783AE1" w:rsidRPr="00570977" w:rsidRDefault="0042671B" w:rsidP="0092190A">
      <w:pPr>
        <w:spacing w:before="120"/>
        <w:rPr>
          <w:rFonts w:ascii="Times New Roman" w:hAnsi="Times New Roman"/>
        </w:rPr>
      </w:pPr>
      <w:r>
        <w:rPr>
          <w:rFonts w:ascii="Times New Roman" w:hAnsi="Times New Roman"/>
        </w:rPr>
        <w:t>E</w:t>
      </w:r>
      <w:r w:rsidR="00783AE1" w:rsidRPr="00570977">
        <w:rPr>
          <w:rFonts w:ascii="Times New Roman" w:hAnsi="Times New Roman"/>
        </w:rPr>
        <w:t>xaminations:</w:t>
      </w:r>
      <w:r w:rsidR="006D354C" w:rsidRPr="00570977">
        <w:rPr>
          <w:rFonts w:ascii="Times New Roman" w:hAnsi="Times New Roman"/>
        </w:rPr>
        <w:t xml:space="preserve">  </w:t>
      </w:r>
      <w:r w:rsidR="00783AE1" w:rsidRPr="00570977">
        <w:rPr>
          <w:rFonts w:ascii="Times New Roman" w:hAnsi="Times New Roman"/>
        </w:rPr>
        <w:t>The format for your examinations will be predominantly multiple-choice</w:t>
      </w:r>
      <w:r w:rsidR="003E3AC6">
        <w:rPr>
          <w:rFonts w:ascii="Times New Roman" w:hAnsi="Times New Roman"/>
        </w:rPr>
        <w:t>, following the format of the MPRE to help you familiarize yourself with it</w:t>
      </w:r>
      <w:r w:rsidR="006D354C" w:rsidRPr="00570977">
        <w:rPr>
          <w:rFonts w:ascii="Times New Roman" w:hAnsi="Times New Roman"/>
        </w:rPr>
        <w:t xml:space="preserve">. </w:t>
      </w:r>
      <w:r w:rsidR="00D55D31" w:rsidRPr="00570977">
        <w:rPr>
          <w:rFonts w:ascii="Times New Roman" w:hAnsi="Times New Roman"/>
        </w:rPr>
        <w:t>There may be a few short answer questions on your examinations.</w:t>
      </w:r>
    </w:p>
    <w:p w14:paraId="2AFD0A6D" w14:textId="10264438" w:rsidR="00B3574E" w:rsidRDefault="00B3574E" w:rsidP="0092190A">
      <w:pPr>
        <w:spacing w:before="120"/>
        <w:rPr>
          <w:rFonts w:ascii="Times New Roman" w:hAnsi="Times New Roman"/>
        </w:rPr>
      </w:pPr>
      <w:r w:rsidRPr="00570977">
        <w:rPr>
          <w:rFonts w:ascii="Times New Roman" w:hAnsi="Times New Roman"/>
        </w:rPr>
        <w:t xml:space="preserve">PPA:  </w:t>
      </w:r>
      <w:r w:rsidR="0053134E">
        <w:rPr>
          <w:rFonts w:ascii="Times New Roman" w:hAnsi="Times New Roman"/>
        </w:rPr>
        <w:t xml:space="preserve">PPA stands for Participation, Professionalism and Attendance. </w:t>
      </w:r>
      <w:r w:rsidR="00016076">
        <w:rPr>
          <w:rFonts w:ascii="Times New Roman" w:hAnsi="Times New Roman"/>
        </w:rPr>
        <w:t xml:space="preserve"> </w:t>
      </w:r>
      <w:r w:rsidR="0042671B">
        <w:rPr>
          <w:rFonts w:ascii="Times New Roman" w:hAnsi="Times New Roman"/>
        </w:rPr>
        <w:t xml:space="preserve">Participation requires that you thoroughly prepare in advance for and activity engage in class discussions. Failure to prepare before and participate during class may result in the loss of PPA points. </w:t>
      </w:r>
      <w:r w:rsidR="00016076">
        <w:rPr>
          <w:rFonts w:ascii="Times New Roman" w:hAnsi="Times New Roman"/>
        </w:rPr>
        <w:t>You are expected to</w:t>
      </w:r>
      <w:r w:rsidR="00B75FCD">
        <w:rPr>
          <w:rFonts w:ascii="Times New Roman" w:hAnsi="Times New Roman"/>
        </w:rPr>
        <w:t xml:space="preserve"> conduct yourself</w:t>
      </w:r>
      <w:r w:rsidR="00016076">
        <w:rPr>
          <w:rFonts w:ascii="Times New Roman" w:hAnsi="Times New Roman"/>
        </w:rPr>
        <w:t xml:space="preserve"> with respect for self and others.  Refrain from leaving class during instruction</w:t>
      </w:r>
      <w:r w:rsidR="0053134E">
        <w:rPr>
          <w:rFonts w:ascii="Times New Roman" w:hAnsi="Times New Roman"/>
        </w:rPr>
        <w:t xml:space="preserve"> </w:t>
      </w:r>
      <w:r w:rsidR="00016076">
        <w:rPr>
          <w:rFonts w:ascii="Times New Roman" w:hAnsi="Times New Roman"/>
        </w:rPr>
        <w:t xml:space="preserve">and do not engage in side conversations during class.  You may use electronic </w:t>
      </w:r>
      <w:r w:rsidR="00B75FCD">
        <w:rPr>
          <w:rFonts w:ascii="Times New Roman" w:hAnsi="Times New Roman"/>
        </w:rPr>
        <w:t xml:space="preserve">and mobile </w:t>
      </w:r>
      <w:r w:rsidR="00016076">
        <w:rPr>
          <w:rFonts w:ascii="Times New Roman" w:hAnsi="Times New Roman"/>
        </w:rPr>
        <w:t xml:space="preserve">devices during class only to access </w:t>
      </w:r>
      <w:r w:rsidR="0042671B">
        <w:rPr>
          <w:rFonts w:ascii="Times New Roman" w:hAnsi="Times New Roman"/>
        </w:rPr>
        <w:t xml:space="preserve">a legal text related to the class discussion or to take notes on the class discussion.  Any other use of electronic or mobile devices during the class period is strictly prohibited and such use may result in the loss of the privilege of using said devices during class.  </w:t>
      </w:r>
      <w:r w:rsidR="0053134E">
        <w:rPr>
          <w:rFonts w:ascii="Times New Roman" w:hAnsi="Times New Roman"/>
        </w:rPr>
        <w:t>Attendance will be taken at the beginning of each class</w:t>
      </w:r>
      <w:r w:rsidR="00016076">
        <w:rPr>
          <w:rFonts w:ascii="Times New Roman" w:hAnsi="Times New Roman"/>
        </w:rPr>
        <w:t xml:space="preserve">.  Per Article III, Section 9 of the Student Rules and Regulations, you </w:t>
      </w:r>
      <w:r w:rsidR="0042671B">
        <w:rPr>
          <w:rFonts w:ascii="Times New Roman" w:hAnsi="Times New Roman"/>
        </w:rPr>
        <w:t>are permitted three absences from</w:t>
      </w:r>
      <w:r w:rsidR="00016076">
        <w:rPr>
          <w:rFonts w:ascii="Times New Roman" w:hAnsi="Times New Roman"/>
        </w:rPr>
        <w:t xml:space="preserve"> this two hour course.  Tardiness will be counted as an absence.  You may be dismissed from class for misconduct or lack of preparation.  Such a dismissal will count as an absence. </w:t>
      </w:r>
    </w:p>
    <w:p w14:paraId="5F6A36D2" w14:textId="1C8142EC" w:rsidR="00825019" w:rsidRPr="00570977" w:rsidRDefault="00825019" w:rsidP="0092190A">
      <w:pPr>
        <w:spacing w:before="120"/>
        <w:rPr>
          <w:rFonts w:ascii="Times New Roman" w:hAnsi="Times New Roman"/>
        </w:rPr>
      </w:pPr>
      <w:r>
        <w:rPr>
          <w:rFonts w:ascii="Times New Roman" w:hAnsi="Times New Roman"/>
        </w:rPr>
        <w:t>Quizzes:  Please remain prepared for pop quizzes which may take place during any class period.</w:t>
      </w:r>
    </w:p>
    <w:p w14:paraId="3F57615F" w14:textId="2F115029" w:rsidR="0092190A" w:rsidRDefault="00D55D31" w:rsidP="0092190A">
      <w:pPr>
        <w:spacing w:before="120"/>
        <w:rPr>
          <w:rFonts w:ascii="Times New Roman" w:hAnsi="Times New Roman"/>
        </w:rPr>
      </w:pPr>
      <w:r w:rsidRPr="00570977">
        <w:rPr>
          <w:rFonts w:ascii="Times New Roman" w:hAnsi="Times New Roman"/>
        </w:rPr>
        <w:t>Current Event Summary</w:t>
      </w:r>
      <w:r w:rsidR="00783AE1" w:rsidRPr="00570977">
        <w:rPr>
          <w:rFonts w:ascii="Times New Roman" w:hAnsi="Times New Roman"/>
        </w:rPr>
        <w:t>:</w:t>
      </w:r>
      <w:r w:rsidR="00F53ADA" w:rsidRPr="00570977">
        <w:rPr>
          <w:rFonts w:ascii="Times New Roman" w:hAnsi="Times New Roman"/>
        </w:rPr>
        <w:t xml:space="preserve">  For this assignment, you will submit a written summary of a current event that involves an ethical dilemma faced</w:t>
      </w:r>
      <w:r w:rsidR="008A21F4" w:rsidRPr="00570977">
        <w:rPr>
          <w:rFonts w:ascii="Times New Roman" w:hAnsi="Times New Roman"/>
        </w:rPr>
        <w:t xml:space="preserve"> </w:t>
      </w:r>
      <w:r w:rsidR="00F53ADA" w:rsidRPr="00570977">
        <w:rPr>
          <w:rFonts w:ascii="Times New Roman" w:hAnsi="Times New Roman"/>
        </w:rPr>
        <w:t xml:space="preserve">by an attorney or </w:t>
      </w:r>
      <w:r w:rsidR="00F91ADE" w:rsidRPr="00570977">
        <w:rPr>
          <w:rFonts w:ascii="Times New Roman" w:hAnsi="Times New Roman"/>
        </w:rPr>
        <w:t xml:space="preserve">a </w:t>
      </w:r>
      <w:r w:rsidR="00F53ADA" w:rsidRPr="00570977">
        <w:rPr>
          <w:rFonts w:ascii="Times New Roman" w:hAnsi="Times New Roman"/>
        </w:rPr>
        <w:t>judge.  In your summary, you should: (1) describe the ethical issue, (2) identify the professional responsibility rule(s) involved, (3) provide the outcome, and (4) if no outcome has been reached</w:t>
      </w:r>
      <w:r w:rsidR="00F91ADE" w:rsidRPr="00570977">
        <w:rPr>
          <w:rFonts w:ascii="Times New Roman" w:hAnsi="Times New Roman"/>
        </w:rPr>
        <w:t xml:space="preserve"> or discussed</w:t>
      </w:r>
      <w:r w:rsidR="00F53ADA" w:rsidRPr="00570977">
        <w:rPr>
          <w:rFonts w:ascii="Times New Roman" w:hAnsi="Times New Roman"/>
        </w:rPr>
        <w:t>, predict the likely outcome given the facts and rules involved.</w:t>
      </w:r>
      <w:r w:rsidR="00F91ADE" w:rsidRPr="00570977">
        <w:rPr>
          <w:rFonts w:ascii="Times New Roman" w:hAnsi="Times New Roman"/>
        </w:rPr>
        <w:t xml:space="preserve">  You can find many interesting </w:t>
      </w:r>
      <w:r w:rsidR="001A205C">
        <w:rPr>
          <w:rFonts w:ascii="Times New Roman" w:hAnsi="Times New Roman"/>
        </w:rPr>
        <w:t xml:space="preserve">articles on legal ethics in </w:t>
      </w:r>
      <w:r w:rsidR="00F91ADE" w:rsidRPr="00570977">
        <w:rPr>
          <w:rFonts w:ascii="Times New Roman" w:hAnsi="Times New Roman"/>
          <w:i/>
        </w:rPr>
        <w:t>Texas Lawyer</w:t>
      </w:r>
      <w:r w:rsidR="001A205C">
        <w:rPr>
          <w:rFonts w:ascii="Times New Roman" w:hAnsi="Times New Roman"/>
        </w:rPr>
        <w:t xml:space="preserve"> </w:t>
      </w:r>
      <w:r w:rsidR="00F91ADE" w:rsidRPr="00570977">
        <w:rPr>
          <w:rFonts w:ascii="Times New Roman" w:hAnsi="Times New Roman"/>
        </w:rPr>
        <w:t xml:space="preserve">and state bar publications, such as the </w:t>
      </w:r>
      <w:r w:rsidR="00F91ADE" w:rsidRPr="00B75FCD">
        <w:rPr>
          <w:rFonts w:ascii="Times New Roman" w:hAnsi="Times New Roman"/>
          <w:i/>
        </w:rPr>
        <w:t>Texas Bar Journal</w:t>
      </w:r>
      <w:r w:rsidR="007E24EF">
        <w:rPr>
          <w:rFonts w:ascii="Times New Roman" w:hAnsi="Times New Roman"/>
        </w:rPr>
        <w:t>. Maximum two pages.</w:t>
      </w:r>
    </w:p>
    <w:p w14:paraId="46F479C3" w14:textId="29F3819F" w:rsidR="0042671B" w:rsidRDefault="004C0D7D" w:rsidP="00C12E32">
      <w:pPr>
        <w:spacing w:before="120"/>
        <w:rPr>
          <w:rFonts w:ascii="Times New Roman" w:hAnsi="Times New Roman"/>
        </w:rPr>
      </w:pPr>
      <w:r>
        <w:rPr>
          <w:rFonts w:ascii="Times New Roman" w:hAnsi="Times New Roman"/>
        </w:rPr>
        <w:t xml:space="preserve">Sample </w:t>
      </w:r>
      <w:r w:rsidR="0053134E">
        <w:rPr>
          <w:rFonts w:ascii="Times New Roman" w:hAnsi="Times New Roman"/>
        </w:rPr>
        <w:t>Exam Question:  Draft a sample multiple choice exam question.  Your question must address one of the topics we have covered to date and should be structured similarly to the fact-pattern questions we have covered in class.  It must be an original question and have four answer choices with one correct answer.  Your assignment includes submitting an answer key whi</w:t>
      </w:r>
      <w:r>
        <w:rPr>
          <w:rFonts w:ascii="Times New Roman" w:hAnsi="Times New Roman"/>
        </w:rPr>
        <w:t xml:space="preserve">ch indicates </w:t>
      </w:r>
      <w:r w:rsidR="00016076">
        <w:rPr>
          <w:rFonts w:ascii="Times New Roman" w:hAnsi="Times New Roman"/>
        </w:rPr>
        <w:t xml:space="preserve">why one </w:t>
      </w:r>
      <w:r w:rsidR="0053134E">
        <w:rPr>
          <w:rFonts w:ascii="Times New Roman" w:hAnsi="Times New Roman"/>
        </w:rPr>
        <w:t>an</w:t>
      </w:r>
      <w:r w:rsidR="00016076">
        <w:rPr>
          <w:rFonts w:ascii="Times New Roman" w:hAnsi="Times New Roman"/>
        </w:rPr>
        <w:t>swer is the correct one and</w:t>
      </w:r>
      <w:r w:rsidR="0053134E">
        <w:rPr>
          <w:rFonts w:ascii="Times New Roman" w:hAnsi="Times New Roman"/>
        </w:rPr>
        <w:t xml:space="preserve"> why the other three answers are incorrect.  You must include the rule(s) on which the sample question is based.  Your question may be selected for inclusion in the mid-term or final exam (subje</w:t>
      </w:r>
      <w:r>
        <w:rPr>
          <w:rFonts w:ascii="Times New Roman" w:hAnsi="Times New Roman"/>
        </w:rPr>
        <w:t>ct to any necessary revisions</w:t>
      </w:r>
      <w:r w:rsidR="0042671B">
        <w:rPr>
          <w:rFonts w:ascii="Times New Roman" w:hAnsi="Times New Roman"/>
        </w:rPr>
        <w:t>)</w:t>
      </w:r>
      <w:r>
        <w:rPr>
          <w:rFonts w:ascii="Times New Roman" w:hAnsi="Times New Roman"/>
        </w:rPr>
        <w:t xml:space="preserve"> so put forth your best effort!</w:t>
      </w:r>
      <w:r w:rsidR="007E24EF">
        <w:rPr>
          <w:rFonts w:ascii="Times New Roman" w:hAnsi="Times New Roman"/>
        </w:rPr>
        <w:t xml:space="preserve">  Maximum two pages.</w:t>
      </w:r>
    </w:p>
    <w:p w14:paraId="7054EFFC" w14:textId="13FB3058" w:rsidR="00E25E85" w:rsidRPr="009C48F5" w:rsidRDefault="00B75FCD" w:rsidP="009C48F5">
      <w:pPr>
        <w:spacing w:before="120"/>
        <w:rPr>
          <w:rFonts w:ascii="Times New Roman" w:hAnsi="Times New Roman"/>
        </w:rPr>
        <w:sectPr w:rsidR="00E25E85" w:rsidRPr="009C48F5" w:rsidSect="00B02503">
          <w:pgSz w:w="12240" w:h="15840"/>
          <w:pgMar w:top="1440" w:right="1440" w:bottom="1440" w:left="1440"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titlePg/>
          <w:docGrid w:linePitch="360"/>
        </w:sectPr>
      </w:pPr>
      <w:r>
        <w:rPr>
          <w:rFonts w:ascii="Times New Roman" w:hAnsi="Times New Roman"/>
          <w:b/>
        </w:rPr>
        <w:t>Please refer to the 2017-2018</w:t>
      </w:r>
      <w:r w:rsidR="00422F10" w:rsidRPr="00570977">
        <w:rPr>
          <w:rFonts w:ascii="Times New Roman" w:hAnsi="Times New Roman"/>
          <w:b/>
        </w:rPr>
        <w:t xml:space="preserve"> Student Rules and Regulations for</w:t>
      </w:r>
      <w:r w:rsidR="007251E7" w:rsidRPr="00570977">
        <w:rPr>
          <w:rFonts w:ascii="Times New Roman" w:hAnsi="Times New Roman"/>
          <w:b/>
        </w:rPr>
        <w:t xml:space="preserve"> additional information regarding</w:t>
      </w:r>
      <w:r w:rsidR="00422F10" w:rsidRPr="00570977">
        <w:rPr>
          <w:rFonts w:ascii="Times New Roman" w:hAnsi="Times New Roman"/>
          <w:b/>
        </w:rPr>
        <w:t xml:space="preserve"> the grade guidelines for </w:t>
      </w:r>
      <w:r w:rsidR="00A102A5" w:rsidRPr="00570977">
        <w:rPr>
          <w:rFonts w:ascii="Times New Roman" w:hAnsi="Times New Roman"/>
          <w:b/>
        </w:rPr>
        <w:t>Professional Responsib</w:t>
      </w:r>
      <w:r w:rsidR="009C48F5">
        <w:rPr>
          <w:rFonts w:ascii="Times New Roman" w:hAnsi="Times New Roman"/>
          <w:b/>
        </w:rPr>
        <w:t>ility.</w:t>
      </w:r>
    </w:p>
    <w:p w14:paraId="2E18045D" w14:textId="0796ACC7" w:rsidR="00084038" w:rsidRPr="00570977" w:rsidRDefault="009C48F5" w:rsidP="009C48F5">
      <w:pPr>
        <w:pStyle w:val="Heading1A"/>
        <w:jc w:val="left"/>
        <w:rPr>
          <w:sz w:val="28"/>
        </w:rPr>
      </w:pPr>
      <w:bookmarkStart w:id="6" w:name="_Toc385500510"/>
      <w:bookmarkStart w:id="7" w:name="_Toc313703886"/>
      <w:r>
        <w:rPr>
          <w:sz w:val="28"/>
        </w:rPr>
        <w:lastRenderedPageBreak/>
        <w:t>P</w:t>
      </w:r>
      <w:r w:rsidR="005E4240" w:rsidRPr="00570977">
        <w:rPr>
          <w:sz w:val="28"/>
        </w:rPr>
        <w:t>rocedures</w:t>
      </w:r>
      <w:bookmarkEnd w:id="6"/>
      <w:r w:rsidR="003630B3" w:rsidRPr="00570977">
        <w:rPr>
          <w:sz w:val="28"/>
        </w:rPr>
        <w:t xml:space="preserve"> &amp; Policies</w:t>
      </w:r>
      <w:bookmarkEnd w:id="7"/>
    </w:p>
    <w:p w14:paraId="048B46ED" w14:textId="61B1DE3A" w:rsidR="00DE5C4B" w:rsidRPr="00570977" w:rsidRDefault="00DE5C4B" w:rsidP="00DE5C4B">
      <w:pPr>
        <w:pStyle w:val="ListParagraph"/>
        <w:keepNext/>
        <w:numPr>
          <w:ilvl w:val="0"/>
          <w:numId w:val="20"/>
        </w:numPr>
        <w:tabs>
          <w:tab w:val="left" w:pos="720"/>
        </w:tabs>
        <w:rPr>
          <w:rFonts w:ascii="Times New Roman" w:hAnsi="Times New Roman"/>
          <w:b/>
        </w:rPr>
      </w:pPr>
      <w:r>
        <w:rPr>
          <w:rFonts w:ascii="Times New Roman" w:hAnsi="Times New Roman"/>
          <w:b/>
        </w:rPr>
        <w:t>Assignment Formatting Requirements</w:t>
      </w:r>
    </w:p>
    <w:p w14:paraId="4C34B517" w14:textId="38F42A5E" w:rsidR="002C5F3F" w:rsidRPr="00570977" w:rsidRDefault="002C5F3F" w:rsidP="006F04D7">
      <w:pPr>
        <w:keepNext/>
        <w:contextualSpacing/>
        <w:rPr>
          <w:rFonts w:ascii="Times New Roman" w:hAnsi="Times New Roman"/>
        </w:rPr>
      </w:pPr>
      <w:r w:rsidRPr="00570977">
        <w:rPr>
          <w:rFonts w:ascii="Times New Roman" w:hAnsi="Times New Roman"/>
        </w:rPr>
        <w:t>If you have any questions regarding these guidelines or the guidelines on any individual assignments, please ask me</w:t>
      </w:r>
      <w:r w:rsidR="004C0D7D">
        <w:rPr>
          <w:rFonts w:ascii="Times New Roman" w:hAnsi="Times New Roman"/>
        </w:rPr>
        <w:t xml:space="preserve"> via email</w:t>
      </w:r>
      <w:r w:rsidRPr="00570977">
        <w:rPr>
          <w:rFonts w:ascii="Times New Roman" w:hAnsi="Times New Roman"/>
        </w:rPr>
        <w:t>.</w:t>
      </w:r>
      <w:r w:rsidR="0066324A" w:rsidRPr="00570977">
        <w:rPr>
          <w:rFonts w:ascii="Times New Roman" w:hAnsi="Times New Roman"/>
        </w:rPr>
        <w:t xml:space="preserve">  </w:t>
      </w:r>
      <w:r w:rsidR="00AF50FB">
        <w:rPr>
          <w:rFonts w:ascii="Times New Roman" w:hAnsi="Times New Roman"/>
        </w:rPr>
        <w:t>E</w:t>
      </w:r>
      <w:r w:rsidRPr="00570977">
        <w:rPr>
          <w:rFonts w:ascii="Times New Roman" w:hAnsi="Times New Roman"/>
        </w:rPr>
        <w:t>ach piece of written work that you submit in this course must meet the following format requirements:</w:t>
      </w:r>
    </w:p>
    <w:p w14:paraId="1D13FE96" w14:textId="77777777" w:rsidR="002C5F3F" w:rsidRPr="00570977" w:rsidRDefault="002C5F3F" w:rsidP="002C5F3F">
      <w:pPr>
        <w:keepNext/>
        <w:ind w:firstLine="720"/>
        <w:contextualSpacing/>
        <w:rPr>
          <w:rFonts w:ascii="Times New Roman" w:hAnsi="Times New Roman"/>
        </w:rPr>
      </w:pPr>
    </w:p>
    <w:p w14:paraId="231A820E" w14:textId="77777777" w:rsidR="002C5F3F" w:rsidRPr="00570977" w:rsidRDefault="002C5F3F" w:rsidP="002C5F3F">
      <w:pPr>
        <w:keepNext/>
        <w:numPr>
          <w:ilvl w:val="0"/>
          <w:numId w:val="3"/>
        </w:numPr>
        <w:tabs>
          <w:tab w:val="clear" w:pos="720"/>
          <w:tab w:val="num" w:pos="1440"/>
        </w:tabs>
        <w:autoSpaceDE w:val="0"/>
        <w:autoSpaceDN w:val="0"/>
        <w:spacing w:before="120" w:after="0" w:line="240" w:lineRule="auto"/>
        <w:ind w:left="1440" w:hanging="720"/>
        <w:rPr>
          <w:rFonts w:ascii="Times New Roman" w:hAnsi="Times New Roman"/>
        </w:rPr>
      </w:pPr>
      <w:r w:rsidRPr="00570977">
        <w:rPr>
          <w:rFonts w:ascii="Times New Roman" w:hAnsi="Times New Roman"/>
        </w:rPr>
        <w:t>All documents must be typed using Microsoft Word.</w:t>
      </w:r>
    </w:p>
    <w:p w14:paraId="4AFC2A74" w14:textId="77777777" w:rsidR="002C5F3F" w:rsidRPr="00570977" w:rsidRDefault="002C5F3F" w:rsidP="002C5F3F">
      <w:pPr>
        <w:keepNext/>
        <w:numPr>
          <w:ilvl w:val="0"/>
          <w:numId w:val="3"/>
        </w:numPr>
        <w:tabs>
          <w:tab w:val="clear" w:pos="720"/>
          <w:tab w:val="num" w:pos="1440"/>
        </w:tabs>
        <w:autoSpaceDE w:val="0"/>
        <w:autoSpaceDN w:val="0"/>
        <w:spacing w:before="120" w:after="0" w:line="240" w:lineRule="auto"/>
        <w:ind w:left="1440" w:hanging="720"/>
        <w:rPr>
          <w:rFonts w:ascii="Times New Roman" w:hAnsi="Times New Roman"/>
        </w:rPr>
      </w:pPr>
      <w:r w:rsidRPr="00570977">
        <w:rPr>
          <w:rFonts w:ascii="Times New Roman" w:hAnsi="Times New Roman"/>
        </w:rPr>
        <w:t>All documents must be typed in Times New Roman font and submitted on plain white, 8-1/2 x 11 inch paper (using one side only).</w:t>
      </w:r>
    </w:p>
    <w:p w14:paraId="46F5760A" w14:textId="77777777" w:rsidR="002C5F3F" w:rsidRPr="00570977" w:rsidRDefault="002C5F3F" w:rsidP="002C5F3F">
      <w:pPr>
        <w:keepNext/>
        <w:numPr>
          <w:ilvl w:val="0"/>
          <w:numId w:val="3"/>
        </w:numPr>
        <w:tabs>
          <w:tab w:val="clear" w:pos="720"/>
          <w:tab w:val="num" w:pos="1440"/>
        </w:tabs>
        <w:autoSpaceDE w:val="0"/>
        <w:autoSpaceDN w:val="0"/>
        <w:spacing w:before="120" w:after="0" w:line="240" w:lineRule="auto"/>
        <w:ind w:left="1440" w:hanging="720"/>
        <w:rPr>
          <w:rFonts w:ascii="Times New Roman" w:hAnsi="Times New Roman"/>
        </w:rPr>
      </w:pPr>
      <w:r w:rsidRPr="00570977">
        <w:rPr>
          <w:rFonts w:ascii="Times New Roman" w:hAnsi="Times New Roman"/>
        </w:rPr>
        <w:t>The font size must be no smaller than 12 point font and footnotes (if any) may be no smaller than 10 point font.</w:t>
      </w:r>
    </w:p>
    <w:p w14:paraId="51BE2590" w14:textId="77777777" w:rsidR="002C5F3F" w:rsidRPr="00570977" w:rsidRDefault="002C5F3F" w:rsidP="002C5F3F">
      <w:pPr>
        <w:keepNext/>
        <w:numPr>
          <w:ilvl w:val="0"/>
          <w:numId w:val="3"/>
        </w:numPr>
        <w:tabs>
          <w:tab w:val="clear" w:pos="720"/>
          <w:tab w:val="num" w:pos="1440"/>
        </w:tabs>
        <w:autoSpaceDE w:val="0"/>
        <w:autoSpaceDN w:val="0"/>
        <w:spacing w:before="120" w:after="0" w:line="240" w:lineRule="auto"/>
        <w:ind w:left="1440" w:hanging="720"/>
        <w:rPr>
          <w:rFonts w:ascii="Times New Roman" w:hAnsi="Times New Roman"/>
        </w:rPr>
      </w:pPr>
      <w:r w:rsidRPr="00570977">
        <w:rPr>
          <w:rFonts w:ascii="Times New Roman" w:hAnsi="Times New Roman"/>
        </w:rPr>
        <w:t>Papers must have at least one-inch margins on both sides and at the top and bottom.</w:t>
      </w:r>
    </w:p>
    <w:p w14:paraId="3FAC9402" w14:textId="2BB95E85" w:rsidR="002C5F3F" w:rsidRPr="00570977" w:rsidRDefault="002C5F3F" w:rsidP="002C5F3F">
      <w:pPr>
        <w:keepNext/>
        <w:numPr>
          <w:ilvl w:val="0"/>
          <w:numId w:val="3"/>
        </w:numPr>
        <w:tabs>
          <w:tab w:val="clear" w:pos="720"/>
          <w:tab w:val="num" w:pos="1440"/>
        </w:tabs>
        <w:autoSpaceDE w:val="0"/>
        <w:autoSpaceDN w:val="0"/>
        <w:spacing w:before="120" w:after="0" w:line="240" w:lineRule="auto"/>
        <w:ind w:left="1440" w:hanging="720"/>
        <w:rPr>
          <w:rFonts w:ascii="Times New Roman" w:hAnsi="Times New Roman"/>
        </w:rPr>
      </w:pPr>
      <w:r w:rsidRPr="00570977">
        <w:rPr>
          <w:rFonts w:ascii="Times New Roman" w:hAnsi="Times New Roman"/>
        </w:rPr>
        <w:t xml:space="preserve">Text must be </w:t>
      </w:r>
      <w:r w:rsidR="007E24EF">
        <w:rPr>
          <w:rFonts w:ascii="Times New Roman" w:hAnsi="Times New Roman"/>
        </w:rPr>
        <w:t>double-spaced.  Footnotes must</w:t>
      </w:r>
      <w:r w:rsidRPr="00570977">
        <w:rPr>
          <w:rFonts w:ascii="Times New Roman" w:hAnsi="Times New Roman"/>
        </w:rPr>
        <w:t xml:space="preserve"> be single-spaced.  </w:t>
      </w:r>
    </w:p>
    <w:p w14:paraId="3868364B" w14:textId="77777777" w:rsidR="002C5F3F" w:rsidRPr="00570977" w:rsidRDefault="002C5F3F" w:rsidP="002C5F3F">
      <w:pPr>
        <w:keepNext/>
        <w:numPr>
          <w:ilvl w:val="0"/>
          <w:numId w:val="3"/>
        </w:numPr>
        <w:tabs>
          <w:tab w:val="clear" w:pos="720"/>
          <w:tab w:val="num" w:pos="1440"/>
        </w:tabs>
        <w:autoSpaceDE w:val="0"/>
        <w:autoSpaceDN w:val="0"/>
        <w:spacing w:before="120" w:after="0" w:line="240" w:lineRule="auto"/>
        <w:ind w:left="1440" w:hanging="720"/>
        <w:rPr>
          <w:rFonts w:ascii="Times New Roman" w:hAnsi="Times New Roman"/>
        </w:rPr>
      </w:pPr>
      <w:r w:rsidRPr="00570977">
        <w:rPr>
          <w:rFonts w:ascii="Times New Roman" w:hAnsi="Times New Roman"/>
        </w:rPr>
        <w:t>Each assignment must be consecutively paginated at the bottom of each page (centered).</w:t>
      </w:r>
    </w:p>
    <w:p w14:paraId="6C6845A4" w14:textId="77777777" w:rsidR="002C5F3F" w:rsidRPr="00570977" w:rsidRDefault="002C5F3F" w:rsidP="002C5F3F">
      <w:pPr>
        <w:keepNext/>
        <w:autoSpaceDE w:val="0"/>
        <w:autoSpaceDN w:val="0"/>
        <w:spacing w:before="120" w:after="0" w:line="240" w:lineRule="auto"/>
        <w:ind w:left="1440"/>
        <w:rPr>
          <w:rFonts w:ascii="Times New Roman" w:hAnsi="Times New Roman"/>
        </w:rPr>
      </w:pPr>
    </w:p>
    <w:p w14:paraId="5B9B8484" w14:textId="262B89D0" w:rsidR="0019133E" w:rsidRPr="00570977" w:rsidRDefault="00DE5C4B" w:rsidP="006F04D7">
      <w:pPr>
        <w:rPr>
          <w:rFonts w:ascii="Times New Roman" w:hAnsi="Times New Roman"/>
          <w:b/>
          <w:bCs/>
          <w:smallCaps/>
        </w:rPr>
      </w:pPr>
      <w:r>
        <w:rPr>
          <w:rFonts w:ascii="Times New Roman" w:hAnsi="Times New Roman"/>
        </w:rPr>
        <w:t>A</w:t>
      </w:r>
      <w:r w:rsidR="002C5F3F" w:rsidRPr="00570977">
        <w:rPr>
          <w:rFonts w:ascii="Times New Roman" w:hAnsi="Times New Roman"/>
        </w:rPr>
        <w:t>ll pages of each assig</w:t>
      </w:r>
      <w:r w:rsidR="0042671B">
        <w:rPr>
          <w:rFonts w:ascii="Times New Roman" w:hAnsi="Times New Roman"/>
        </w:rPr>
        <w:t xml:space="preserve">nment must be stapled together </w:t>
      </w:r>
      <w:r w:rsidR="002C5F3F" w:rsidRPr="00570977">
        <w:rPr>
          <w:rFonts w:ascii="Times New Roman" w:hAnsi="Times New Roman"/>
        </w:rPr>
        <w:t>in the u</w:t>
      </w:r>
      <w:r w:rsidR="0042671B">
        <w:rPr>
          <w:rFonts w:ascii="Times New Roman" w:hAnsi="Times New Roman"/>
        </w:rPr>
        <w:t>pper left-hand corner</w:t>
      </w:r>
      <w:r w:rsidR="002C5F3F" w:rsidRPr="00570977">
        <w:rPr>
          <w:rFonts w:ascii="Times New Roman" w:hAnsi="Times New Roman"/>
        </w:rPr>
        <w:t>.</w:t>
      </w:r>
      <w:r w:rsidR="004E4482" w:rsidRPr="00570977">
        <w:rPr>
          <w:rFonts w:ascii="Times New Roman" w:hAnsi="Times New Roman"/>
        </w:rPr>
        <w:t xml:space="preserve">  These guidelines should be followed when </w:t>
      </w:r>
      <w:r w:rsidR="0042671B">
        <w:rPr>
          <w:rFonts w:ascii="Times New Roman" w:hAnsi="Times New Roman"/>
        </w:rPr>
        <w:t>drafting your Sample Exam Question</w:t>
      </w:r>
      <w:r w:rsidR="004E4482" w:rsidRPr="00570977">
        <w:rPr>
          <w:rFonts w:ascii="Times New Roman" w:hAnsi="Times New Roman"/>
        </w:rPr>
        <w:t xml:space="preserve"> and t</w:t>
      </w:r>
      <w:r w:rsidR="00D01B0F">
        <w:rPr>
          <w:rFonts w:ascii="Times New Roman" w:hAnsi="Times New Roman"/>
        </w:rPr>
        <w:t xml:space="preserve">he Current Event Summary.  </w:t>
      </w:r>
    </w:p>
    <w:p w14:paraId="2DA37394" w14:textId="41CB2400" w:rsidR="002C5F3F" w:rsidRPr="00570977" w:rsidRDefault="002C5F3F" w:rsidP="006F04D7">
      <w:pPr>
        <w:rPr>
          <w:rFonts w:ascii="Times New Roman" w:hAnsi="Times New Roman"/>
        </w:rPr>
      </w:pPr>
      <w:r w:rsidRPr="00570977">
        <w:rPr>
          <w:rFonts w:ascii="Times New Roman" w:hAnsi="Times New Roman"/>
        </w:rPr>
        <w:t>When directed to do so, you must use an EXAM NU</w:t>
      </w:r>
      <w:r w:rsidR="00AF50FB">
        <w:rPr>
          <w:rFonts w:ascii="Times New Roman" w:hAnsi="Times New Roman"/>
        </w:rPr>
        <w:t xml:space="preserve">MBER when submitting your </w:t>
      </w:r>
      <w:r w:rsidRPr="00570977">
        <w:rPr>
          <w:rFonts w:ascii="Times New Roman" w:hAnsi="Times New Roman"/>
        </w:rPr>
        <w:t>assignments</w:t>
      </w:r>
      <w:r w:rsidR="004E4482" w:rsidRPr="00570977">
        <w:rPr>
          <w:rFonts w:ascii="Times New Roman" w:hAnsi="Times New Roman"/>
        </w:rPr>
        <w:t xml:space="preserve">. </w:t>
      </w:r>
      <w:r w:rsidRPr="00570977">
        <w:rPr>
          <w:rFonts w:ascii="Times New Roman" w:hAnsi="Times New Roman"/>
        </w:rPr>
        <w:t xml:space="preserve"> If you are instructed to use an exam number, DO NOT put your name on the assignment, as preservation of your anonymity during grading is mandatory.  </w:t>
      </w:r>
      <w:r w:rsidRPr="00570977">
        <w:rPr>
          <w:rFonts w:ascii="Times New Roman" w:hAnsi="Times New Roman"/>
          <w:b/>
        </w:rPr>
        <w:t>If you put your name on your assignment</w:t>
      </w:r>
      <w:r w:rsidR="00DE5C4B">
        <w:rPr>
          <w:rFonts w:ascii="Times New Roman" w:hAnsi="Times New Roman"/>
          <w:b/>
        </w:rPr>
        <w:t xml:space="preserve"> when you are required to use an exam number</w:t>
      </w:r>
      <w:r w:rsidRPr="00570977">
        <w:rPr>
          <w:rFonts w:ascii="Times New Roman" w:hAnsi="Times New Roman"/>
          <w:b/>
        </w:rPr>
        <w:t>, your work will not be graded, and you will receive a zero for the assignment.</w:t>
      </w:r>
      <w:r w:rsidRPr="00570977">
        <w:rPr>
          <w:rFonts w:ascii="Times New Roman" w:hAnsi="Times New Roman"/>
        </w:rPr>
        <w:t xml:space="preserve">  If you use the wrong exam number, you will lose PPA points.  </w:t>
      </w:r>
    </w:p>
    <w:p w14:paraId="3CFB9148" w14:textId="73121E4D" w:rsidR="007012AD" w:rsidRPr="00570977" w:rsidRDefault="00DE5C4B" w:rsidP="007012AD">
      <w:pPr>
        <w:pStyle w:val="ListParagraph"/>
        <w:keepNext/>
        <w:numPr>
          <w:ilvl w:val="0"/>
          <w:numId w:val="20"/>
        </w:numPr>
        <w:tabs>
          <w:tab w:val="left" w:pos="720"/>
        </w:tabs>
        <w:rPr>
          <w:rFonts w:ascii="Times New Roman" w:hAnsi="Times New Roman"/>
          <w:b/>
        </w:rPr>
      </w:pPr>
      <w:r>
        <w:rPr>
          <w:rFonts w:ascii="Times New Roman" w:hAnsi="Times New Roman"/>
          <w:b/>
        </w:rPr>
        <w:t xml:space="preserve">Syllabus and </w:t>
      </w:r>
      <w:r w:rsidR="007012AD" w:rsidRPr="00570977">
        <w:rPr>
          <w:rFonts w:ascii="Times New Roman" w:hAnsi="Times New Roman"/>
          <w:b/>
        </w:rPr>
        <w:t>Reading Assignments</w:t>
      </w:r>
    </w:p>
    <w:p w14:paraId="4E2C8526" w14:textId="20C25290" w:rsidR="00565258" w:rsidRPr="00570977" w:rsidRDefault="008C0BEC" w:rsidP="007012AD">
      <w:pPr>
        <w:keepNext/>
        <w:tabs>
          <w:tab w:val="left" w:pos="720"/>
        </w:tabs>
        <w:rPr>
          <w:rFonts w:ascii="Times New Roman" w:hAnsi="Times New Roman"/>
        </w:rPr>
      </w:pPr>
      <w:r w:rsidRPr="00570977">
        <w:rPr>
          <w:rFonts w:ascii="Times New Roman" w:hAnsi="Times New Roman"/>
        </w:rPr>
        <w:tab/>
      </w:r>
      <w:r w:rsidR="00DE5C4B">
        <w:rPr>
          <w:rFonts w:ascii="Times New Roman" w:hAnsi="Times New Roman"/>
        </w:rPr>
        <w:t>This syllabus contains a tentative</w:t>
      </w:r>
      <w:r w:rsidR="00B75FCD">
        <w:rPr>
          <w:rFonts w:ascii="Times New Roman" w:hAnsi="Times New Roman"/>
        </w:rPr>
        <w:t xml:space="preserve"> schedule of our meetings, </w:t>
      </w:r>
      <w:r w:rsidR="00DE5C4B">
        <w:rPr>
          <w:rFonts w:ascii="Times New Roman" w:hAnsi="Times New Roman"/>
        </w:rPr>
        <w:t>reading</w:t>
      </w:r>
      <w:r w:rsidR="00B75FCD">
        <w:rPr>
          <w:rFonts w:ascii="Times New Roman" w:hAnsi="Times New Roman"/>
        </w:rPr>
        <w:t>s</w:t>
      </w:r>
      <w:r w:rsidR="00DE5C4B">
        <w:rPr>
          <w:rFonts w:ascii="Times New Roman" w:hAnsi="Times New Roman"/>
        </w:rPr>
        <w:t xml:space="preserve"> and assignments, but additional readi</w:t>
      </w:r>
      <w:r w:rsidR="00B75FCD">
        <w:rPr>
          <w:rFonts w:ascii="Times New Roman" w:hAnsi="Times New Roman"/>
        </w:rPr>
        <w:t xml:space="preserve">ngs may be assigned and </w:t>
      </w:r>
      <w:r w:rsidR="00DE5C4B">
        <w:rPr>
          <w:rFonts w:ascii="Times New Roman" w:hAnsi="Times New Roman"/>
        </w:rPr>
        <w:t>assignments may change as we progress through the class.  Any changes will be annou</w:t>
      </w:r>
      <w:r w:rsidR="007E24EF">
        <w:rPr>
          <w:rFonts w:ascii="Times New Roman" w:hAnsi="Times New Roman"/>
        </w:rPr>
        <w:t>nced in class and posted online</w:t>
      </w:r>
      <w:r w:rsidR="00DE5C4B">
        <w:rPr>
          <w:rFonts w:ascii="Times New Roman" w:hAnsi="Times New Roman"/>
        </w:rPr>
        <w:t xml:space="preserve">.  </w:t>
      </w:r>
      <w:r w:rsidR="00FE36D6" w:rsidRPr="00570977">
        <w:rPr>
          <w:rFonts w:ascii="Times New Roman" w:hAnsi="Times New Roman"/>
        </w:rPr>
        <w:t xml:space="preserve">The class will generally follow the order of the textbook.  </w:t>
      </w:r>
      <w:r w:rsidR="00405FEF" w:rsidRPr="00570977">
        <w:rPr>
          <w:rFonts w:ascii="Times New Roman" w:hAnsi="Times New Roman"/>
        </w:rPr>
        <w:t xml:space="preserve">If you are absent from class, </w:t>
      </w:r>
      <w:r w:rsidR="00DE5C4B">
        <w:rPr>
          <w:rFonts w:ascii="Times New Roman" w:hAnsi="Times New Roman"/>
        </w:rPr>
        <w:t xml:space="preserve">you must consult with a </w:t>
      </w:r>
      <w:r w:rsidR="00405FEF" w:rsidRPr="00570977">
        <w:rPr>
          <w:rFonts w:ascii="Times New Roman" w:hAnsi="Times New Roman"/>
        </w:rPr>
        <w:t>classmate about any missed material and required preparation for the next class.  Also, please note that when the ABA Model Rules of Professional Conduct are referenced in the textbook, you are responsible for looking up and reading the entire Rule as well as the corresponding Comments.</w:t>
      </w:r>
      <w:r w:rsidRPr="00570977">
        <w:rPr>
          <w:rFonts w:ascii="Times New Roman" w:hAnsi="Times New Roman"/>
        </w:rPr>
        <w:t xml:space="preserve">  </w:t>
      </w:r>
    </w:p>
    <w:p w14:paraId="7A198DCE" w14:textId="5C58CA04" w:rsidR="007431E7" w:rsidRDefault="008C0BEC" w:rsidP="008C0BEC">
      <w:pPr>
        <w:ind w:firstLine="720"/>
        <w:rPr>
          <w:rFonts w:ascii="Times New Roman" w:hAnsi="Times New Roman"/>
        </w:rPr>
      </w:pPr>
      <w:r w:rsidRPr="00570977">
        <w:rPr>
          <w:rFonts w:ascii="Times New Roman" w:hAnsi="Times New Roman"/>
        </w:rPr>
        <w:t>The reading assignments and discussion exercises are listed in the course syllabus under the day of the class for which they should be prepared.  Any written a</w:t>
      </w:r>
      <w:r w:rsidR="00B75FCD">
        <w:rPr>
          <w:rFonts w:ascii="Times New Roman" w:hAnsi="Times New Roman"/>
        </w:rPr>
        <w:t xml:space="preserve">ssignments are listed under </w:t>
      </w:r>
      <w:r w:rsidR="00DE5C4B">
        <w:rPr>
          <w:rFonts w:ascii="Times New Roman" w:hAnsi="Times New Roman"/>
        </w:rPr>
        <w:t>the day they are due</w:t>
      </w:r>
      <w:r w:rsidRPr="00570977">
        <w:rPr>
          <w:rFonts w:ascii="Times New Roman" w:hAnsi="Times New Roman"/>
        </w:rPr>
        <w:t>.</w:t>
      </w:r>
      <w:r w:rsidR="0066324A" w:rsidRPr="00570977">
        <w:rPr>
          <w:rFonts w:ascii="Times New Roman" w:hAnsi="Times New Roman"/>
        </w:rPr>
        <w:t xml:space="preserve">  </w:t>
      </w:r>
    </w:p>
    <w:p w14:paraId="2BD37644" w14:textId="591073BA" w:rsidR="002C5F3F" w:rsidRPr="007431E7" w:rsidRDefault="002C5F3F" w:rsidP="007431E7">
      <w:pPr>
        <w:pStyle w:val="ListParagraph"/>
        <w:numPr>
          <w:ilvl w:val="0"/>
          <w:numId w:val="20"/>
        </w:numPr>
        <w:rPr>
          <w:rFonts w:ascii="Times New Roman" w:hAnsi="Times New Roman"/>
        </w:rPr>
      </w:pPr>
      <w:r w:rsidRPr="007431E7">
        <w:rPr>
          <w:rFonts w:ascii="Times New Roman" w:hAnsi="Times New Roman"/>
          <w:b/>
        </w:rPr>
        <w:t>Cons</w:t>
      </w:r>
      <w:r w:rsidR="001E122F" w:rsidRPr="007431E7">
        <w:rPr>
          <w:rFonts w:ascii="Times New Roman" w:hAnsi="Times New Roman"/>
          <w:b/>
        </w:rPr>
        <w:t>equences for Late</w:t>
      </w:r>
      <w:r w:rsidRPr="007431E7">
        <w:rPr>
          <w:rFonts w:ascii="Times New Roman" w:hAnsi="Times New Roman"/>
          <w:b/>
        </w:rPr>
        <w:t xml:space="preserve"> Assignments</w:t>
      </w:r>
    </w:p>
    <w:p w14:paraId="72204801" w14:textId="58A40768" w:rsidR="002C5F3F" w:rsidRPr="00DE5C4B" w:rsidRDefault="00DE5C4B" w:rsidP="00DE5C4B">
      <w:pPr>
        <w:keepNext/>
        <w:tabs>
          <w:tab w:val="right" w:pos="1080"/>
        </w:tabs>
        <w:spacing w:after="240" w:line="240" w:lineRule="auto"/>
        <w:rPr>
          <w:rFonts w:ascii="Times New Roman" w:hAnsi="Times New Roman"/>
        </w:rPr>
      </w:pPr>
      <w:r>
        <w:rPr>
          <w:rFonts w:ascii="Times New Roman" w:hAnsi="Times New Roman"/>
        </w:rPr>
        <w:tab/>
        <w:t xml:space="preserve">              </w:t>
      </w:r>
      <w:r w:rsidR="002C5F3F" w:rsidRPr="00DE5C4B">
        <w:rPr>
          <w:rFonts w:ascii="Times New Roman" w:hAnsi="Times New Roman"/>
        </w:rPr>
        <w:t xml:space="preserve">Late Submission of Assignments:  </w:t>
      </w:r>
      <w:r w:rsidR="006A126A" w:rsidRPr="00DE5C4B">
        <w:rPr>
          <w:rFonts w:ascii="Times New Roman" w:hAnsi="Times New Roman"/>
        </w:rPr>
        <w:t>All assignme</w:t>
      </w:r>
      <w:r w:rsidR="007E24EF">
        <w:rPr>
          <w:rFonts w:ascii="Times New Roman" w:hAnsi="Times New Roman"/>
        </w:rPr>
        <w:t xml:space="preserve">nts must be electronically submitted </w:t>
      </w:r>
      <w:r w:rsidR="00A27051">
        <w:rPr>
          <w:rFonts w:ascii="Times New Roman" w:hAnsi="Times New Roman"/>
        </w:rPr>
        <w:t>by 9:00 a</w:t>
      </w:r>
      <w:r w:rsidR="00D01B0F" w:rsidRPr="00DE5C4B">
        <w:rPr>
          <w:rFonts w:ascii="Times New Roman" w:hAnsi="Times New Roman"/>
        </w:rPr>
        <w:t xml:space="preserve">m on the due date indicated on the syllabus.  </w:t>
      </w:r>
      <w:r w:rsidR="006A126A" w:rsidRPr="00DE5C4B">
        <w:rPr>
          <w:rFonts w:ascii="Times New Roman" w:hAnsi="Times New Roman"/>
        </w:rPr>
        <w:t xml:space="preserve">All assignments </w:t>
      </w:r>
      <w:r w:rsidR="00A27051">
        <w:rPr>
          <w:rFonts w:ascii="Times New Roman" w:hAnsi="Times New Roman"/>
        </w:rPr>
        <w:t xml:space="preserve">ALSO </w:t>
      </w:r>
      <w:r w:rsidR="007E24EF">
        <w:rPr>
          <w:rFonts w:ascii="Times New Roman" w:hAnsi="Times New Roman"/>
        </w:rPr>
        <w:t>must</w:t>
      </w:r>
      <w:r w:rsidR="006A126A" w:rsidRPr="00DE5C4B">
        <w:rPr>
          <w:rFonts w:ascii="Times New Roman" w:hAnsi="Times New Roman"/>
        </w:rPr>
        <w:t xml:space="preserve"> be submitted by hard copy immediately at the beginning of the class period</w:t>
      </w:r>
      <w:r w:rsidR="00A27051">
        <w:rPr>
          <w:rFonts w:ascii="Times New Roman" w:hAnsi="Times New Roman"/>
        </w:rPr>
        <w:t xml:space="preserve"> on the date an assignment is due</w:t>
      </w:r>
      <w:r w:rsidR="006A126A" w:rsidRPr="00DE5C4B">
        <w:rPr>
          <w:rFonts w:ascii="Times New Roman" w:hAnsi="Times New Roman"/>
        </w:rPr>
        <w:t xml:space="preserve">. </w:t>
      </w:r>
      <w:r w:rsidR="00A27051">
        <w:rPr>
          <w:rFonts w:ascii="Times New Roman" w:hAnsi="Times New Roman"/>
        </w:rPr>
        <w:t>If you turn in/submit</w:t>
      </w:r>
      <w:r w:rsidR="001E122F" w:rsidRPr="00DE5C4B">
        <w:rPr>
          <w:rFonts w:ascii="Times New Roman" w:hAnsi="Times New Roman"/>
        </w:rPr>
        <w:t xml:space="preserve"> an</w:t>
      </w:r>
      <w:r w:rsidR="0019133E" w:rsidRPr="00DE5C4B">
        <w:rPr>
          <w:rFonts w:ascii="Times New Roman" w:hAnsi="Times New Roman"/>
        </w:rPr>
        <w:t xml:space="preserve"> </w:t>
      </w:r>
      <w:r w:rsidR="0019133E" w:rsidRPr="00DE5C4B">
        <w:rPr>
          <w:rFonts w:ascii="Times New Roman" w:hAnsi="Times New Roman"/>
        </w:rPr>
        <w:lastRenderedPageBreak/>
        <w:t>assignment</w:t>
      </w:r>
      <w:r w:rsidR="00D01B0F" w:rsidRPr="00DE5C4B">
        <w:rPr>
          <w:rFonts w:ascii="Times New Roman" w:hAnsi="Times New Roman"/>
        </w:rPr>
        <w:t xml:space="preserve"> within 24 hours</w:t>
      </w:r>
      <w:r w:rsidR="0019133E" w:rsidRPr="00DE5C4B">
        <w:rPr>
          <w:rFonts w:ascii="Times New Roman" w:hAnsi="Times New Roman"/>
        </w:rPr>
        <w:t xml:space="preserve"> </w:t>
      </w:r>
      <w:r w:rsidR="002C5F3F" w:rsidRPr="00DE5C4B">
        <w:rPr>
          <w:rFonts w:ascii="Times New Roman" w:hAnsi="Times New Roman"/>
        </w:rPr>
        <w:t>after the relevant due dat</w:t>
      </w:r>
      <w:r w:rsidR="00D01B0F" w:rsidRPr="00DE5C4B">
        <w:rPr>
          <w:rFonts w:ascii="Times New Roman" w:hAnsi="Times New Roman"/>
        </w:rPr>
        <w:t>e and time</w:t>
      </w:r>
      <w:r w:rsidR="007E24EF">
        <w:rPr>
          <w:rFonts w:ascii="Times New Roman" w:hAnsi="Times New Roman"/>
        </w:rPr>
        <w:t>,</w:t>
      </w:r>
      <w:r w:rsidR="00D01B0F" w:rsidRPr="00DE5C4B">
        <w:rPr>
          <w:rFonts w:ascii="Times New Roman" w:hAnsi="Times New Roman"/>
        </w:rPr>
        <w:t xml:space="preserve"> </w:t>
      </w:r>
      <w:r w:rsidR="002C5F3F" w:rsidRPr="00DE5C4B">
        <w:rPr>
          <w:rFonts w:ascii="Times New Roman" w:hAnsi="Times New Roman"/>
        </w:rPr>
        <w:t>you will receive a 25% reduction in your grade.  If you turn i</w:t>
      </w:r>
      <w:r w:rsidR="00D01B0F" w:rsidRPr="00DE5C4B">
        <w:rPr>
          <w:rFonts w:ascii="Times New Roman" w:hAnsi="Times New Roman"/>
        </w:rPr>
        <w:t>n</w:t>
      </w:r>
      <w:r w:rsidR="00A27051">
        <w:rPr>
          <w:rFonts w:ascii="Times New Roman" w:hAnsi="Times New Roman"/>
        </w:rPr>
        <w:t>/submit</w:t>
      </w:r>
      <w:r w:rsidR="00D01B0F" w:rsidRPr="00DE5C4B">
        <w:rPr>
          <w:rFonts w:ascii="Times New Roman" w:hAnsi="Times New Roman"/>
        </w:rPr>
        <w:t xml:space="preserve"> your assignment more than 24 </w:t>
      </w:r>
      <w:r w:rsidR="002C5F3F" w:rsidRPr="00DE5C4B">
        <w:rPr>
          <w:rFonts w:ascii="Times New Roman" w:hAnsi="Times New Roman"/>
        </w:rPr>
        <w:t>hour</w:t>
      </w:r>
      <w:r w:rsidR="00D01B0F" w:rsidRPr="00DE5C4B">
        <w:rPr>
          <w:rFonts w:ascii="Times New Roman" w:hAnsi="Times New Roman"/>
        </w:rPr>
        <w:t>s</w:t>
      </w:r>
      <w:r w:rsidR="002C5F3F" w:rsidRPr="00DE5C4B">
        <w:rPr>
          <w:rFonts w:ascii="Times New Roman" w:hAnsi="Times New Roman"/>
        </w:rPr>
        <w:t xml:space="preserve"> late, your grade on that assignment wi</w:t>
      </w:r>
      <w:r w:rsidR="00D01B0F" w:rsidRPr="00DE5C4B">
        <w:rPr>
          <w:rFonts w:ascii="Times New Roman" w:hAnsi="Times New Roman"/>
        </w:rPr>
        <w:t>ll be reduced by an additional 2</w:t>
      </w:r>
      <w:r w:rsidR="002C5F3F" w:rsidRPr="00DE5C4B">
        <w:rPr>
          <w:rFonts w:ascii="Times New Roman" w:hAnsi="Times New Roman"/>
        </w:rPr>
        <w:t xml:space="preserve">5%.  </w:t>
      </w:r>
      <w:r w:rsidR="002C5F3F" w:rsidRPr="00DE5C4B">
        <w:rPr>
          <w:rFonts w:ascii="Times New Roman" w:hAnsi="Times New Roman"/>
          <w:b/>
        </w:rPr>
        <w:t>You will not r</w:t>
      </w:r>
      <w:r w:rsidR="00D01B0F" w:rsidRPr="00DE5C4B">
        <w:rPr>
          <w:rFonts w:ascii="Times New Roman" w:hAnsi="Times New Roman"/>
          <w:b/>
        </w:rPr>
        <w:t xml:space="preserve">eceive any credit for an </w:t>
      </w:r>
      <w:r w:rsidR="002C5F3F" w:rsidRPr="00DE5C4B">
        <w:rPr>
          <w:rFonts w:ascii="Times New Roman" w:hAnsi="Times New Roman"/>
          <w:b/>
        </w:rPr>
        <w:t xml:space="preserve">assignment that is submitted more </w:t>
      </w:r>
      <w:r w:rsidR="009C0672" w:rsidRPr="00DE5C4B">
        <w:rPr>
          <w:rFonts w:ascii="Times New Roman" w:hAnsi="Times New Roman"/>
          <w:b/>
        </w:rPr>
        <w:t>than 48 hours</w:t>
      </w:r>
      <w:r w:rsidR="00D01B0F" w:rsidRPr="00DE5C4B">
        <w:rPr>
          <w:rFonts w:ascii="Times New Roman" w:hAnsi="Times New Roman"/>
          <w:b/>
        </w:rPr>
        <w:t xml:space="preserve"> after the</w:t>
      </w:r>
      <w:r w:rsidR="002C5F3F" w:rsidRPr="00DE5C4B">
        <w:rPr>
          <w:rFonts w:ascii="Times New Roman" w:hAnsi="Times New Roman"/>
          <w:b/>
        </w:rPr>
        <w:t xml:space="preserve"> due date</w:t>
      </w:r>
      <w:r w:rsidR="00D01B0F" w:rsidRPr="00DE5C4B">
        <w:rPr>
          <w:rFonts w:ascii="Times New Roman" w:hAnsi="Times New Roman"/>
          <w:b/>
        </w:rPr>
        <w:t xml:space="preserve"> and time</w:t>
      </w:r>
      <w:r w:rsidR="002C5F3F" w:rsidRPr="00DE5C4B">
        <w:rPr>
          <w:rFonts w:ascii="Times New Roman" w:hAnsi="Times New Roman"/>
          <w:b/>
        </w:rPr>
        <w:t>.</w:t>
      </w:r>
      <w:r w:rsidR="002C5F3F" w:rsidRPr="00DE5C4B">
        <w:rPr>
          <w:rFonts w:ascii="Times New Roman" w:hAnsi="Times New Roman"/>
        </w:rPr>
        <w:t xml:space="preserve">  </w:t>
      </w:r>
      <w:r w:rsidR="007E24EF">
        <w:rPr>
          <w:rFonts w:ascii="Times New Roman" w:hAnsi="Times New Roman"/>
        </w:rPr>
        <w:t>M</w:t>
      </w:r>
      <w:r w:rsidR="006A126A" w:rsidRPr="00A27051">
        <w:rPr>
          <w:rFonts w:ascii="Times New Roman" w:hAnsi="Times New Roman"/>
        </w:rPr>
        <w:t>y r</w:t>
      </w:r>
      <w:r w:rsidR="007E24EF">
        <w:rPr>
          <w:rFonts w:ascii="Times New Roman" w:hAnsi="Times New Roman"/>
        </w:rPr>
        <w:t>eceipt of your electronic submission</w:t>
      </w:r>
      <w:r w:rsidR="006A126A" w:rsidRPr="00A27051">
        <w:rPr>
          <w:rFonts w:ascii="Times New Roman" w:hAnsi="Times New Roman"/>
        </w:rPr>
        <w:t xml:space="preserve"> </w:t>
      </w:r>
      <w:r w:rsidR="002C5F3F" w:rsidRPr="00A27051">
        <w:rPr>
          <w:rFonts w:ascii="Times New Roman" w:hAnsi="Times New Roman"/>
        </w:rPr>
        <w:t>provides the time-stamp for grading purposes, not your hard copy submission.  Moreover, if you</w:t>
      </w:r>
      <w:r w:rsidR="007E24EF">
        <w:rPr>
          <w:rFonts w:ascii="Times New Roman" w:hAnsi="Times New Roman"/>
        </w:rPr>
        <w:t xml:space="preserve"> electronically submit your assignment</w:t>
      </w:r>
      <w:r w:rsidR="006A126A" w:rsidRPr="00A27051">
        <w:rPr>
          <w:rFonts w:ascii="Times New Roman" w:hAnsi="Times New Roman"/>
        </w:rPr>
        <w:t xml:space="preserve"> to me </w:t>
      </w:r>
      <w:r w:rsidR="002C5F3F" w:rsidRPr="00A27051">
        <w:rPr>
          <w:rFonts w:ascii="Times New Roman" w:hAnsi="Times New Roman"/>
        </w:rPr>
        <w:t>multiple times, I will review only the</w:t>
      </w:r>
      <w:r w:rsidRPr="00A27051">
        <w:rPr>
          <w:rFonts w:ascii="Times New Roman" w:hAnsi="Times New Roman"/>
        </w:rPr>
        <w:t xml:space="preserve"> most recent submission for TIME/DATE</w:t>
      </w:r>
      <w:r w:rsidR="002C5F3F" w:rsidRPr="00A27051">
        <w:rPr>
          <w:rFonts w:ascii="Times New Roman" w:hAnsi="Times New Roman"/>
        </w:rPr>
        <w:t xml:space="preserve"> and grading purposes.</w:t>
      </w:r>
      <w:r w:rsidR="009C0672" w:rsidRPr="00A27051">
        <w:rPr>
          <w:rFonts w:ascii="Times New Roman" w:hAnsi="Times New Roman"/>
        </w:rPr>
        <w:t xml:space="preserve"> </w:t>
      </w:r>
      <w:r w:rsidRPr="00A27051">
        <w:rPr>
          <w:rFonts w:ascii="Times New Roman" w:hAnsi="Times New Roman"/>
        </w:rPr>
        <w:t xml:space="preserve"> </w:t>
      </w:r>
      <w:r w:rsidR="009C0672" w:rsidRPr="00A27051">
        <w:rPr>
          <w:rFonts w:ascii="Times New Roman" w:hAnsi="Times New Roman"/>
        </w:rPr>
        <w:t>Y</w:t>
      </w:r>
      <w:r w:rsidR="00D01B0F" w:rsidRPr="00A27051">
        <w:rPr>
          <w:rFonts w:ascii="Times New Roman" w:hAnsi="Times New Roman"/>
        </w:rPr>
        <w:t>our h</w:t>
      </w:r>
      <w:r w:rsidR="009C0672" w:rsidRPr="00A27051">
        <w:rPr>
          <w:rFonts w:ascii="Times New Roman" w:hAnsi="Times New Roman"/>
        </w:rPr>
        <w:t xml:space="preserve">ard copy assignment must be </w:t>
      </w:r>
      <w:r w:rsidR="007E24EF">
        <w:rPr>
          <w:rFonts w:ascii="Times New Roman" w:hAnsi="Times New Roman"/>
        </w:rPr>
        <w:t xml:space="preserve">identical to your electronically submitted </w:t>
      </w:r>
      <w:r w:rsidR="009C0672" w:rsidRPr="00A27051">
        <w:rPr>
          <w:rFonts w:ascii="Times New Roman" w:hAnsi="Times New Roman"/>
        </w:rPr>
        <w:t>assignment.</w:t>
      </w:r>
      <w:r w:rsidR="00A27051">
        <w:rPr>
          <w:rFonts w:ascii="Times New Roman" w:hAnsi="Times New Roman"/>
        </w:rPr>
        <w:t xml:space="preserve">  Failure to submit a hard copy by the due date/time will result in the same loss of points as failure to submit electronically.</w:t>
      </w:r>
    </w:p>
    <w:p w14:paraId="0D27E171" w14:textId="026D2F3C" w:rsidR="002C5F3F" w:rsidRPr="00570977" w:rsidRDefault="002C5F3F" w:rsidP="009C0672">
      <w:pPr>
        <w:keepNext/>
        <w:ind w:firstLine="720"/>
        <w:rPr>
          <w:rFonts w:ascii="Times New Roman" w:hAnsi="Times New Roman"/>
        </w:rPr>
      </w:pPr>
      <w:r w:rsidRPr="00570977">
        <w:rPr>
          <w:rFonts w:ascii="Times New Roman" w:hAnsi="Times New Roman"/>
        </w:rPr>
        <w:t>All calendar days, including weekends a</w:t>
      </w:r>
      <w:r w:rsidR="004C2560" w:rsidRPr="00570977">
        <w:rPr>
          <w:rFonts w:ascii="Times New Roman" w:hAnsi="Times New Roman"/>
        </w:rPr>
        <w:t xml:space="preserve">nd holidays, will be counted in </w:t>
      </w:r>
      <w:r w:rsidRPr="00570977">
        <w:rPr>
          <w:rFonts w:ascii="Times New Roman" w:hAnsi="Times New Roman"/>
        </w:rPr>
        <w:t>determini</w:t>
      </w:r>
      <w:r w:rsidR="009C0672">
        <w:rPr>
          <w:rFonts w:ascii="Times New Roman" w:hAnsi="Times New Roman"/>
        </w:rPr>
        <w:t xml:space="preserve">ng any grade reduction.  </w:t>
      </w:r>
      <w:r w:rsidRPr="00570977">
        <w:rPr>
          <w:rFonts w:ascii="Times New Roman" w:hAnsi="Times New Roman"/>
          <w:b/>
        </w:rPr>
        <w:t xml:space="preserve">  </w:t>
      </w:r>
    </w:p>
    <w:p w14:paraId="38728B69" w14:textId="50D73D77" w:rsidR="002C5F3F" w:rsidRPr="00570977" w:rsidRDefault="002C5F3F" w:rsidP="007012AD">
      <w:pPr>
        <w:pStyle w:val="ListParagraph"/>
        <w:keepNext/>
        <w:numPr>
          <w:ilvl w:val="0"/>
          <w:numId w:val="20"/>
        </w:numPr>
        <w:autoSpaceDE w:val="0"/>
        <w:autoSpaceDN w:val="0"/>
        <w:rPr>
          <w:rFonts w:ascii="Times New Roman" w:hAnsi="Times New Roman"/>
          <w:b/>
        </w:rPr>
      </w:pPr>
      <w:r w:rsidRPr="00570977">
        <w:rPr>
          <w:rFonts w:ascii="Times New Roman" w:hAnsi="Times New Roman"/>
          <w:b/>
        </w:rPr>
        <w:t>Plagiarism</w:t>
      </w:r>
    </w:p>
    <w:p w14:paraId="1D5B0DDE" w14:textId="554AF12A" w:rsidR="002C5F3F" w:rsidRPr="00570977" w:rsidRDefault="002C5F3F" w:rsidP="002C5F3F">
      <w:pPr>
        <w:keepNext/>
        <w:ind w:firstLine="720"/>
        <w:rPr>
          <w:rFonts w:ascii="Times New Roman" w:hAnsi="Times New Roman"/>
        </w:rPr>
      </w:pPr>
      <w:r w:rsidRPr="00570977">
        <w:rPr>
          <w:rFonts w:ascii="Times New Roman" w:hAnsi="Times New Roman"/>
        </w:rPr>
        <w:t xml:space="preserve">Plagiarism in </w:t>
      </w:r>
      <w:r w:rsidRPr="00570977">
        <w:rPr>
          <w:rFonts w:ascii="Times New Roman" w:hAnsi="Times New Roman"/>
          <w:i/>
          <w:spacing w:val="2"/>
        </w:rPr>
        <w:t xml:space="preserve">any </w:t>
      </w:r>
      <w:r w:rsidRPr="00570977">
        <w:rPr>
          <w:rFonts w:ascii="Times New Roman" w:hAnsi="Times New Roman"/>
        </w:rPr>
        <w:t>form is strictly prohibited.  You may not plagiarize any other written work, including, but not limited to,</w:t>
      </w:r>
      <w:r w:rsidR="007012AD" w:rsidRPr="00570977">
        <w:rPr>
          <w:rFonts w:ascii="Times New Roman" w:hAnsi="Times New Roman"/>
        </w:rPr>
        <w:t xml:space="preserve"> any article or new</w:t>
      </w:r>
      <w:r w:rsidR="00B75FCD">
        <w:rPr>
          <w:rFonts w:ascii="Times New Roman" w:hAnsi="Times New Roman"/>
        </w:rPr>
        <w:t>s</w:t>
      </w:r>
      <w:r w:rsidR="007012AD" w:rsidRPr="00570977">
        <w:rPr>
          <w:rFonts w:ascii="Times New Roman" w:hAnsi="Times New Roman"/>
        </w:rPr>
        <w:t xml:space="preserve"> report</w:t>
      </w:r>
      <w:r w:rsidRPr="00570977">
        <w:rPr>
          <w:rFonts w:ascii="Times New Roman" w:hAnsi="Times New Roman"/>
        </w:rPr>
        <w:t>.  Should an instance of plagiarism exist, the matter will be forwarded to the Dean for appropriate action.</w:t>
      </w:r>
    </w:p>
    <w:p w14:paraId="48B8C71F" w14:textId="3FAFEBA6" w:rsidR="002C5F3F" w:rsidRPr="00570977" w:rsidRDefault="008C3D70" w:rsidP="00AA1A94">
      <w:pPr>
        <w:ind w:left="1080" w:hanging="360"/>
        <w:rPr>
          <w:rFonts w:ascii="Times New Roman" w:hAnsi="Times New Roman"/>
          <w:b/>
        </w:rPr>
      </w:pPr>
      <w:r w:rsidRPr="00570977">
        <w:rPr>
          <w:rFonts w:ascii="Times New Roman" w:hAnsi="Times New Roman"/>
          <w:b/>
        </w:rPr>
        <w:t>E.</w:t>
      </w:r>
      <w:r w:rsidRPr="00570977">
        <w:rPr>
          <w:rFonts w:ascii="Times New Roman" w:hAnsi="Times New Roman"/>
          <w:b/>
        </w:rPr>
        <w:tab/>
      </w:r>
      <w:r w:rsidR="002C5F3F" w:rsidRPr="00570977">
        <w:rPr>
          <w:rFonts w:ascii="Times New Roman" w:hAnsi="Times New Roman"/>
          <w:b/>
        </w:rPr>
        <w:t>Questions Sent by Email</w:t>
      </w:r>
    </w:p>
    <w:p w14:paraId="021C479C" w14:textId="73BBC142" w:rsidR="0013785D" w:rsidRPr="00570977" w:rsidRDefault="002C5F3F" w:rsidP="00005E4F">
      <w:pPr>
        <w:ind w:firstLine="720"/>
        <w:rPr>
          <w:rFonts w:ascii="Times New Roman" w:hAnsi="Times New Roman"/>
          <w:sz w:val="24"/>
          <w:szCs w:val="24"/>
        </w:rPr>
      </w:pPr>
      <w:r w:rsidRPr="00570977">
        <w:rPr>
          <w:rFonts w:ascii="Times New Roman" w:hAnsi="Times New Roman"/>
        </w:rPr>
        <w:t>I welcome your questions by email, provided you adhere to the following requirements.  If you send me a question by email, you must (1) identify the steps you have taken to solve the problem or answer your specific question or issue and (2) include what you believe the solution or answer to be.  In particular, you should identify the materials that you have read or sources that you have researched.  Many times, the answer to a question (especially technical requirements for assignments) may be found in the Course Guidelines and Syllabus.  Be sure to check this document first.</w:t>
      </w:r>
    </w:p>
    <w:p w14:paraId="530F08B7" w14:textId="2D7CD83F" w:rsidR="009C48F5" w:rsidRPr="00570977" w:rsidRDefault="009C48F5" w:rsidP="009C48F5">
      <w:pPr>
        <w:pStyle w:val="Heading1A"/>
        <w:jc w:val="left"/>
        <w:rPr>
          <w:sz w:val="28"/>
        </w:rPr>
      </w:pPr>
      <w:bookmarkStart w:id="8" w:name="_Toc313703883"/>
      <w:bookmarkStart w:id="9" w:name="_Toc385500511"/>
      <w:r w:rsidRPr="00570977">
        <w:rPr>
          <w:sz w:val="28"/>
        </w:rPr>
        <w:t>Accommodations</w:t>
      </w:r>
      <w:bookmarkEnd w:id="8"/>
    </w:p>
    <w:p w14:paraId="02CE3597" w14:textId="02E4EF0E" w:rsidR="009C48F5" w:rsidRPr="00570977" w:rsidRDefault="009C48F5" w:rsidP="009C48F5">
      <w:pPr>
        <w:spacing w:after="0" w:line="240" w:lineRule="auto"/>
        <w:rPr>
          <w:rFonts w:ascii="Times New Roman" w:hAnsi="Times New Roman"/>
        </w:rPr>
      </w:pPr>
      <w:r w:rsidRPr="00570977">
        <w:rPr>
          <w:rFonts w:ascii="Times New Roman" w:hAnsi="Times New Roman"/>
        </w:rPr>
        <w:t>If you require special accommodations, please fill out the necessary forms with the Dean’s office.  Your application and documentati</w:t>
      </w:r>
      <w:r w:rsidR="00B75FCD">
        <w:rPr>
          <w:rFonts w:ascii="Times New Roman" w:hAnsi="Times New Roman"/>
        </w:rPr>
        <w:t>on will remain confidential.  T</w:t>
      </w:r>
      <w:r w:rsidRPr="00570977">
        <w:rPr>
          <w:rFonts w:ascii="Times New Roman" w:hAnsi="Times New Roman"/>
        </w:rPr>
        <w:t>he law school</w:t>
      </w:r>
      <w:r w:rsidR="00B75FCD">
        <w:rPr>
          <w:rFonts w:ascii="Times New Roman" w:hAnsi="Times New Roman"/>
        </w:rPr>
        <w:t xml:space="preserve"> will accommodate you</w:t>
      </w:r>
      <w:r w:rsidRPr="00570977">
        <w:rPr>
          <w:rFonts w:ascii="Times New Roman" w:hAnsi="Times New Roman"/>
        </w:rPr>
        <w:t xml:space="preserve"> as soon as it has been made aware of your situation.</w:t>
      </w:r>
    </w:p>
    <w:p w14:paraId="3BEAA4EB" w14:textId="77777777" w:rsidR="009C48F5" w:rsidRPr="00570977" w:rsidRDefault="009C48F5" w:rsidP="009C48F5">
      <w:pPr>
        <w:spacing w:after="0" w:line="240" w:lineRule="auto"/>
        <w:rPr>
          <w:rFonts w:ascii="Times New Roman" w:hAnsi="Times New Roman"/>
        </w:rPr>
      </w:pPr>
    </w:p>
    <w:p w14:paraId="250B2275" w14:textId="2374B48E" w:rsidR="00C0071C" w:rsidRDefault="009C48F5" w:rsidP="00B75FCD">
      <w:pPr>
        <w:spacing w:after="0" w:line="240" w:lineRule="auto"/>
        <w:rPr>
          <w:rFonts w:ascii="Times New Roman" w:hAnsi="Times New Roman"/>
        </w:rPr>
      </w:pPr>
      <w:r w:rsidRPr="00570977">
        <w:rPr>
          <w:rFonts w:ascii="Times New Roman" w:hAnsi="Times New Roman"/>
        </w:rPr>
        <w:t>Also, please conta</w:t>
      </w:r>
      <w:r w:rsidR="007E24EF">
        <w:rPr>
          <w:rFonts w:ascii="Times New Roman" w:hAnsi="Times New Roman"/>
        </w:rPr>
        <w:t>ct the Dean’s office</w:t>
      </w:r>
      <w:r w:rsidRPr="00570977">
        <w:rPr>
          <w:rFonts w:ascii="Times New Roman" w:hAnsi="Times New Roman"/>
        </w:rPr>
        <w:t xml:space="preserve"> if you require any special accommodations regarding any of the assignments, including, but not limited to, extensions, note-takers, et</w:t>
      </w:r>
      <w:r w:rsidR="007E24EF">
        <w:rPr>
          <w:rFonts w:ascii="Times New Roman" w:hAnsi="Times New Roman"/>
        </w:rPr>
        <w:t>c.  You must contact the Dean’s office</w:t>
      </w:r>
      <w:r w:rsidRPr="00570977">
        <w:rPr>
          <w:rFonts w:ascii="Times New Roman" w:hAnsi="Times New Roman"/>
        </w:rPr>
        <w:t xml:space="preserve"> before the related assignment is due.</w:t>
      </w:r>
      <w:bookmarkStart w:id="10" w:name="_Toc313703887"/>
      <w:bookmarkEnd w:id="9"/>
    </w:p>
    <w:p w14:paraId="65554316" w14:textId="77777777" w:rsidR="00B75FCD" w:rsidRPr="00570977" w:rsidRDefault="00B75FCD" w:rsidP="00B75FCD">
      <w:pPr>
        <w:spacing w:after="0" w:line="240" w:lineRule="auto"/>
        <w:rPr>
          <w:rFonts w:ascii="Arial" w:hAnsi="Arial" w:cs="Arial"/>
          <w:b/>
          <w:sz w:val="24"/>
          <w:szCs w:val="24"/>
        </w:rPr>
      </w:pPr>
    </w:p>
    <w:p w14:paraId="5BFF645C" w14:textId="77777777" w:rsidR="00C0071C" w:rsidRDefault="00C0071C" w:rsidP="00C0071C">
      <w:pPr>
        <w:pStyle w:val="Heading1A"/>
        <w:jc w:val="left"/>
      </w:pPr>
    </w:p>
    <w:p w14:paraId="4F3F6F8C" w14:textId="77777777" w:rsidR="007E24EF" w:rsidRDefault="007E24EF" w:rsidP="00C0071C">
      <w:pPr>
        <w:pStyle w:val="Heading1A"/>
        <w:ind w:left="2880" w:firstLine="720"/>
        <w:jc w:val="left"/>
      </w:pPr>
    </w:p>
    <w:p w14:paraId="4FA71E08" w14:textId="77777777" w:rsidR="007E24EF" w:rsidRDefault="007E24EF" w:rsidP="00C0071C">
      <w:pPr>
        <w:pStyle w:val="Heading1A"/>
        <w:ind w:left="2880" w:firstLine="720"/>
        <w:jc w:val="left"/>
      </w:pPr>
    </w:p>
    <w:p w14:paraId="3EE20B2D" w14:textId="7D003C8F" w:rsidR="00C37B56" w:rsidRPr="00B40C7B" w:rsidRDefault="001460AB" w:rsidP="00C0071C">
      <w:pPr>
        <w:pStyle w:val="Heading1A"/>
        <w:ind w:left="2880" w:firstLine="720"/>
        <w:jc w:val="left"/>
      </w:pPr>
      <w:r w:rsidRPr="00570977">
        <w:t>Syllabus</w:t>
      </w:r>
      <w:bookmarkEnd w:id="10"/>
      <w:r w:rsidR="00C37B56" w:rsidRPr="00570977">
        <w:rPr>
          <w:rFonts w:ascii="Arial" w:hAnsi="Arial" w:cs="Arial"/>
          <w:b w:val="0"/>
          <w:sz w:val="28"/>
          <w:szCs w:val="28"/>
        </w:rPr>
        <w:fldChar w:fldCharType="begin"/>
      </w:r>
      <w:r w:rsidR="00C37B56" w:rsidRPr="00570977">
        <w:rPr>
          <w:rFonts w:ascii="Arial" w:hAnsi="Arial" w:cs="Arial"/>
          <w:b w:val="0"/>
          <w:sz w:val="28"/>
          <w:szCs w:val="28"/>
        </w:rPr>
        <w:instrText>tc \l1 "WEEK 1</w:instrText>
      </w:r>
      <w:r w:rsidR="00C37B56" w:rsidRPr="00570977">
        <w:rPr>
          <w:rFonts w:ascii="Arial" w:hAnsi="Arial" w:cs="Arial"/>
          <w:b w:val="0"/>
          <w:sz w:val="28"/>
          <w:szCs w:val="28"/>
        </w:rPr>
        <w:fldChar w:fldCharType="end"/>
      </w:r>
    </w:p>
    <w:p w14:paraId="77CD2F2D" w14:textId="77777777" w:rsidR="00C37B56" w:rsidRPr="00570977" w:rsidRDefault="00C37B56" w:rsidP="00E168E0">
      <w:pPr>
        <w:spacing w:line="240" w:lineRule="auto"/>
        <w:ind w:right="-90"/>
        <w:contextualSpacing/>
        <w:jc w:val="center"/>
        <w:rPr>
          <w:rFonts w:ascii="Arial" w:hAnsi="Arial" w:cs="Arial"/>
          <w:sz w:val="24"/>
          <w:szCs w:val="24"/>
        </w:rPr>
      </w:pPr>
    </w:p>
    <w:p w14:paraId="1597BC59" w14:textId="457C71A9" w:rsidR="00C37B56" w:rsidRPr="00570977" w:rsidRDefault="00B40C7B" w:rsidP="00E168E0">
      <w:pPr>
        <w:contextualSpacing/>
        <w:rPr>
          <w:rFonts w:ascii="Arial" w:hAnsi="Arial" w:cs="Arial"/>
          <w:sz w:val="24"/>
          <w:szCs w:val="24"/>
        </w:rPr>
      </w:pPr>
      <w:r>
        <w:rPr>
          <w:rFonts w:ascii="Arial" w:hAnsi="Arial" w:cs="Arial"/>
          <w:sz w:val="24"/>
          <w:szCs w:val="24"/>
        </w:rPr>
        <w:t>MONDAY, AUGUST 21, 2017</w:t>
      </w:r>
      <w:r w:rsidR="00C37B56" w:rsidRPr="00570977">
        <w:rPr>
          <w:rFonts w:ascii="Arial" w:hAnsi="Arial" w:cs="Arial"/>
          <w:sz w:val="24"/>
          <w:szCs w:val="24"/>
        </w:rPr>
        <w:t xml:space="preserve"> (Class 1)</w:t>
      </w:r>
    </w:p>
    <w:p w14:paraId="11191E87" w14:textId="350B4FA8" w:rsidR="00256587" w:rsidRPr="00570977" w:rsidRDefault="00C37B56" w:rsidP="00825019">
      <w:pPr>
        <w:spacing w:line="240" w:lineRule="auto"/>
        <w:ind w:right="-90"/>
        <w:contextualSpacing/>
        <w:rPr>
          <w:rFonts w:ascii="Arial" w:hAnsi="Arial" w:cs="Arial"/>
          <w:b/>
          <w:sz w:val="24"/>
          <w:szCs w:val="24"/>
        </w:rPr>
      </w:pPr>
      <w:r w:rsidRPr="00570977">
        <w:rPr>
          <w:rFonts w:ascii="Arial" w:hAnsi="Arial" w:cs="Arial"/>
          <w:sz w:val="24"/>
          <w:szCs w:val="24"/>
        </w:rPr>
        <w:fldChar w:fldCharType="begin"/>
      </w:r>
      <w:r w:rsidRPr="00570977">
        <w:rPr>
          <w:rFonts w:ascii="Arial" w:hAnsi="Arial" w:cs="Arial"/>
          <w:sz w:val="24"/>
          <w:szCs w:val="24"/>
        </w:rPr>
        <w:instrText>tc \l2 "WEDNESDAY, JANUARY 7, 2004</w:instrText>
      </w:r>
      <w:r w:rsidRPr="00570977">
        <w:rPr>
          <w:rFonts w:ascii="Arial" w:hAnsi="Arial" w:cs="Arial"/>
          <w:sz w:val="24"/>
          <w:szCs w:val="24"/>
        </w:rPr>
        <w:fldChar w:fldCharType="end"/>
      </w:r>
      <w:r w:rsidRPr="00570977">
        <w:rPr>
          <w:rFonts w:ascii="Arial" w:hAnsi="Arial" w:cs="Arial"/>
          <w:sz w:val="24"/>
          <w:szCs w:val="24"/>
        </w:rPr>
        <w:tab/>
      </w:r>
      <w:r w:rsidR="00C0071C">
        <w:rPr>
          <w:rFonts w:ascii="Arial" w:hAnsi="Arial" w:cs="Arial"/>
          <w:b/>
          <w:sz w:val="24"/>
          <w:szCs w:val="24"/>
        </w:rPr>
        <w:t>Ch</w:t>
      </w:r>
      <w:r w:rsidR="00256587" w:rsidRPr="00570977">
        <w:rPr>
          <w:rFonts w:ascii="Arial" w:hAnsi="Arial" w:cs="Arial"/>
          <w:b/>
          <w:sz w:val="24"/>
          <w:szCs w:val="24"/>
        </w:rPr>
        <w:t>apter 1:</w:t>
      </w:r>
      <w:r w:rsidR="00256587" w:rsidRPr="00570977">
        <w:rPr>
          <w:rFonts w:ascii="Arial" w:hAnsi="Arial" w:cs="Arial"/>
          <w:b/>
          <w:sz w:val="24"/>
          <w:szCs w:val="24"/>
        </w:rPr>
        <w:tab/>
      </w:r>
      <w:r w:rsidR="005D04AC">
        <w:rPr>
          <w:rFonts w:ascii="Arial" w:hAnsi="Arial" w:cs="Arial"/>
          <w:b/>
          <w:sz w:val="24"/>
          <w:szCs w:val="24"/>
        </w:rPr>
        <w:t>Introducing Professionalism and Legal Ethics</w:t>
      </w:r>
    </w:p>
    <w:p w14:paraId="0BB4D220" w14:textId="54738385" w:rsidR="00C37B56" w:rsidRPr="00570977" w:rsidRDefault="00C37B56" w:rsidP="00D77267">
      <w:pPr>
        <w:spacing w:line="240" w:lineRule="auto"/>
        <w:ind w:right="-90" w:firstLine="720"/>
        <w:contextualSpacing/>
        <w:rPr>
          <w:rFonts w:ascii="Arial" w:hAnsi="Arial" w:cs="Arial"/>
          <w:bCs/>
          <w:sz w:val="24"/>
          <w:szCs w:val="24"/>
        </w:rPr>
      </w:pPr>
      <w:r w:rsidRPr="00570977">
        <w:rPr>
          <w:rFonts w:ascii="Arial" w:hAnsi="Arial" w:cs="Arial"/>
          <w:b/>
          <w:bCs/>
          <w:sz w:val="24"/>
          <w:szCs w:val="24"/>
        </w:rPr>
        <w:t>Read:</w:t>
      </w:r>
      <w:r w:rsidRPr="00570977">
        <w:rPr>
          <w:rFonts w:ascii="Arial" w:hAnsi="Arial" w:cs="Arial"/>
          <w:b/>
          <w:bCs/>
          <w:sz w:val="24"/>
          <w:szCs w:val="24"/>
        </w:rPr>
        <w:tab/>
      </w:r>
      <w:r w:rsidR="00460986" w:rsidRPr="00570977">
        <w:rPr>
          <w:rFonts w:ascii="Arial" w:hAnsi="Arial" w:cs="Arial"/>
          <w:bCs/>
          <w:sz w:val="24"/>
          <w:szCs w:val="24"/>
        </w:rPr>
        <w:t xml:space="preserve">pp. </w:t>
      </w:r>
      <w:r w:rsidR="007431E7">
        <w:rPr>
          <w:rFonts w:ascii="Arial" w:hAnsi="Arial" w:cs="Arial"/>
          <w:bCs/>
          <w:sz w:val="24"/>
          <w:szCs w:val="24"/>
        </w:rPr>
        <w:t>vii</w:t>
      </w:r>
      <w:r w:rsidR="005D04AC">
        <w:rPr>
          <w:rFonts w:ascii="Arial" w:hAnsi="Arial" w:cs="Arial"/>
          <w:bCs/>
          <w:sz w:val="24"/>
          <w:szCs w:val="24"/>
        </w:rPr>
        <w:t>i, 1-10</w:t>
      </w:r>
      <w:r w:rsidR="00896C22" w:rsidRPr="00570977">
        <w:rPr>
          <w:rFonts w:ascii="Arial" w:hAnsi="Arial" w:cs="Arial"/>
          <w:bCs/>
          <w:sz w:val="24"/>
          <w:szCs w:val="24"/>
        </w:rPr>
        <w:t xml:space="preserve">, </w:t>
      </w:r>
      <w:r w:rsidR="005D04AC">
        <w:rPr>
          <w:rFonts w:ascii="Arial" w:hAnsi="Arial" w:cs="Arial"/>
          <w:bCs/>
          <w:sz w:val="24"/>
          <w:szCs w:val="24"/>
        </w:rPr>
        <w:t>20-21</w:t>
      </w:r>
      <w:r w:rsidR="00B75FCD">
        <w:rPr>
          <w:rFonts w:ascii="Arial" w:hAnsi="Arial" w:cs="Arial"/>
          <w:bCs/>
          <w:sz w:val="24"/>
          <w:szCs w:val="24"/>
        </w:rPr>
        <w:t xml:space="preserve"> and t</w:t>
      </w:r>
      <w:r w:rsidR="007E24EF">
        <w:rPr>
          <w:rFonts w:ascii="Arial" w:hAnsi="Arial" w:cs="Arial"/>
          <w:bCs/>
          <w:sz w:val="24"/>
          <w:szCs w:val="24"/>
        </w:rPr>
        <w:t>he Preamble and Scope of the MRP</w:t>
      </w:r>
      <w:r w:rsidR="00B75FCD">
        <w:rPr>
          <w:rFonts w:ascii="Arial" w:hAnsi="Arial" w:cs="Arial"/>
          <w:bCs/>
          <w:sz w:val="24"/>
          <w:szCs w:val="24"/>
        </w:rPr>
        <w:t>C</w:t>
      </w:r>
    </w:p>
    <w:p w14:paraId="4AFF49D4" w14:textId="77777777" w:rsidR="00896C22" w:rsidRPr="00570977" w:rsidRDefault="00896C22" w:rsidP="00896C22">
      <w:pPr>
        <w:spacing w:line="240" w:lineRule="auto"/>
        <w:ind w:left="1440" w:right="-90" w:hanging="720"/>
        <w:contextualSpacing/>
        <w:rPr>
          <w:rFonts w:ascii="Arial" w:hAnsi="Arial" w:cs="Arial"/>
          <w:b/>
          <w:bCs/>
          <w:sz w:val="24"/>
          <w:szCs w:val="24"/>
        </w:rPr>
      </w:pPr>
    </w:p>
    <w:p w14:paraId="0E89EE20" w14:textId="77777777" w:rsidR="00896C22" w:rsidRPr="00570977" w:rsidRDefault="00896C22" w:rsidP="00896C22">
      <w:pPr>
        <w:spacing w:line="240" w:lineRule="auto"/>
        <w:ind w:left="1440" w:right="-90" w:hanging="720"/>
        <w:contextualSpacing/>
        <w:rPr>
          <w:rFonts w:ascii="Arial" w:hAnsi="Arial" w:cs="Arial"/>
          <w:b/>
          <w:bCs/>
          <w:sz w:val="24"/>
          <w:szCs w:val="24"/>
        </w:rPr>
      </w:pPr>
      <w:r w:rsidRPr="00570977">
        <w:rPr>
          <w:rFonts w:ascii="Arial" w:hAnsi="Arial" w:cs="Arial"/>
          <w:b/>
          <w:bCs/>
          <w:sz w:val="24"/>
          <w:szCs w:val="24"/>
        </w:rPr>
        <w:t xml:space="preserve">Chapter 2: </w:t>
      </w:r>
      <w:r w:rsidRPr="00570977">
        <w:rPr>
          <w:rFonts w:ascii="Arial" w:hAnsi="Arial" w:cs="Arial"/>
          <w:b/>
          <w:bCs/>
          <w:sz w:val="24"/>
          <w:szCs w:val="24"/>
        </w:rPr>
        <w:tab/>
        <w:t>The Basic Elements of Law Practice</w:t>
      </w:r>
    </w:p>
    <w:p w14:paraId="5C81073B" w14:textId="77777777" w:rsidR="00896C22" w:rsidRPr="00570977" w:rsidRDefault="00896C22" w:rsidP="00896C22">
      <w:pPr>
        <w:spacing w:line="240" w:lineRule="auto"/>
        <w:ind w:left="1440" w:right="-90"/>
        <w:contextualSpacing/>
        <w:rPr>
          <w:rFonts w:ascii="Arial" w:hAnsi="Arial" w:cs="Arial"/>
          <w:sz w:val="24"/>
          <w:szCs w:val="24"/>
        </w:rPr>
      </w:pPr>
      <w:r w:rsidRPr="00570977">
        <w:rPr>
          <w:rFonts w:ascii="Arial" w:hAnsi="Arial" w:cs="Arial"/>
          <w:bCs/>
          <w:sz w:val="24"/>
          <w:szCs w:val="24"/>
        </w:rPr>
        <w:t>I.  Introduction</w:t>
      </w:r>
    </w:p>
    <w:p w14:paraId="62FFE891" w14:textId="000111E5" w:rsidR="00896C22" w:rsidRPr="00570977" w:rsidRDefault="00896C22" w:rsidP="00896C22">
      <w:pPr>
        <w:spacing w:line="240" w:lineRule="auto"/>
        <w:ind w:left="720" w:right="-90" w:firstLine="720"/>
        <w:contextualSpacing/>
        <w:rPr>
          <w:rFonts w:ascii="Arial" w:hAnsi="Arial" w:cs="Arial"/>
          <w:bCs/>
          <w:sz w:val="24"/>
          <w:szCs w:val="24"/>
        </w:rPr>
      </w:pPr>
      <w:r w:rsidRPr="00570977">
        <w:rPr>
          <w:rFonts w:ascii="Arial" w:hAnsi="Arial" w:cs="Arial"/>
          <w:bCs/>
          <w:sz w:val="24"/>
          <w:szCs w:val="24"/>
        </w:rPr>
        <w:t>II. Defining the Practice of Law</w:t>
      </w:r>
    </w:p>
    <w:p w14:paraId="3EC0262E" w14:textId="16B15936" w:rsidR="00896C22" w:rsidRPr="00570977" w:rsidRDefault="00896C22" w:rsidP="00896C22">
      <w:pPr>
        <w:spacing w:line="240" w:lineRule="auto"/>
        <w:ind w:right="-90"/>
        <w:contextualSpacing/>
        <w:rPr>
          <w:rFonts w:ascii="Arial" w:hAnsi="Arial" w:cs="Arial"/>
          <w:bCs/>
          <w:sz w:val="24"/>
          <w:szCs w:val="24"/>
        </w:rPr>
      </w:pPr>
      <w:r w:rsidRPr="00570977">
        <w:rPr>
          <w:rFonts w:ascii="Arial" w:hAnsi="Arial" w:cs="Arial"/>
          <w:bCs/>
          <w:sz w:val="24"/>
          <w:szCs w:val="24"/>
        </w:rPr>
        <w:tab/>
      </w:r>
      <w:r w:rsidRPr="00570977">
        <w:rPr>
          <w:rFonts w:ascii="Arial" w:hAnsi="Arial" w:cs="Arial"/>
          <w:b/>
          <w:bCs/>
          <w:sz w:val="24"/>
          <w:szCs w:val="24"/>
        </w:rPr>
        <w:t>Read:</w:t>
      </w:r>
      <w:r w:rsidR="00AF50FB">
        <w:rPr>
          <w:rFonts w:ascii="Arial" w:hAnsi="Arial" w:cs="Arial"/>
          <w:bCs/>
          <w:sz w:val="24"/>
          <w:szCs w:val="24"/>
        </w:rPr>
        <w:t xml:space="preserve"> pp. 24</w:t>
      </w:r>
      <w:r w:rsidR="005D04AC">
        <w:rPr>
          <w:rFonts w:ascii="Arial" w:hAnsi="Arial" w:cs="Arial"/>
          <w:bCs/>
          <w:sz w:val="24"/>
          <w:szCs w:val="24"/>
        </w:rPr>
        <w:t>-45</w:t>
      </w:r>
    </w:p>
    <w:p w14:paraId="67235DCC" w14:textId="77777777" w:rsidR="00C37B56" w:rsidRPr="00570977" w:rsidRDefault="00C37B56" w:rsidP="00E168E0">
      <w:pPr>
        <w:spacing w:line="240" w:lineRule="auto"/>
        <w:ind w:right="-90"/>
        <w:contextualSpacing/>
        <w:rPr>
          <w:rFonts w:ascii="Arial" w:hAnsi="Arial" w:cs="Arial"/>
          <w:sz w:val="24"/>
          <w:szCs w:val="24"/>
        </w:rPr>
      </w:pPr>
    </w:p>
    <w:p w14:paraId="52D243B5" w14:textId="19A51540" w:rsidR="00C37B56" w:rsidRPr="00570977" w:rsidRDefault="00825019" w:rsidP="00E168E0">
      <w:pPr>
        <w:contextualSpacing/>
        <w:rPr>
          <w:rFonts w:ascii="Arial" w:hAnsi="Arial" w:cs="Arial"/>
          <w:sz w:val="24"/>
          <w:szCs w:val="24"/>
        </w:rPr>
      </w:pPr>
      <w:r>
        <w:rPr>
          <w:rFonts w:ascii="Arial" w:hAnsi="Arial" w:cs="Arial"/>
          <w:sz w:val="24"/>
          <w:szCs w:val="24"/>
        </w:rPr>
        <w:t>WEDNESDAY, AUGUST 23</w:t>
      </w:r>
      <w:r w:rsidR="00B40C7B">
        <w:rPr>
          <w:rFonts w:ascii="Arial" w:hAnsi="Arial" w:cs="Arial"/>
          <w:sz w:val="24"/>
          <w:szCs w:val="24"/>
        </w:rPr>
        <w:t>, 2017</w:t>
      </w:r>
      <w:r w:rsidR="00C37B56" w:rsidRPr="00570977">
        <w:rPr>
          <w:rFonts w:ascii="Arial" w:hAnsi="Arial" w:cs="Arial"/>
          <w:sz w:val="24"/>
          <w:szCs w:val="24"/>
        </w:rPr>
        <w:t xml:space="preserve"> (Class 2)</w:t>
      </w:r>
    </w:p>
    <w:p w14:paraId="2A740321" w14:textId="39F9A2B2" w:rsidR="00850117" w:rsidRPr="00570977" w:rsidRDefault="00C37B56" w:rsidP="00825019">
      <w:pPr>
        <w:spacing w:line="240" w:lineRule="auto"/>
        <w:ind w:right="-90"/>
        <w:contextualSpacing/>
        <w:rPr>
          <w:rFonts w:ascii="Arial" w:hAnsi="Arial" w:cs="Arial"/>
          <w:b/>
          <w:bCs/>
          <w:sz w:val="24"/>
          <w:szCs w:val="24"/>
        </w:rPr>
      </w:pPr>
      <w:r w:rsidRPr="00570977">
        <w:rPr>
          <w:rFonts w:ascii="Arial" w:hAnsi="Arial" w:cs="Arial"/>
          <w:sz w:val="24"/>
          <w:szCs w:val="24"/>
        </w:rPr>
        <w:fldChar w:fldCharType="begin"/>
      </w:r>
      <w:r w:rsidRPr="00570977">
        <w:rPr>
          <w:rFonts w:ascii="Arial" w:hAnsi="Arial" w:cs="Arial"/>
          <w:sz w:val="24"/>
          <w:szCs w:val="24"/>
        </w:rPr>
        <w:instrText>tc \l2 "WEDNESDAY, JANUARY 7, 2004</w:instrText>
      </w:r>
      <w:r w:rsidRPr="00570977">
        <w:rPr>
          <w:rFonts w:ascii="Arial" w:hAnsi="Arial" w:cs="Arial"/>
          <w:sz w:val="24"/>
          <w:szCs w:val="24"/>
        </w:rPr>
        <w:fldChar w:fldCharType="end"/>
      </w:r>
      <w:r w:rsidRPr="00570977">
        <w:rPr>
          <w:rFonts w:ascii="Arial" w:hAnsi="Arial" w:cs="Arial"/>
          <w:sz w:val="24"/>
          <w:szCs w:val="24"/>
        </w:rPr>
        <w:tab/>
      </w:r>
      <w:r w:rsidR="00256587" w:rsidRPr="00570977">
        <w:rPr>
          <w:rFonts w:ascii="Arial" w:hAnsi="Arial" w:cs="Arial"/>
          <w:b/>
          <w:bCs/>
          <w:sz w:val="24"/>
          <w:szCs w:val="24"/>
        </w:rPr>
        <w:t xml:space="preserve">Chapter 2: </w:t>
      </w:r>
      <w:r w:rsidR="00256587" w:rsidRPr="00570977">
        <w:rPr>
          <w:rFonts w:ascii="Arial" w:hAnsi="Arial" w:cs="Arial"/>
          <w:b/>
          <w:bCs/>
          <w:sz w:val="24"/>
          <w:szCs w:val="24"/>
        </w:rPr>
        <w:tab/>
      </w:r>
      <w:r w:rsidR="00850117" w:rsidRPr="00570977">
        <w:rPr>
          <w:rFonts w:ascii="Arial" w:hAnsi="Arial" w:cs="Arial"/>
          <w:b/>
          <w:bCs/>
          <w:sz w:val="24"/>
          <w:szCs w:val="24"/>
        </w:rPr>
        <w:t>The Basic Elements of Law Practice</w:t>
      </w:r>
    </w:p>
    <w:p w14:paraId="4AE509C7" w14:textId="0D993EEB" w:rsidR="00850117" w:rsidRPr="00570977" w:rsidRDefault="003012AA" w:rsidP="00C12E32">
      <w:pPr>
        <w:spacing w:line="240" w:lineRule="auto"/>
        <w:ind w:left="1440" w:right="-90"/>
        <w:contextualSpacing/>
        <w:rPr>
          <w:rFonts w:ascii="Arial" w:hAnsi="Arial" w:cs="Arial"/>
          <w:sz w:val="24"/>
          <w:szCs w:val="24"/>
        </w:rPr>
      </w:pPr>
      <w:r w:rsidRPr="00570977">
        <w:rPr>
          <w:rFonts w:ascii="Arial" w:hAnsi="Arial" w:cs="Arial"/>
          <w:bCs/>
          <w:sz w:val="24"/>
          <w:szCs w:val="24"/>
        </w:rPr>
        <w:t xml:space="preserve">II. </w:t>
      </w:r>
      <w:r w:rsidR="00850117" w:rsidRPr="00570977">
        <w:rPr>
          <w:rFonts w:ascii="Arial" w:hAnsi="Arial" w:cs="Arial"/>
          <w:bCs/>
          <w:sz w:val="24"/>
          <w:szCs w:val="24"/>
        </w:rPr>
        <w:t>Defining the Practice of Law</w:t>
      </w:r>
      <w:r w:rsidR="00850117" w:rsidRPr="00570977">
        <w:rPr>
          <w:rFonts w:ascii="Arial" w:hAnsi="Arial" w:cs="Arial"/>
          <w:sz w:val="24"/>
          <w:szCs w:val="24"/>
        </w:rPr>
        <w:tab/>
      </w:r>
    </w:p>
    <w:p w14:paraId="4FB4EA8A" w14:textId="279594C0" w:rsidR="0096746E" w:rsidRPr="00570977" w:rsidRDefault="00C37B56" w:rsidP="00850117">
      <w:pPr>
        <w:spacing w:line="240" w:lineRule="auto"/>
        <w:ind w:left="1440" w:right="-90" w:hanging="720"/>
        <w:contextualSpacing/>
        <w:rPr>
          <w:rFonts w:ascii="Arial" w:hAnsi="Arial" w:cs="Arial"/>
          <w:bCs/>
          <w:sz w:val="24"/>
          <w:szCs w:val="24"/>
        </w:rPr>
      </w:pPr>
      <w:r w:rsidRPr="00570977">
        <w:rPr>
          <w:rFonts w:ascii="Arial" w:hAnsi="Arial" w:cs="Arial"/>
          <w:b/>
          <w:bCs/>
          <w:sz w:val="24"/>
          <w:szCs w:val="24"/>
        </w:rPr>
        <w:t>Read:</w:t>
      </w:r>
      <w:r w:rsidRPr="00570977">
        <w:rPr>
          <w:rFonts w:ascii="Arial" w:hAnsi="Arial" w:cs="Arial"/>
          <w:b/>
          <w:bCs/>
          <w:sz w:val="24"/>
          <w:szCs w:val="24"/>
        </w:rPr>
        <w:tab/>
      </w:r>
      <w:r w:rsidR="00896C22" w:rsidRPr="00570977">
        <w:rPr>
          <w:rFonts w:ascii="Arial" w:hAnsi="Arial" w:cs="Arial"/>
          <w:bCs/>
          <w:sz w:val="24"/>
          <w:szCs w:val="24"/>
        </w:rPr>
        <w:t>pp. 41</w:t>
      </w:r>
      <w:r w:rsidR="003012AA" w:rsidRPr="00570977">
        <w:rPr>
          <w:rFonts w:ascii="Arial" w:hAnsi="Arial" w:cs="Arial"/>
          <w:bCs/>
          <w:sz w:val="24"/>
          <w:szCs w:val="24"/>
        </w:rPr>
        <w:t>-</w:t>
      </w:r>
      <w:r w:rsidR="0006396A">
        <w:rPr>
          <w:rFonts w:ascii="Arial" w:hAnsi="Arial" w:cs="Arial"/>
          <w:bCs/>
          <w:sz w:val="24"/>
          <w:szCs w:val="24"/>
        </w:rPr>
        <w:t>71</w:t>
      </w:r>
    </w:p>
    <w:p w14:paraId="4D1DEC6F" w14:textId="77777777" w:rsidR="00825019" w:rsidRDefault="00825019" w:rsidP="00825019">
      <w:pPr>
        <w:contextualSpacing/>
        <w:rPr>
          <w:rFonts w:ascii="Arial" w:hAnsi="Arial" w:cs="Arial"/>
          <w:sz w:val="24"/>
          <w:szCs w:val="24"/>
        </w:rPr>
      </w:pPr>
    </w:p>
    <w:p w14:paraId="73D1A7C3" w14:textId="6F6C90E8" w:rsidR="00825019" w:rsidRPr="00570977" w:rsidRDefault="00C0071C" w:rsidP="00825019">
      <w:pPr>
        <w:contextualSpacing/>
        <w:rPr>
          <w:rFonts w:ascii="Arial" w:hAnsi="Arial" w:cs="Arial"/>
          <w:sz w:val="24"/>
          <w:szCs w:val="24"/>
        </w:rPr>
      </w:pPr>
      <w:r>
        <w:rPr>
          <w:rFonts w:ascii="Arial" w:hAnsi="Arial" w:cs="Arial"/>
          <w:sz w:val="24"/>
          <w:szCs w:val="24"/>
        </w:rPr>
        <w:t>MONDAY, AUGUST 28</w:t>
      </w:r>
      <w:r w:rsidR="00825019">
        <w:rPr>
          <w:rFonts w:ascii="Arial" w:hAnsi="Arial" w:cs="Arial"/>
          <w:sz w:val="24"/>
          <w:szCs w:val="24"/>
        </w:rPr>
        <w:t>, 2017</w:t>
      </w:r>
      <w:r>
        <w:rPr>
          <w:rFonts w:ascii="Arial" w:hAnsi="Arial" w:cs="Arial"/>
          <w:sz w:val="24"/>
          <w:szCs w:val="24"/>
        </w:rPr>
        <w:t xml:space="preserve"> (Class 3</w:t>
      </w:r>
      <w:r w:rsidR="00825019" w:rsidRPr="00570977">
        <w:rPr>
          <w:rFonts w:ascii="Arial" w:hAnsi="Arial" w:cs="Arial"/>
          <w:sz w:val="24"/>
          <w:szCs w:val="24"/>
        </w:rPr>
        <w:t>)</w:t>
      </w:r>
    </w:p>
    <w:p w14:paraId="790AC4ED" w14:textId="77777777" w:rsidR="00D855C5" w:rsidRPr="00570977" w:rsidRDefault="00256587" w:rsidP="00D855C5">
      <w:pPr>
        <w:spacing w:line="240" w:lineRule="auto"/>
        <w:ind w:left="1440" w:right="-86" w:hanging="720"/>
        <w:contextualSpacing/>
        <w:rPr>
          <w:rFonts w:ascii="Arial" w:hAnsi="Arial" w:cs="Arial"/>
          <w:b/>
          <w:bCs/>
          <w:sz w:val="24"/>
          <w:szCs w:val="24"/>
        </w:rPr>
      </w:pPr>
      <w:r w:rsidRPr="00570977">
        <w:rPr>
          <w:rFonts w:ascii="Arial" w:hAnsi="Arial" w:cs="Arial"/>
          <w:b/>
          <w:bCs/>
          <w:sz w:val="24"/>
          <w:szCs w:val="24"/>
        </w:rPr>
        <w:t xml:space="preserve">Chapter 2: </w:t>
      </w:r>
      <w:r w:rsidRPr="00570977">
        <w:rPr>
          <w:rFonts w:ascii="Arial" w:hAnsi="Arial" w:cs="Arial"/>
          <w:b/>
          <w:bCs/>
          <w:sz w:val="24"/>
          <w:szCs w:val="24"/>
        </w:rPr>
        <w:tab/>
        <w:t>The Basic Elements of Law Practice</w:t>
      </w:r>
    </w:p>
    <w:p w14:paraId="5474FD9C" w14:textId="7698BE5D" w:rsidR="00D855C5" w:rsidRPr="00570977" w:rsidRDefault="0006396A" w:rsidP="00D855C5">
      <w:pPr>
        <w:spacing w:line="240" w:lineRule="auto"/>
        <w:ind w:left="1440" w:right="-86"/>
        <w:contextualSpacing/>
        <w:rPr>
          <w:rFonts w:ascii="Arial" w:hAnsi="Arial" w:cs="Arial"/>
          <w:bCs/>
          <w:sz w:val="24"/>
          <w:szCs w:val="24"/>
        </w:rPr>
      </w:pPr>
      <w:r>
        <w:rPr>
          <w:rFonts w:ascii="Arial" w:hAnsi="Arial" w:cs="Arial"/>
          <w:bCs/>
          <w:sz w:val="24"/>
          <w:szCs w:val="24"/>
        </w:rPr>
        <w:t xml:space="preserve">III. </w:t>
      </w:r>
      <w:r w:rsidR="00850117" w:rsidRPr="00570977">
        <w:rPr>
          <w:rFonts w:ascii="Arial" w:hAnsi="Arial" w:cs="Arial"/>
          <w:bCs/>
          <w:sz w:val="24"/>
          <w:szCs w:val="24"/>
        </w:rPr>
        <w:t>Creating the Lawyer-Client Relationship</w:t>
      </w:r>
    </w:p>
    <w:p w14:paraId="1771CC60" w14:textId="5CCBE01B" w:rsidR="00D855C5" w:rsidRPr="00570977" w:rsidRDefault="00D855C5" w:rsidP="00D855C5">
      <w:pPr>
        <w:spacing w:line="240" w:lineRule="auto"/>
        <w:ind w:left="1440" w:right="-86"/>
        <w:contextualSpacing/>
        <w:rPr>
          <w:rFonts w:ascii="Arial" w:hAnsi="Arial" w:cs="Arial"/>
          <w:b/>
          <w:bCs/>
          <w:sz w:val="24"/>
          <w:szCs w:val="24"/>
        </w:rPr>
      </w:pPr>
      <w:r w:rsidRPr="00570977">
        <w:rPr>
          <w:rFonts w:ascii="Arial" w:hAnsi="Arial" w:cs="Arial"/>
          <w:bCs/>
          <w:sz w:val="24"/>
          <w:szCs w:val="24"/>
        </w:rPr>
        <w:t>IV. Ending the Lawyer-Client Relationship</w:t>
      </w:r>
    </w:p>
    <w:p w14:paraId="2CADB86F" w14:textId="77777777" w:rsidR="009B37A3" w:rsidRDefault="00C37B56" w:rsidP="00D855C5">
      <w:pPr>
        <w:spacing w:line="240" w:lineRule="auto"/>
        <w:ind w:left="1440" w:right="-86" w:hanging="720"/>
        <w:contextualSpacing/>
        <w:rPr>
          <w:rFonts w:ascii="Arial" w:hAnsi="Arial" w:cs="Arial"/>
          <w:bCs/>
          <w:sz w:val="24"/>
          <w:szCs w:val="24"/>
        </w:rPr>
      </w:pPr>
      <w:r w:rsidRPr="00570977">
        <w:rPr>
          <w:rFonts w:ascii="Arial" w:hAnsi="Arial" w:cs="Arial"/>
          <w:b/>
          <w:bCs/>
          <w:sz w:val="24"/>
          <w:szCs w:val="24"/>
        </w:rPr>
        <w:t>Read:</w:t>
      </w:r>
      <w:r w:rsidRPr="00570977">
        <w:rPr>
          <w:rFonts w:ascii="Arial" w:hAnsi="Arial" w:cs="Arial"/>
          <w:b/>
          <w:bCs/>
          <w:sz w:val="24"/>
          <w:szCs w:val="24"/>
        </w:rPr>
        <w:tab/>
      </w:r>
      <w:r w:rsidR="00256587" w:rsidRPr="00570977">
        <w:rPr>
          <w:rFonts w:ascii="Arial" w:hAnsi="Arial" w:cs="Arial"/>
          <w:b/>
          <w:bCs/>
          <w:sz w:val="24"/>
          <w:szCs w:val="24"/>
        </w:rPr>
        <w:t xml:space="preserve"> </w:t>
      </w:r>
      <w:r w:rsidR="0006396A">
        <w:rPr>
          <w:rFonts w:ascii="Arial" w:hAnsi="Arial" w:cs="Arial"/>
          <w:bCs/>
          <w:sz w:val="24"/>
          <w:szCs w:val="24"/>
        </w:rPr>
        <w:t>pp. 72</w:t>
      </w:r>
      <w:r w:rsidR="00850117" w:rsidRPr="00570977">
        <w:rPr>
          <w:rFonts w:ascii="Arial" w:hAnsi="Arial" w:cs="Arial"/>
          <w:bCs/>
          <w:sz w:val="24"/>
          <w:szCs w:val="24"/>
        </w:rPr>
        <w:t>-</w:t>
      </w:r>
      <w:r w:rsidR="0006396A">
        <w:rPr>
          <w:rFonts w:ascii="Arial" w:hAnsi="Arial" w:cs="Arial"/>
          <w:bCs/>
          <w:sz w:val="24"/>
          <w:szCs w:val="24"/>
        </w:rPr>
        <w:t>103</w:t>
      </w:r>
    </w:p>
    <w:p w14:paraId="507A6CCD" w14:textId="1F8937D8" w:rsidR="00C37B56" w:rsidRPr="00570977" w:rsidRDefault="00005E4F" w:rsidP="00D855C5">
      <w:pPr>
        <w:spacing w:line="240" w:lineRule="auto"/>
        <w:ind w:left="1440" w:right="-86" w:hanging="720"/>
        <w:contextualSpacing/>
        <w:rPr>
          <w:rFonts w:ascii="Arial" w:hAnsi="Arial" w:cs="Arial"/>
          <w:b/>
          <w:bCs/>
          <w:sz w:val="24"/>
          <w:szCs w:val="24"/>
        </w:rPr>
      </w:pPr>
      <w:r w:rsidRPr="00570977">
        <w:rPr>
          <w:rFonts w:ascii="Arial" w:hAnsi="Arial" w:cs="Arial"/>
          <w:bCs/>
          <w:sz w:val="24"/>
          <w:szCs w:val="24"/>
        </w:rPr>
        <w:t xml:space="preserve"> </w:t>
      </w:r>
    </w:p>
    <w:p w14:paraId="3DFC31A2" w14:textId="2ACAA028" w:rsidR="009B37A3" w:rsidRPr="00C0071C" w:rsidRDefault="00C0071C" w:rsidP="00E168E0">
      <w:pPr>
        <w:contextualSpacing/>
        <w:rPr>
          <w:rFonts w:ascii="Arial" w:hAnsi="Arial" w:cs="Arial"/>
          <w:sz w:val="24"/>
          <w:szCs w:val="24"/>
        </w:rPr>
      </w:pPr>
      <w:r>
        <w:rPr>
          <w:rFonts w:ascii="Arial" w:hAnsi="Arial" w:cs="Arial"/>
          <w:sz w:val="24"/>
          <w:szCs w:val="24"/>
        </w:rPr>
        <w:t>WEDNESDAY, AUGUST 30, 2017 (Class 4)</w:t>
      </w:r>
    </w:p>
    <w:p w14:paraId="77A20737" w14:textId="4F8430A6" w:rsidR="00256587" w:rsidRPr="00C0071C" w:rsidRDefault="00C37B56" w:rsidP="00C0071C">
      <w:pPr>
        <w:spacing w:line="240" w:lineRule="auto"/>
        <w:ind w:right="-90"/>
        <w:contextualSpacing/>
        <w:rPr>
          <w:rFonts w:ascii="Arial" w:hAnsi="Arial" w:cs="Arial"/>
          <w:sz w:val="24"/>
          <w:szCs w:val="24"/>
        </w:rPr>
      </w:pPr>
      <w:r w:rsidRPr="00570977">
        <w:rPr>
          <w:rFonts w:ascii="Arial" w:hAnsi="Arial" w:cs="Arial"/>
          <w:sz w:val="24"/>
          <w:szCs w:val="24"/>
        </w:rPr>
        <w:fldChar w:fldCharType="begin"/>
      </w:r>
      <w:r w:rsidRPr="00570977">
        <w:rPr>
          <w:rFonts w:ascii="Arial" w:hAnsi="Arial" w:cs="Arial"/>
          <w:sz w:val="24"/>
          <w:szCs w:val="24"/>
        </w:rPr>
        <w:instrText>tc \l2 "FRIDAY, JANUARY 9, 2004</w:instrText>
      </w:r>
      <w:r w:rsidRPr="00570977">
        <w:rPr>
          <w:rFonts w:ascii="Arial" w:hAnsi="Arial" w:cs="Arial"/>
          <w:sz w:val="24"/>
          <w:szCs w:val="24"/>
        </w:rPr>
        <w:fldChar w:fldCharType="end"/>
      </w:r>
      <w:r w:rsidR="00C0071C">
        <w:rPr>
          <w:rFonts w:ascii="Arial" w:hAnsi="Arial" w:cs="Arial"/>
          <w:sz w:val="24"/>
          <w:szCs w:val="24"/>
        </w:rPr>
        <w:tab/>
      </w:r>
      <w:r w:rsidR="00256587" w:rsidRPr="00570977">
        <w:rPr>
          <w:rFonts w:ascii="Arial" w:hAnsi="Arial" w:cs="Arial"/>
          <w:b/>
          <w:bCs/>
          <w:sz w:val="24"/>
          <w:szCs w:val="24"/>
        </w:rPr>
        <w:t xml:space="preserve">Chapter 2: </w:t>
      </w:r>
      <w:r w:rsidR="00256587" w:rsidRPr="00570977">
        <w:rPr>
          <w:rFonts w:ascii="Arial" w:hAnsi="Arial" w:cs="Arial"/>
          <w:b/>
          <w:bCs/>
          <w:sz w:val="24"/>
          <w:szCs w:val="24"/>
        </w:rPr>
        <w:tab/>
        <w:t>The Basic Elements of Law Practice</w:t>
      </w:r>
    </w:p>
    <w:p w14:paraId="1DFBC165" w14:textId="77777777" w:rsidR="00256587" w:rsidRPr="00570977" w:rsidRDefault="00256587" w:rsidP="00C12E32">
      <w:pPr>
        <w:spacing w:line="240" w:lineRule="auto"/>
        <w:ind w:left="1440" w:right="-90"/>
        <w:contextualSpacing/>
        <w:rPr>
          <w:rFonts w:ascii="Arial" w:hAnsi="Arial" w:cs="Arial"/>
          <w:bCs/>
          <w:sz w:val="24"/>
          <w:szCs w:val="24"/>
        </w:rPr>
      </w:pPr>
      <w:r w:rsidRPr="00570977">
        <w:rPr>
          <w:rFonts w:ascii="Arial" w:hAnsi="Arial" w:cs="Arial"/>
          <w:bCs/>
          <w:sz w:val="24"/>
          <w:szCs w:val="24"/>
        </w:rPr>
        <w:t>V.  Competence</w:t>
      </w:r>
    </w:p>
    <w:p w14:paraId="3E47B652" w14:textId="7ACF3AB1" w:rsidR="00C37B56" w:rsidRPr="00570977" w:rsidRDefault="00C37B56" w:rsidP="00C1405E">
      <w:pPr>
        <w:spacing w:line="240" w:lineRule="auto"/>
        <w:ind w:right="-90" w:firstLine="720"/>
        <w:contextualSpacing/>
        <w:rPr>
          <w:rFonts w:ascii="Arial" w:hAnsi="Arial" w:cs="Arial"/>
          <w:sz w:val="24"/>
          <w:szCs w:val="24"/>
        </w:rPr>
      </w:pPr>
      <w:r w:rsidRPr="00570977">
        <w:rPr>
          <w:rFonts w:ascii="Arial" w:hAnsi="Arial" w:cs="Arial"/>
          <w:b/>
          <w:bCs/>
          <w:sz w:val="24"/>
          <w:szCs w:val="24"/>
        </w:rPr>
        <w:t>Read:</w:t>
      </w:r>
      <w:r w:rsidRPr="00570977">
        <w:rPr>
          <w:rFonts w:ascii="Arial" w:hAnsi="Arial" w:cs="Arial"/>
          <w:sz w:val="24"/>
          <w:szCs w:val="24"/>
        </w:rPr>
        <w:tab/>
      </w:r>
      <w:r w:rsidR="009B37A3">
        <w:rPr>
          <w:rFonts w:ascii="Arial" w:hAnsi="Arial" w:cs="Arial"/>
          <w:sz w:val="24"/>
          <w:szCs w:val="24"/>
        </w:rPr>
        <w:t xml:space="preserve"> pp. 105</w:t>
      </w:r>
      <w:r w:rsidR="00256587" w:rsidRPr="00570977">
        <w:rPr>
          <w:rFonts w:ascii="Arial" w:hAnsi="Arial" w:cs="Arial"/>
          <w:sz w:val="24"/>
          <w:szCs w:val="24"/>
        </w:rPr>
        <w:t>-</w:t>
      </w:r>
      <w:r w:rsidR="009B37A3">
        <w:rPr>
          <w:rFonts w:ascii="Arial" w:hAnsi="Arial" w:cs="Arial"/>
          <w:sz w:val="24"/>
          <w:szCs w:val="24"/>
        </w:rPr>
        <w:t>137</w:t>
      </w:r>
    </w:p>
    <w:p w14:paraId="5C897A91" w14:textId="77777777" w:rsidR="00CC751A" w:rsidRDefault="00CC751A" w:rsidP="00CC751A">
      <w:pPr>
        <w:spacing w:line="240" w:lineRule="auto"/>
        <w:ind w:right="-90"/>
        <w:contextualSpacing/>
        <w:jc w:val="center"/>
        <w:rPr>
          <w:rFonts w:ascii="Arial" w:hAnsi="Arial" w:cs="Arial"/>
          <w:sz w:val="24"/>
          <w:szCs w:val="24"/>
        </w:rPr>
      </w:pPr>
    </w:p>
    <w:p w14:paraId="3FDB6C32" w14:textId="77777777" w:rsidR="00C0071C" w:rsidRPr="00570977" w:rsidRDefault="00C0071C" w:rsidP="00C0071C">
      <w:pPr>
        <w:spacing w:line="240" w:lineRule="auto"/>
        <w:ind w:right="-90"/>
        <w:contextualSpacing/>
        <w:rPr>
          <w:rFonts w:ascii="Arial" w:hAnsi="Arial" w:cs="Arial"/>
          <w:sz w:val="24"/>
          <w:szCs w:val="24"/>
        </w:rPr>
      </w:pPr>
      <w:r>
        <w:rPr>
          <w:rFonts w:ascii="Arial" w:hAnsi="Arial" w:cs="Arial"/>
          <w:sz w:val="24"/>
          <w:szCs w:val="24"/>
        </w:rPr>
        <w:t>MONDAY, SEPTEMBER 4, 2017</w:t>
      </w:r>
    </w:p>
    <w:p w14:paraId="5FD2A1B7" w14:textId="77777777" w:rsidR="00C0071C" w:rsidRDefault="00C0071C" w:rsidP="00C0071C">
      <w:pPr>
        <w:spacing w:line="240" w:lineRule="auto"/>
        <w:ind w:right="-90"/>
        <w:contextualSpacing/>
        <w:rPr>
          <w:rFonts w:ascii="Arial" w:hAnsi="Arial" w:cs="Arial"/>
          <w:b/>
          <w:sz w:val="24"/>
          <w:szCs w:val="24"/>
        </w:rPr>
      </w:pPr>
      <w:r>
        <w:rPr>
          <w:rFonts w:ascii="Arial" w:hAnsi="Arial" w:cs="Arial"/>
          <w:b/>
          <w:sz w:val="24"/>
          <w:szCs w:val="24"/>
        </w:rPr>
        <w:t xml:space="preserve">          **Labor Day</w:t>
      </w:r>
      <w:r w:rsidRPr="00570977">
        <w:rPr>
          <w:rFonts w:ascii="Arial" w:hAnsi="Arial" w:cs="Arial"/>
          <w:b/>
          <w:sz w:val="24"/>
          <w:szCs w:val="24"/>
        </w:rPr>
        <w:t xml:space="preserve"> Holiday (No Classes)**</w:t>
      </w:r>
    </w:p>
    <w:p w14:paraId="6E896FF0" w14:textId="23BFBB7C" w:rsidR="007E24EF" w:rsidRPr="007E24EF" w:rsidRDefault="007E24EF" w:rsidP="00C0071C">
      <w:pPr>
        <w:spacing w:line="240" w:lineRule="auto"/>
        <w:ind w:right="-90"/>
        <w:contextualSpacing/>
        <w:rPr>
          <w:rFonts w:ascii="Arial" w:hAnsi="Arial" w:cs="Arial"/>
          <w:sz w:val="24"/>
          <w:szCs w:val="24"/>
        </w:rPr>
      </w:pPr>
      <w:r>
        <w:rPr>
          <w:rFonts w:ascii="Arial" w:hAnsi="Arial" w:cs="Arial"/>
          <w:b/>
          <w:sz w:val="24"/>
          <w:szCs w:val="24"/>
        </w:rPr>
        <w:tab/>
        <w:t>Read:</w:t>
      </w:r>
      <w:r>
        <w:rPr>
          <w:rFonts w:ascii="Arial" w:hAnsi="Arial" w:cs="Arial"/>
          <w:sz w:val="24"/>
          <w:szCs w:val="24"/>
        </w:rPr>
        <w:t xml:space="preserve"> Assignment from Class 1 if you have not already</w:t>
      </w:r>
    </w:p>
    <w:p w14:paraId="51E04524" w14:textId="77777777" w:rsidR="00C0071C" w:rsidRDefault="00C0071C" w:rsidP="00CC751A">
      <w:pPr>
        <w:spacing w:line="240" w:lineRule="auto"/>
        <w:ind w:right="-90"/>
        <w:contextualSpacing/>
        <w:jc w:val="center"/>
        <w:rPr>
          <w:rFonts w:ascii="Arial" w:hAnsi="Arial" w:cs="Arial"/>
          <w:sz w:val="24"/>
          <w:szCs w:val="24"/>
        </w:rPr>
      </w:pPr>
    </w:p>
    <w:p w14:paraId="212FFF9E" w14:textId="58689A43" w:rsidR="00C37B56" w:rsidRPr="00570977" w:rsidRDefault="00C0071C" w:rsidP="00E168E0">
      <w:pPr>
        <w:contextualSpacing/>
        <w:rPr>
          <w:rFonts w:ascii="Arial" w:hAnsi="Arial" w:cs="Arial"/>
          <w:sz w:val="24"/>
          <w:szCs w:val="24"/>
        </w:rPr>
      </w:pPr>
      <w:r>
        <w:rPr>
          <w:rFonts w:ascii="Arial" w:hAnsi="Arial" w:cs="Arial"/>
          <w:sz w:val="24"/>
          <w:szCs w:val="24"/>
        </w:rPr>
        <w:t>WEDNESDAY, SEPTEMBER 6</w:t>
      </w:r>
      <w:r w:rsidR="00B40C7B">
        <w:rPr>
          <w:rFonts w:ascii="Arial" w:hAnsi="Arial" w:cs="Arial"/>
          <w:sz w:val="24"/>
          <w:szCs w:val="24"/>
        </w:rPr>
        <w:t>, 2017</w:t>
      </w:r>
      <w:r w:rsidR="00C37B56" w:rsidRPr="00570977">
        <w:rPr>
          <w:rFonts w:ascii="Arial" w:hAnsi="Arial" w:cs="Arial"/>
          <w:sz w:val="24"/>
          <w:szCs w:val="24"/>
        </w:rPr>
        <w:t xml:space="preserve"> (Class 5)</w:t>
      </w:r>
    </w:p>
    <w:p w14:paraId="1F2A4CFD" w14:textId="673AEFD5" w:rsidR="008978B8" w:rsidRPr="00570977" w:rsidRDefault="008978B8" w:rsidP="00E168E0">
      <w:pPr>
        <w:spacing w:line="240" w:lineRule="auto"/>
        <w:ind w:right="-90" w:firstLine="720"/>
        <w:contextualSpacing/>
        <w:rPr>
          <w:rFonts w:ascii="Arial" w:hAnsi="Arial" w:cs="Arial"/>
          <w:b/>
          <w:bCs/>
          <w:sz w:val="24"/>
          <w:szCs w:val="24"/>
        </w:rPr>
      </w:pPr>
      <w:r w:rsidRPr="00570977">
        <w:rPr>
          <w:rFonts w:ascii="Arial" w:hAnsi="Arial" w:cs="Arial"/>
          <w:b/>
          <w:bCs/>
          <w:sz w:val="24"/>
          <w:szCs w:val="24"/>
        </w:rPr>
        <w:t>Chapter 2:</w:t>
      </w:r>
      <w:r w:rsidRPr="00570977">
        <w:rPr>
          <w:rFonts w:ascii="Arial" w:hAnsi="Arial" w:cs="Arial"/>
          <w:b/>
          <w:bCs/>
          <w:sz w:val="24"/>
          <w:szCs w:val="24"/>
        </w:rPr>
        <w:tab/>
        <w:t>The Basic Elements of Law Practice</w:t>
      </w:r>
    </w:p>
    <w:p w14:paraId="34D840CE" w14:textId="08ACC5F5" w:rsidR="008978B8" w:rsidRPr="00570977" w:rsidRDefault="008978B8" w:rsidP="00E168E0">
      <w:pPr>
        <w:spacing w:line="240" w:lineRule="auto"/>
        <w:ind w:right="-90" w:firstLine="720"/>
        <w:contextualSpacing/>
        <w:rPr>
          <w:rFonts w:ascii="Arial" w:hAnsi="Arial" w:cs="Arial"/>
          <w:bCs/>
          <w:sz w:val="24"/>
          <w:szCs w:val="24"/>
        </w:rPr>
      </w:pPr>
      <w:r w:rsidRPr="00570977">
        <w:rPr>
          <w:rFonts w:ascii="Arial" w:hAnsi="Arial" w:cs="Arial"/>
          <w:b/>
          <w:bCs/>
          <w:sz w:val="24"/>
          <w:szCs w:val="24"/>
        </w:rPr>
        <w:tab/>
      </w:r>
      <w:r w:rsidRPr="00570977">
        <w:rPr>
          <w:rFonts w:ascii="Arial" w:hAnsi="Arial" w:cs="Arial"/>
          <w:bCs/>
          <w:sz w:val="24"/>
          <w:szCs w:val="24"/>
        </w:rPr>
        <w:t>VI</w:t>
      </w:r>
      <w:r w:rsidR="005F60B5" w:rsidRPr="00570977">
        <w:rPr>
          <w:rFonts w:ascii="Arial" w:hAnsi="Arial" w:cs="Arial"/>
          <w:bCs/>
          <w:sz w:val="24"/>
          <w:szCs w:val="24"/>
        </w:rPr>
        <w:t>. Allocating</w:t>
      </w:r>
      <w:r w:rsidRPr="00570977">
        <w:rPr>
          <w:rFonts w:ascii="Arial" w:hAnsi="Arial" w:cs="Arial"/>
          <w:bCs/>
          <w:sz w:val="24"/>
          <w:szCs w:val="24"/>
        </w:rPr>
        <w:t xml:space="preserve"> Decision-Making </w:t>
      </w:r>
      <w:r w:rsidR="005F60B5" w:rsidRPr="00570977">
        <w:rPr>
          <w:rFonts w:ascii="Arial" w:hAnsi="Arial" w:cs="Arial"/>
          <w:bCs/>
          <w:sz w:val="24"/>
          <w:szCs w:val="24"/>
        </w:rPr>
        <w:t>between</w:t>
      </w:r>
      <w:r w:rsidRPr="00570977">
        <w:rPr>
          <w:rFonts w:ascii="Arial" w:hAnsi="Arial" w:cs="Arial"/>
          <w:bCs/>
          <w:sz w:val="24"/>
          <w:szCs w:val="24"/>
        </w:rPr>
        <w:t xml:space="preserve"> Lawyer and Client</w:t>
      </w:r>
    </w:p>
    <w:p w14:paraId="1D287114" w14:textId="5853F3CC" w:rsidR="00C37B56" w:rsidRDefault="00C37B56" w:rsidP="00C1405E">
      <w:pPr>
        <w:spacing w:line="240" w:lineRule="auto"/>
        <w:ind w:right="-90" w:firstLine="720"/>
        <w:contextualSpacing/>
        <w:rPr>
          <w:rFonts w:ascii="Arial" w:hAnsi="Arial" w:cs="Arial"/>
          <w:sz w:val="24"/>
          <w:szCs w:val="24"/>
        </w:rPr>
      </w:pPr>
      <w:r w:rsidRPr="00570977">
        <w:rPr>
          <w:rFonts w:ascii="Arial" w:hAnsi="Arial" w:cs="Arial"/>
          <w:b/>
          <w:bCs/>
          <w:sz w:val="24"/>
          <w:szCs w:val="24"/>
        </w:rPr>
        <w:t>Read:</w:t>
      </w:r>
      <w:r w:rsidRPr="00570977">
        <w:rPr>
          <w:rFonts w:ascii="Arial" w:hAnsi="Arial" w:cs="Arial"/>
          <w:sz w:val="24"/>
          <w:szCs w:val="24"/>
        </w:rPr>
        <w:tab/>
      </w:r>
      <w:r w:rsidR="009B37A3">
        <w:rPr>
          <w:rFonts w:ascii="Arial" w:hAnsi="Arial" w:cs="Arial"/>
          <w:sz w:val="24"/>
          <w:szCs w:val="24"/>
        </w:rPr>
        <w:t>pp. 150-168</w:t>
      </w:r>
    </w:p>
    <w:p w14:paraId="43F80BC9" w14:textId="77777777" w:rsidR="00997C8B" w:rsidRPr="00570977" w:rsidRDefault="00997C8B" w:rsidP="00C1405E">
      <w:pPr>
        <w:spacing w:line="240" w:lineRule="auto"/>
        <w:ind w:right="-90" w:firstLine="720"/>
        <w:contextualSpacing/>
        <w:rPr>
          <w:rFonts w:ascii="Arial" w:hAnsi="Arial" w:cs="Arial"/>
          <w:sz w:val="24"/>
          <w:szCs w:val="24"/>
        </w:rPr>
      </w:pPr>
    </w:p>
    <w:p w14:paraId="2AA9BA5F" w14:textId="77777777" w:rsidR="00C1405E" w:rsidRPr="00570977" w:rsidRDefault="00C1405E" w:rsidP="00C1405E">
      <w:pPr>
        <w:spacing w:line="240" w:lineRule="auto"/>
        <w:ind w:right="-90" w:firstLine="720"/>
        <w:contextualSpacing/>
        <w:rPr>
          <w:rFonts w:ascii="Arial" w:hAnsi="Arial" w:cs="Arial"/>
          <w:sz w:val="24"/>
          <w:szCs w:val="24"/>
        </w:rPr>
      </w:pPr>
    </w:p>
    <w:p w14:paraId="3386DADE" w14:textId="649D97C9" w:rsidR="00C37B56" w:rsidRPr="00570977" w:rsidRDefault="00C0071C" w:rsidP="00E168E0">
      <w:pPr>
        <w:contextualSpacing/>
        <w:rPr>
          <w:rFonts w:ascii="Arial" w:hAnsi="Arial" w:cs="Arial"/>
          <w:sz w:val="24"/>
          <w:szCs w:val="24"/>
        </w:rPr>
      </w:pPr>
      <w:r>
        <w:rPr>
          <w:rFonts w:ascii="Arial" w:hAnsi="Arial" w:cs="Arial"/>
          <w:sz w:val="24"/>
          <w:szCs w:val="24"/>
        </w:rPr>
        <w:lastRenderedPageBreak/>
        <w:t>MONDAY, SEPTEMBER 11</w:t>
      </w:r>
      <w:r w:rsidR="00B40C7B">
        <w:rPr>
          <w:rFonts w:ascii="Arial" w:hAnsi="Arial" w:cs="Arial"/>
          <w:sz w:val="24"/>
          <w:szCs w:val="24"/>
        </w:rPr>
        <w:t>, 2017</w:t>
      </w:r>
      <w:r w:rsidR="00C37B56" w:rsidRPr="00570977">
        <w:rPr>
          <w:rFonts w:ascii="Arial" w:hAnsi="Arial" w:cs="Arial"/>
          <w:sz w:val="24"/>
          <w:szCs w:val="24"/>
        </w:rPr>
        <w:t xml:space="preserve"> (Class 6)</w:t>
      </w:r>
    </w:p>
    <w:p w14:paraId="57873EE1" w14:textId="77777777" w:rsidR="00C37B56" w:rsidRPr="00570977" w:rsidRDefault="00C37B56" w:rsidP="00E168E0">
      <w:pPr>
        <w:spacing w:line="240" w:lineRule="auto"/>
        <w:ind w:right="-90"/>
        <w:contextualSpacing/>
        <w:rPr>
          <w:rFonts w:ascii="Arial" w:hAnsi="Arial" w:cs="Arial"/>
          <w:sz w:val="24"/>
          <w:szCs w:val="24"/>
        </w:rPr>
      </w:pPr>
      <w:r w:rsidRPr="00570977">
        <w:rPr>
          <w:rFonts w:ascii="Arial" w:hAnsi="Arial" w:cs="Arial"/>
          <w:sz w:val="24"/>
          <w:szCs w:val="24"/>
        </w:rPr>
        <w:fldChar w:fldCharType="begin"/>
      </w:r>
      <w:r w:rsidRPr="00570977">
        <w:rPr>
          <w:rFonts w:ascii="Arial" w:hAnsi="Arial" w:cs="Arial"/>
          <w:sz w:val="24"/>
          <w:szCs w:val="24"/>
        </w:rPr>
        <w:instrText>tc \l2 "FRIDAY, JANUARY 9, 2004</w:instrText>
      </w:r>
      <w:r w:rsidRPr="00570977">
        <w:rPr>
          <w:rFonts w:ascii="Arial" w:hAnsi="Arial" w:cs="Arial"/>
          <w:sz w:val="24"/>
          <w:szCs w:val="24"/>
        </w:rPr>
        <w:fldChar w:fldCharType="end"/>
      </w:r>
    </w:p>
    <w:p w14:paraId="72C5AA57" w14:textId="77777777" w:rsidR="008978B8" w:rsidRPr="00570977" w:rsidRDefault="008978B8" w:rsidP="008978B8">
      <w:pPr>
        <w:spacing w:line="240" w:lineRule="auto"/>
        <w:ind w:right="-90" w:firstLine="720"/>
        <w:contextualSpacing/>
        <w:rPr>
          <w:rFonts w:ascii="Arial" w:hAnsi="Arial" w:cs="Arial"/>
          <w:b/>
          <w:bCs/>
          <w:sz w:val="24"/>
          <w:szCs w:val="24"/>
        </w:rPr>
      </w:pPr>
      <w:r w:rsidRPr="00570977">
        <w:rPr>
          <w:rFonts w:ascii="Arial" w:hAnsi="Arial" w:cs="Arial"/>
          <w:b/>
          <w:bCs/>
          <w:sz w:val="24"/>
          <w:szCs w:val="24"/>
        </w:rPr>
        <w:t>Chapter 2:</w:t>
      </w:r>
      <w:r w:rsidRPr="00570977">
        <w:rPr>
          <w:rFonts w:ascii="Arial" w:hAnsi="Arial" w:cs="Arial"/>
          <w:b/>
          <w:bCs/>
          <w:sz w:val="24"/>
          <w:szCs w:val="24"/>
        </w:rPr>
        <w:tab/>
        <w:t>The Basic Elements of Law Practice</w:t>
      </w:r>
    </w:p>
    <w:p w14:paraId="3CCA6355" w14:textId="547CF5C7" w:rsidR="008978B8" w:rsidRPr="00570977" w:rsidRDefault="008978B8" w:rsidP="008978B8">
      <w:pPr>
        <w:spacing w:line="240" w:lineRule="auto"/>
        <w:ind w:right="-90" w:firstLine="720"/>
        <w:contextualSpacing/>
        <w:rPr>
          <w:rFonts w:ascii="Arial" w:hAnsi="Arial" w:cs="Arial"/>
          <w:bCs/>
          <w:sz w:val="24"/>
          <w:szCs w:val="24"/>
        </w:rPr>
      </w:pPr>
      <w:r w:rsidRPr="00570977">
        <w:rPr>
          <w:rFonts w:ascii="Arial" w:hAnsi="Arial" w:cs="Arial"/>
          <w:b/>
          <w:bCs/>
          <w:sz w:val="24"/>
          <w:szCs w:val="24"/>
        </w:rPr>
        <w:tab/>
      </w:r>
      <w:r w:rsidRPr="00570977">
        <w:rPr>
          <w:rFonts w:ascii="Arial" w:hAnsi="Arial" w:cs="Arial"/>
          <w:bCs/>
          <w:sz w:val="24"/>
          <w:szCs w:val="24"/>
        </w:rPr>
        <w:t>VI</w:t>
      </w:r>
      <w:r w:rsidR="005F60B5" w:rsidRPr="00570977">
        <w:rPr>
          <w:rFonts w:ascii="Arial" w:hAnsi="Arial" w:cs="Arial"/>
          <w:bCs/>
          <w:sz w:val="24"/>
          <w:szCs w:val="24"/>
        </w:rPr>
        <w:t>. Allocating</w:t>
      </w:r>
      <w:r w:rsidRPr="00570977">
        <w:rPr>
          <w:rFonts w:ascii="Arial" w:hAnsi="Arial" w:cs="Arial"/>
          <w:bCs/>
          <w:sz w:val="24"/>
          <w:szCs w:val="24"/>
        </w:rPr>
        <w:t xml:space="preserve"> Decision-Making </w:t>
      </w:r>
      <w:r w:rsidR="005F60B5" w:rsidRPr="00570977">
        <w:rPr>
          <w:rFonts w:ascii="Arial" w:hAnsi="Arial" w:cs="Arial"/>
          <w:bCs/>
          <w:sz w:val="24"/>
          <w:szCs w:val="24"/>
        </w:rPr>
        <w:t>between</w:t>
      </w:r>
      <w:r w:rsidRPr="00570977">
        <w:rPr>
          <w:rFonts w:ascii="Arial" w:hAnsi="Arial" w:cs="Arial"/>
          <w:bCs/>
          <w:sz w:val="24"/>
          <w:szCs w:val="24"/>
        </w:rPr>
        <w:t xml:space="preserve"> Lawyer and Client</w:t>
      </w:r>
    </w:p>
    <w:p w14:paraId="7A841B78" w14:textId="2C7DDD65" w:rsidR="00C37B56" w:rsidRPr="00570977" w:rsidRDefault="00C37B56" w:rsidP="00D77267">
      <w:pPr>
        <w:spacing w:line="240" w:lineRule="auto"/>
        <w:ind w:right="-90" w:firstLine="720"/>
        <w:contextualSpacing/>
        <w:rPr>
          <w:rFonts w:ascii="Arial" w:hAnsi="Arial" w:cs="Arial"/>
          <w:sz w:val="24"/>
          <w:szCs w:val="24"/>
        </w:rPr>
      </w:pPr>
      <w:r w:rsidRPr="00570977">
        <w:rPr>
          <w:rFonts w:ascii="Arial" w:hAnsi="Arial" w:cs="Arial"/>
          <w:b/>
          <w:bCs/>
          <w:sz w:val="24"/>
          <w:szCs w:val="24"/>
        </w:rPr>
        <w:t>Read:</w:t>
      </w:r>
      <w:r w:rsidR="00A27051">
        <w:rPr>
          <w:rFonts w:ascii="Arial" w:hAnsi="Arial" w:cs="Arial"/>
          <w:sz w:val="24"/>
          <w:szCs w:val="24"/>
        </w:rPr>
        <w:t xml:space="preserve"> pp. 168-178</w:t>
      </w:r>
    </w:p>
    <w:p w14:paraId="4B0F7305" w14:textId="77777777" w:rsidR="003012AA" w:rsidRPr="00570977" w:rsidRDefault="003012AA" w:rsidP="00D77267">
      <w:pPr>
        <w:spacing w:line="240" w:lineRule="auto"/>
        <w:ind w:right="-90" w:firstLine="720"/>
        <w:contextualSpacing/>
        <w:rPr>
          <w:rFonts w:ascii="Arial" w:hAnsi="Arial" w:cs="Arial"/>
          <w:sz w:val="24"/>
          <w:szCs w:val="24"/>
        </w:rPr>
      </w:pPr>
    </w:p>
    <w:p w14:paraId="1D60ADA6" w14:textId="488E9183" w:rsidR="00C37B56" w:rsidRPr="00570977" w:rsidRDefault="00C0071C" w:rsidP="00E168E0">
      <w:pPr>
        <w:contextualSpacing/>
        <w:rPr>
          <w:rFonts w:ascii="Arial" w:hAnsi="Arial" w:cs="Arial"/>
          <w:sz w:val="24"/>
          <w:szCs w:val="24"/>
        </w:rPr>
      </w:pPr>
      <w:r>
        <w:rPr>
          <w:rFonts w:ascii="Arial" w:hAnsi="Arial" w:cs="Arial"/>
          <w:sz w:val="24"/>
          <w:szCs w:val="24"/>
        </w:rPr>
        <w:t>WEDNESDAY, SEPTEMBER 13</w:t>
      </w:r>
      <w:r w:rsidR="00B40C7B">
        <w:rPr>
          <w:rFonts w:ascii="Arial" w:hAnsi="Arial" w:cs="Arial"/>
          <w:sz w:val="24"/>
          <w:szCs w:val="24"/>
        </w:rPr>
        <w:t>, 2017</w:t>
      </w:r>
      <w:r w:rsidR="00C37B56" w:rsidRPr="00570977">
        <w:rPr>
          <w:rFonts w:ascii="Arial" w:hAnsi="Arial" w:cs="Arial"/>
          <w:sz w:val="24"/>
          <w:szCs w:val="24"/>
        </w:rPr>
        <w:t xml:space="preserve"> (Class 7)</w:t>
      </w:r>
    </w:p>
    <w:p w14:paraId="0FCE0020" w14:textId="3B067189" w:rsidR="00652319" w:rsidRPr="00570977" w:rsidRDefault="008978B8" w:rsidP="00D772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1440" w:right="-90" w:hanging="720"/>
        <w:contextualSpacing/>
        <w:rPr>
          <w:rFonts w:ascii="Arial" w:hAnsi="Arial" w:cs="Arial"/>
          <w:b/>
          <w:bCs/>
          <w:sz w:val="24"/>
          <w:szCs w:val="24"/>
        </w:rPr>
      </w:pPr>
      <w:r w:rsidRPr="00570977">
        <w:rPr>
          <w:rFonts w:ascii="Arial" w:hAnsi="Arial" w:cs="Arial"/>
          <w:b/>
          <w:bCs/>
          <w:sz w:val="24"/>
          <w:szCs w:val="24"/>
        </w:rPr>
        <w:t>Chapter 3:</w:t>
      </w:r>
      <w:r w:rsidRPr="00570977">
        <w:rPr>
          <w:rFonts w:ascii="Arial" w:hAnsi="Arial" w:cs="Arial"/>
          <w:b/>
          <w:bCs/>
          <w:sz w:val="24"/>
          <w:szCs w:val="24"/>
        </w:rPr>
        <w:tab/>
      </w:r>
      <w:r w:rsidR="00652319" w:rsidRPr="00570977">
        <w:rPr>
          <w:rFonts w:ascii="Arial" w:hAnsi="Arial" w:cs="Arial"/>
          <w:b/>
          <w:bCs/>
          <w:sz w:val="24"/>
          <w:szCs w:val="24"/>
        </w:rPr>
        <w:t>The Business, Technology, and Marketing of Legal Services</w:t>
      </w:r>
    </w:p>
    <w:p w14:paraId="013E5C2E" w14:textId="720E3E3A" w:rsidR="008978B8" w:rsidRPr="00570977" w:rsidRDefault="008978B8" w:rsidP="00D772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1440" w:right="-90" w:hanging="720"/>
        <w:contextualSpacing/>
        <w:rPr>
          <w:rFonts w:ascii="Arial" w:hAnsi="Arial" w:cs="Arial"/>
          <w:bCs/>
          <w:sz w:val="24"/>
          <w:szCs w:val="24"/>
        </w:rPr>
      </w:pPr>
      <w:r w:rsidRPr="00570977">
        <w:rPr>
          <w:rFonts w:ascii="Arial" w:hAnsi="Arial" w:cs="Arial"/>
          <w:b/>
          <w:bCs/>
          <w:sz w:val="24"/>
          <w:szCs w:val="24"/>
        </w:rPr>
        <w:tab/>
      </w:r>
      <w:r w:rsidRPr="00570977">
        <w:rPr>
          <w:rFonts w:ascii="Arial" w:hAnsi="Arial" w:cs="Arial"/>
          <w:bCs/>
          <w:sz w:val="24"/>
          <w:szCs w:val="24"/>
        </w:rPr>
        <w:t>I.  Introduction</w:t>
      </w:r>
    </w:p>
    <w:p w14:paraId="023CD043" w14:textId="5A13DF8D" w:rsidR="008978B8" w:rsidRPr="00570977" w:rsidRDefault="00A27051" w:rsidP="00D772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1440" w:right="-90" w:hanging="720"/>
        <w:contextualSpacing/>
        <w:rPr>
          <w:rFonts w:ascii="Arial" w:hAnsi="Arial" w:cs="Arial"/>
          <w:bCs/>
          <w:sz w:val="24"/>
          <w:szCs w:val="24"/>
        </w:rPr>
      </w:pPr>
      <w:r>
        <w:rPr>
          <w:rFonts w:ascii="Arial" w:hAnsi="Arial" w:cs="Arial"/>
          <w:bCs/>
          <w:sz w:val="24"/>
          <w:szCs w:val="24"/>
        </w:rPr>
        <w:tab/>
        <w:t xml:space="preserve">II. </w:t>
      </w:r>
      <w:r w:rsidR="008978B8" w:rsidRPr="00570977">
        <w:rPr>
          <w:rFonts w:ascii="Arial" w:hAnsi="Arial" w:cs="Arial"/>
          <w:bCs/>
          <w:sz w:val="24"/>
          <w:szCs w:val="24"/>
        </w:rPr>
        <w:t>Finding Clients</w:t>
      </w:r>
    </w:p>
    <w:p w14:paraId="6CE778A8" w14:textId="2FA85F66" w:rsidR="00C37B56" w:rsidRPr="00570977" w:rsidRDefault="00C37B56" w:rsidP="00D772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1440" w:right="-90" w:hanging="720"/>
        <w:contextualSpacing/>
        <w:rPr>
          <w:rFonts w:ascii="Arial" w:hAnsi="Arial" w:cs="Arial"/>
          <w:sz w:val="24"/>
          <w:szCs w:val="24"/>
        </w:rPr>
      </w:pPr>
      <w:r w:rsidRPr="00570977">
        <w:rPr>
          <w:rFonts w:ascii="Arial" w:hAnsi="Arial" w:cs="Arial"/>
          <w:b/>
          <w:bCs/>
          <w:sz w:val="24"/>
          <w:szCs w:val="24"/>
        </w:rPr>
        <w:t>Read:</w:t>
      </w:r>
      <w:r w:rsidRPr="00570977">
        <w:rPr>
          <w:rFonts w:ascii="Arial" w:hAnsi="Arial" w:cs="Arial"/>
          <w:sz w:val="24"/>
          <w:szCs w:val="24"/>
        </w:rPr>
        <w:tab/>
      </w:r>
      <w:r w:rsidR="00AF50FB">
        <w:rPr>
          <w:rFonts w:ascii="Arial" w:hAnsi="Arial" w:cs="Arial"/>
          <w:sz w:val="24"/>
          <w:szCs w:val="24"/>
        </w:rPr>
        <w:t>pp. 179</w:t>
      </w:r>
      <w:r w:rsidR="00A27051">
        <w:rPr>
          <w:rFonts w:ascii="Arial" w:hAnsi="Arial" w:cs="Arial"/>
          <w:sz w:val="24"/>
          <w:szCs w:val="24"/>
        </w:rPr>
        <w:t>-209</w:t>
      </w:r>
    </w:p>
    <w:p w14:paraId="0B2BF7B2" w14:textId="77777777" w:rsidR="00CC751A" w:rsidRPr="00570977" w:rsidRDefault="00CC751A" w:rsidP="00CC751A">
      <w:pPr>
        <w:contextualSpacing/>
        <w:rPr>
          <w:rFonts w:ascii="Arial" w:hAnsi="Arial" w:cs="Arial"/>
          <w:sz w:val="24"/>
          <w:szCs w:val="24"/>
        </w:rPr>
      </w:pPr>
    </w:p>
    <w:p w14:paraId="30CA15AC" w14:textId="3AD9FC65" w:rsidR="00C37B56" w:rsidRPr="00570977" w:rsidRDefault="00C0071C" w:rsidP="00E168E0">
      <w:pPr>
        <w:contextualSpacing/>
        <w:rPr>
          <w:rFonts w:ascii="Arial" w:hAnsi="Arial" w:cs="Arial"/>
          <w:sz w:val="24"/>
          <w:szCs w:val="24"/>
        </w:rPr>
      </w:pPr>
      <w:r>
        <w:rPr>
          <w:rFonts w:ascii="Arial" w:hAnsi="Arial" w:cs="Arial"/>
          <w:sz w:val="24"/>
          <w:szCs w:val="24"/>
        </w:rPr>
        <w:t>MONDAY, SEPTEMBER 18</w:t>
      </w:r>
      <w:r w:rsidR="00B40C7B">
        <w:rPr>
          <w:rFonts w:ascii="Arial" w:hAnsi="Arial" w:cs="Arial"/>
          <w:sz w:val="24"/>
          <w:szCs w:val="24"/>
        </w:rPr>
        <w:t>, 2017</w:t>
      </w:r>
      <w:r w:rsidR="00C37B56" w:rsidRPr="00570977">
        <w:rPr>
          <w:rFonts w:ascii="Arial" w:hAnsi="Arial" w:cs="Arial"/>
          <w:sz w:val="24"/>
          <w:szCs w:val="24"/>
        </w:rPr>
        <w:t xml:space="preserve"> (Class 8)</w:t>
      </w:r>
    </w:p>
    <w:p w14:paraId="19741610" w14:textId="2D7E75E3" w:rsidR="006B692A" w:rsidRPr="00570977" w:rsidRDefault="006B692A" w:rsidP="00D772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1440" w:right="-90" w:hanging="720"/>
        <w:contextualSpacing/>
        <w:rPr>
          <w:rFonts w:ascii="Arial" w:hAnsi="Arial" w:cs="Arial"/>
          <w:b/>
          <w:bCs/>
          <w:sz w:val="24"/>
          <w:szCs w:val="24"/>
        </w:rPr>
      </w:pPr>
      <w:r w:rsidRPr="00570977">
        <w:rPr>
          <w:rFonts w:ascii="Arial" w:hAnsi="Arial" w:cs="Arial"/>
          <w:b/>
          <w:bCs/>
          <w:sz w:val="24"/>
          <w:szCs w:val="24"/>
        </w:rPr>
        <w:t>Chapter 3:</w:t>
      </w:r>
      <w:r w:rsidRPr="00570977">
        <w:rPr>
          <w:rFonts w:ascii="Arial" w:hAnsi="Arial" w:cs="Arial"/>
          <w:b/>
          <w:bCs/>
          <w:sz w:val="24"/>
          <w:szCs w:val="24"/>
        </w:rPr>
        <w:tab/>
        <w:t>The Business, Technology, and Marketing of Legal Services</w:t>
      </w:r>
    </w:p>
    <w:p w14:paraId="677D58C8" w14:textId="3D45A025" w:rsidR="006B692A" w:rsidRPr="00570977" w:rsidRDefault="006B692A" w:rsidP="00D772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1440" w:right="-90" w:hanging="720"/>
        <w:contextualSpacing/>
        <w:rPr>
          <w:rFonts w:ascii="Arial" w:hAnsi="Arial" w:cs="Arial"/>
          <w:bCs/>
          <w:sz w:val="24"/>
          <w:szCs w:val="24"/>
        </w:rPr>
      </w:pPr>
      <w:r w:rsidRPr="00570977">
        <w:rPr>
          <w:rFonts w:ascii="Arial" w:hAnsi="Arial" w:cs="Arial"/>
          <w:b/>
          <w:bCs/>
          <w:sz w:val="24"/>
          <w:szCs w:val="24"/>
        </w:rPr>
        <w:tab/>
      </w:r>
      <w:r w:rsidR="00305E15">
        <w:rPr>
          <w:rFonts w:ascii="Arial" w:hAnsi="Arial" w:cs="Arial"/>
          <w:bCs/>
          <w:sz w:val="24"/>
          <w:szCs w:val="24"/>
        </w:rPr>
        <w:t xml:space="preserve">II. </w:t>
      </w:r>
      <w:r w:rsidRPr="00570977">
        <w:rPr>
          <w:rFonts w:ascii="Arial" w:hAnsi="Arial" w:cs="Arial"/>
          <w:bCs/>
          <w:sz w:val="24"/>
          <w:szCs w:val="24"/>
        </w:rPr>
        <w:t>Finding Clients</w:t>
      </w:r>
    </w:p>
    <w:p w14:paraId="4D3D0480" w14:textId="3314A9A5" w:rsidR="00C37B56" w:rsidRPr="00570977" w:rsidRDefault="00C37B56" w:rsidP="006B69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1440" w:right="-90" w:hanging="720"/>
        <w:contextualSpacing/>
        <w:rPr>
          <w:rFonts w:ascii="Arial" w:hAnsi="Arial" w:cs="Arial"/>
          <w:sz w:val="24"/>
          <w:szCs w:val="24"/>
        </w:rPr>
      </w:pPr>
      <w:r w:rsidRPr="00570977">
        <w:rPr>
          <w:rFonts w:ascii="Arial" w:hAnsi="Arial" w:cs="Arial"/>
          <w:b/>
          <w:bCs/>
          <w:sz w:val="24"/>
          <w:szCs w:val="24"/>
        </w:rPr>
        <w:t>Read:</w:t>
      </w:r>
      <w:r w:rsidRPr="00570977">
        <w:rPr>
          <w:rFonts w:ascii="Arial" w:hAnsi="Arial" w:cs="Arial"/>
          <w:sz w:val="24"/>
          <w:szCs w:val="24"/>
        </w:rPr>
        <w:tab/>
      </w:r>
      <w:r w:rsidR="00A27051">
        <w:rPr>
          <w:rFonts w:ascii="Arial" w:hAnsi="Arial" w:cs="Arial"/>
          <w:sz w:val="24"/>
          <w:szCs w:val="24"/>
        </w:rPr>
        <w:t>pp. 209</w:t>
      </w:r>
      <w:r w:rsidR="008978B8" w:rsidRPr="00570977">
        <w:rPr>
          <w:rFonts w:ascii="Arial" w:hAnsi="Arial" w:cs="Arial"/>
          <w:sz w:val="24"/>
          <w:szCs w:val="24"/>
        </w:rPr>
        <w:t>-</w:t>
      </w:r>
      <w:r w:rsidR="00A27051">
        <w:rPr>
          <w:rFonts w:ascii="Arial" w:hAnsi="Arial" w:cs="Arial"/>
          <w:sz w:val="24"/>
          <w:szCs w:val="24"/>
        </w:rPr>
        <w:t>240</w:t>
      </w:r>
    </w:p>
    <w:p w14:paraId="5666237C" w14:textId="77777777" w:rsidR="00C37B56" w:rsidRPr="00570977" w:rsidRDefault="00C37B56" w:rsidP="00E168E0">
      <w:pPr>
        <w:spacing w:line="240" w:lineRule="auto"/>
        <w:contextualSpacing/>
        <w:jc w:val="center"/>
        <w:rPr>
          <w:rFonts w:ascii="Arial" w:hAnsi="Arial" w:cs="Arial"/>
          <w:i/>
          <w:sz w:val="24"/>
          <w:szCs w:val="24"/>
        </w:rPr>
      </w:pPr>
    </w:p>
    <w:p w14:paraId="276C33F9" w14:textId="118F34A5" w:rsidR="00C37B56" w:rsidRPr="00570977" w:rsidRDefault="00C0071C" w:rsidP="00E168E0">
      <w:pPr>
        <w:contextualSpacing/>
        <w:rPr>
          <w:rFonts w:ascii="Arial" w:hAnsi="Arial" w:cs="Arial"/>
          <w:sz w:val="24"/>
          <w:szCs w:val="24"/>
        </w:rPr>
      </w:pPr>
      <w:r>
        <w:rPr>
          <w:rFonts w:ascii="Arial" w:hAnsi="Arial" w:cs="Arial"/>
          <w:sz w:val="24"/>
          <w:szCs w:val="24"/>
        </w:rPr>
        <w:t>WEDNESDAY, SEPTEMBER 20</w:t>
      </w:r>
      <w:r w:rsidR="00B40C7B">
        <w:rPr>
          <w:rFonts w:ascii="Arial" w:hAnsi="Arial" w:cs="Arial"/>
          <w:sz w:val="24"/>
          <w:szCs w:val="24"/>
        </w:rPr>
        <w:t>, 2017</w:t>
      </w:r>
      <w:r w:rsidR="00C37B56" w:rsidRPr="00570977">
        <w:rPr>
          <w:rFonts w:ascii="Arial" w:hAnsi="Arial" w:cs="Arial"/>
          <w:sz w:val="24"/>
          <w:szCs w:val="24"/>
        </w:rPr>
        <w:t xml:space="preserve"> (Class 9)</w:t>
      </w:r>
    </w:p>
    <w:p w14:paraId="7BF9696C" w14:textId="4014E537" w:rsidR="006B692A" w:rsidRPr="00570977" w:rsidRDefault="006B692A" w:rsidP="00D77267">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1440" w:hanging="720"/>
        <w:contextualSpacing/>
        <w:rPr>
          <w:rFonts w:ascii="Arial" w:hAnsi="Arial" w:cs="Arial"/>
          <w:b/>
          <w:bCs/>
          <w:sz w:val="24"/>
          <w:szCs w:val="24"/>
        </w:rPr>
      </w:pPr>
      <w:r w:rsidRPr="00570977">
        <w:rPr>
          <w:rFonts w:ascii="Arial" w:hAnsi="Arial" w:cs="Arial"/>
          <w:b/>
          <w:bCs/>
          <w:sz w:val="24"/>
          <w:szCs w:val="24"/>
        </w:rPr>
        <w:t>Chapter 3:</w:t>
      </w:r>
      <w:r w:rsidRPr="00570977">
        <w:rPr>
          <w:rFonts w:ascii="Arial" w:hAnsi="Arial" w:cs="Arial"/>
          <w:b/>
          <w:bCs/>
          <w:sz w:val="24"/>
          <w:szCs w:val="24"/>
        </w:rPr>
        <w:tab/>
        <w:t>The Business, Technology, and Marketing of Legal Services</w:t>
      </w:r>
    </w:p>
    <w:p w14:paraId="0F0FD243" w14:textId="57DEF86F" w:rsidR="006B692A" w:rsidRPr="00570977" w:rsidRDefault="006B692A" w:rsidP="006B692A">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1440" w:hanging="720"/>
        <w:contextualSpacing/>
        <w:rPr>
          <w:rFonts w:ascii="Arial" w:hAnsi="Arial" w:cs="Arial"/>
          <w:bCs/>
          <w:sz w:val="24"/>
          <w:szCs w:val="24"/>
        </w:rPr>
      </w:pPr>
      <w:r w:rsidRPr="00570977">
        <w:rPr>
          <w:rFonts w:ascii="Arial" w:hAnsi="Arial" w:cs="Arial"/>
          <w:b/>
          <w:bCs/>
          <w:sz w:val="24"/>
          <w:szCs w:val="24"/>
        </w:rPr>
        <w:tab/>
      </w:r>
      <w:r w:rsidR="00305E15">
        <w:rPr>
          <w:rFonts w:ascii="Arial" w:hAnsi="Arial" w:cs="Arial"/>
          <w:bCs/>
          <w:sz w:val="24"/>
          <w:szCs w:val="24"/>
        </w:rPr>
        <w:t xml:space="preserve">III. </w:t>
      </w:r>
      <w:r w:rsidRPr="00570977">
        <w:rPr>
          <w:rFonts w:ascii="Arial" w:hAnsi="Arial" w:cs="Arial"/>
          <w:bCs/>
          <w:sz w:val="24"/>
          <w:szCs w:val="24"/>
        </w:rPr>
        <w:t>Fees and Billing</w:t>
      </w:r>
    </w:p>
    <w:p w14:paraId="26DE9B44" w14:textId="0479B72E" w:rsidR="000D48B9" w:rsidRPr="00570977" w:rsidRDefault="006B692A" w:rsidP="006B692A">
      <w:pPr>
        <w:spacing w:line="240" w:lineRule="auto"/>
        <w:ind w:right="-630" w:firstLine="720"/>
        <w:contextualSpacing/>
        <w:rPr>
          <w:rFonts w:ascii="Arial" w:hAnsi="Arial" w:cs="Arial"/>
          <w:sz w:val="24"/>
          <w:szCs w:val="24"/>
        </w:rPr>
      </w:pPr>
      <w:r w:rsidRPr="00570977">
        <w:rPr>
          <w:rFonts w:ascii="Arial" w:hAnsi="Arial" w:cs="Arial"/>
          <w:b/>
          <w:sz w:val="24"/>
          <w:szCs w:val="24"/>
        </w:rPr>
        <w:t xml:space="preserve">Read:  </w:t>
      </w:r>
      <w:r w:rsidR="00A27051">
        <w:rPr>
          <w:rFonts w:ascii="Arial" w:hAnsi="Arial" w:cs="Arial"/>
          <w:sz w:val="24"/>
          <w:szCs w:val="24"/>
        </w:rPr>
        <w:t>pp. 241-263</w:t>
      </w:r>
    </w:p>
    <w:p w14:paraId="4DABA10B" w14:textId="77777777" w:rsidR="006B692A" w:rsidRPr="00570977" w:rsidRDefault="006B692A" w:rsidP="00B40C7B">
      <w:pPr>
        <w:spacing w:line="240" w:lineRule="auto"/>
        <w:ind w:right="-630"/>
        <w:contextualSpacing/>
        <w:rPr>
          <w:rFonts w:ascii="Arial" w:hAnsi="Arial" w:cs="Arial"/>
          <w:sz w:val="24"/>
          <w:szCs w:val="24"/>
        </w:rPr>
      </w:pPr>
    </w:p>
    <w:p w14:paraId="44F74875" w14:textId="3069726A" w:rsidR="00C37B56" w:rsidRPr="00570977" w:rsidRDefault="00C0071C" w:rsidP="00E168E0">
      <w:pPr>
        <w:contextualSpacing/>
        <w:rPr>
          <w:rFonts w:ascii="Arial" w:hAnsi="Arial" w:cs="Arial"/>
          <w:sz w:val="24"/>
          <w:szCs w:val="24"/>
        </w:rPr>
      </w:pPr>
      <w:r>
        <w:rPr>
          <w:rFonts w:ascii="Arial" w:hAnsi="Arial" w:cs="Arial"/>
          <w:sz w:val="24"/>
          <w:szCs w:val="24"/>
        </w:rPr>
        <w:t>MONDAY, SEPTEMBER 25</w:t>
      </w:r>
      <w:r w:rsidR="00B40C7B">
        <w:rPr>
          <w:rFonts w:ascii="Arial" w:hAnsi="Arial" w:cs="Arial"/>
          <w:sz w:val="24"/>
          <w:szCs w:val="24"/>
        </w:rPr>
        <w:t>, 2017</w:t>
      </w:r>
      <w:r w:rsidR="00C37B56" w:rsidRPr="00570977">
        <w:rPr>
          <w:rFonts w:ascii="Arial" w:hAnsi="Arial" w:cs="Arial"/>
          <w:sz w:val="24"/>
          <w:szCs w:val="24"/>
        </w:rPr>
        <w:t xml:space="preserve"> (Class 10)</w:t>
      </w:r>
    </w:p>
    <w:p w14:paraId="4D82F225" w14:textId="1989DACA" w:rsidR="006B692A" w:rsidRPr="00570977" w:rsidRDefault="00355C17" w:rsidP="00E168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rPr>
          <w:rFonts w:ascii="Arial" w:hAnsi="Arial" w:cs="Arial"/>
          <w:b/>
          <w:sz w:val="24"/>
          <w:szCs w:val="24"/>
        </w:rPr>
      </w:pPr>
      <w:r w:rsidRPr="00570977">
        <w:rPr>
          <w:rFonts w:ascii="Arial" w:hAnsi="Arial" w:cs="Arial"/>
          <w:sz w:val="24"/>
          <w:szCs w:val="24"/>
        </w:rPr>
        <w:tab/>
      </w:r>
      <w:r w:rsidRPr="00570977">
        <w:rPr>
          <w:rFonts w:ascii="Arial" w:hAnsi="Arial" w:cs="Arial"/>
          <w:b/>
          <w:sz w:val="24"/>
          <w:szCs w:val="24"/>
        </w:rPr>
        <w:t>Chapter 3:</w:t>
      </w:r>
      <w:r w:rsidRPr="00570977">
        <w:rPr>
          <w:rFonts w:ascii="Arial" w:hAnsi="Arial" w:cs="Arial"/>
          <w:b/>
          <w:sz w:val="24"/>
          <w:szCs w:val="24"/>
        </w:rPr>
        <w:tab/>
        <w:t>The Business, Technology, and Marketing of Legal Services</w:t>
      </w:r>
    </w:p>
    <w:p w14:paraId="684E5782" w14:textId="04F4D163" w:rsidR="00355C17" w:rsidRPr="00570977" w:rsidRDefault="00355C17" w:rsidP="00E168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rPr>
          <w:rFonts w:ascii="Arial" w:hAnsi="Arial" w:cs="Arial"/>
          <w:sz w:val="24"/>
          <w:szCs w:val="24"/>
        </w:rPr>
      </w:pPr>
      <w:r w:rsidRPr="00570977">
        <w:rPr>
          <w:rFonts w:ascii="Arial" w:hAnsi="Arial" w:cs="Arial"/>
          <w:b/>
          <w:sz w:val="24"/>
          <w:szCs w:val="24"/>
        </w:rPr>
        <w:tab/>
      </w:r>
      <w:r w:rsidRPr="00570977">
        <w:rPr>
          <w:rFonts w:ascii="Arial" w:hAnsi="Arial" w:cs="Arial"/>
          <w:b/>
          <w:sz w:val="24"/>
          <w:szCs w:val="24"/>
        </w:rPr>
        <w:tab/>
      </w:r>
      <w:r w:rsidRPr="00570977">
        <w:rPr>
          <w:rFonts w:ascii="Arial" w:hAnsi="Arial" w:cs="Arial"/>
          <w:sz w:val="24"/>
          <w:szCs w:val="24"/>
        </w:rPr>
        <w:t>III. Fees and Billing</w:t>
      </w:r>
    </w:p>
    <w:p w14:paraId="68242AF0" w14:textId="207F7DD6" w:rsidR="00C37B56" w:rsidRPr="00570977" w:rsidRDefault="00C37B56" w:rsidP="00E168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firstLine="720"/>
        <w:contextualSpacing/>
        <w:rPr>
          <w:rFonts w:ascii="Arial" w:hAnsi="Arial" w:cs="Arial"/>
          <w:sz w:val="24"/>
          <w:szCs w:val="24"/>
        </w:rPr>
      </w:pPr>
      <w:r w:rsidRPr="00570977">
        <w:rPr>
          <w:rFonts w:ascii="Arial" w:hAnsi="Arial" w:cs="Arial"/>
          <w:b/>
          <w:sz w:val="24"/>
          <w:szCs w:val="24"/>
        </w:rPr>
        <w:t>Read</w:t>
      </w:r>
      <w:r w:rsidRPr="00570977">
        <w:rPr>
          <w:rFonts w:ascii="Arial" w:hAnsi="Arial" w:cs="Arial"/>
          <w:sz w:val="24"/>
          <w:szCs w:val="24"/>
        </w:rPr>
        <w:t xml:space="preserve">: </w:t>
      </w:r>
      <w:r w:rsidR="00305E15">
        <w:rPr>
          <w:rFonts w:ascii="Arial" w:hAnsi="Arial" w:cs="Arial"/>
          <w:sz w:val="24"/>
          <w:szCs w:val="24"/>
        </w:rPr>
        <w:t>pp. 263-287</w:t>
      </w:r>
    </w:p>
    <w:p w14:paraId="4215FC39" w14:textId="77777777" w:rsidR="00305E15" w:rsidRDefault="00305E15" w:rsidP="00305E15">
      <w:pPr>
        <w:spacing w:line="240" w:lineRule="auto"/>
        <w:ind w:right="-630" w:firstLine="720"/>
        <w:contextualSpacing/>
        <w:rPr>
          <w:rFonts w:ascii="Arial" w:hAnsi="Arial" w:cs="Arial"/>
          <w:b/>
          <w:i/>
          <w:sz w:val="24"/>
          <w:szCs w:val="24"/>
        </w:rPr>
      </w:pPr>
    </w:p>
    <w:p w14:paraId="0B4A7277" w14:textId="7040932E" w:rsidR="00305E15" w:rsidRPr="00570977" w:rsidRDefault="00305E15" w:rsidP="00305E15">
      <w:pPr>
        <w:spacing w:line="240" w:lineRule="auto"/>
        <w:ind w:left="720" w:right="-630"/>
        <w:contextualSpacing/>
        <w:rPr>
          <w:rFonts w:ascii="Arial" w:hAnsi="Arial" w:cs="Arial"/>
          <w:sz w:val="24"/>
          <w:szCs w:val="24"/>
        </w:rPr>
      </w:pPr>
      <w:r w:rsidRPr="00570977">
        <w:rPr>
          <w:rFonts w:ascii="Arial" w:hAnsi="Arial" w:cs="Arial"/>
          <w:b/>
          <w:i/>
          <w:sz w:val="24"/>
          <w:szCs w:val="24"/>
        </w:rPr>
        <w:t>What’s Due</w:t>
      </w:r>
      <w:r w:rsidRPr="00570977">
        <w:rPr>
          <w:rFonts w:ascii="Arial" w:hAnsi="Arial" w:cs="Arial"/>
          <w:sz w:val="24"/>
          <w:szCs w:val="24"/>
        </w:rPr>
        <w:t xml:space="preserve">: Please </w:t>
      </w:r>
      <w:r w:rsidR="00D901AD">
        <w:rPr>
          <w:rFonts w:ascii="Arial" w:hAnsi="Arial" w:cs="Arial"/>
          <w:sz w:val="24"/>
          <w:szCs w:val="24"/>
        </w:rPr>
        <w:t xml:space="preserve">electronically </w:t>
      </w:r>
      <w:r w:rsidRPr="00570977">
        <w:rPr>
          <w:rFonts w:ascii="Arial" w:hAnsi="Arial" w:cs="Arial"/>
          <w:sz w:val="24"/>
          <w:szCs w:val="24"/>
        </w:rPr>
        <w:t>submi</w:t>
      </w:r>
      <w:r>
        <w:rPr>
          <w:rFonts w:ascii="Arial" w:hAnsi="Arial" w:cs="Arial"/>
          <w:sz w:val="24"/>
          <w:szCs w:val="24"/>
        </w:rPr>
        <w:t>t yo</w:t>
      </w:r>
      <w:r w:rsidR="00D901AD">
        <w:rPr>
          <w:rFonts w:ascii="Arial" w:hAnsi="Arial" w:cs="Arial"/>
          <w:sz w:val="24"/>
          <w:szCs w:val="24"/>
        </w:rPr>
        <w:t>ur Sample Exam Question</w:t>
      </w:r>
      <w:r>
        <w:rPr>
          <w:rFonts w:ascii="Arial" w:hAnsi="Arial" w:cs="Arial"/>
          <w:sz w:val="24"/>
          <w:szCs w:val="24"/>
        </w:rPr>
        <w:t xml:space="preserve"> by 9:00 a</w:t>
      </w:r>
      <w:r w:rsidR="00D901AD">
        <w:rPr>
          <w:rFonts w:ascii="Arial" w:hAnsi="Arial" w:cs="Arial"/>
          <w:sz w:val="24"/>
          <w:szCs w:val="24"/>
        </w:rPr>
        <w:t xml:space="preserve">m today.  Submit a </w:t>
      </w:r>
      <w:r>
        <w:rPr>
          <w:rFonts w:ascii="Arial" w:hAnsi="Arial" w:cs="Arial"/>
          <w:sz w:val="24"/>
          <w:szCs w:val="24"/>
        </w:rPr>
        <w:t>hard copy of your</w:t>
      </w:r>
      <w:r w:rsidR="00D901AD">
        <w:rPr>
          <w:rFonts w:ascii="Arial" w:hAnsi="Arial" w:cs="Arial"/>
          <w:sz w:val="24"/>
          <w:szCs w:val="24"/>
        </w:rPr>
        <w:t xml:space="preserve"> Sample Exam Question </w:t>
      </w:r>
      <w:r w:rsidRPr="00570977">
        <w:rPr>
          <w:rFonts w:ascii="Arial" w:hAnsi="Arial" w:cs="Arial"/>
          <w:sz w:val="24"/>
          <w:szCs w:val="24"/>
        </w:rPr>
        <w:t>before the start of class.</w:t>
      </w:r>
    </w:p>
    <w:p w14:paraId="560B399B" w14:textId="77777777" w:rsidR="00305E15" w:rsidRDefault="00305E15" w:rsidP="00E168E0">
      <w:pPr>
        <w:contextualSpacing/>
        <w:rPr>
          <w:rFonts w:ascii="Arial" w:hAnsi="Arial" w:cs="Arial"/>
          <w:b/>
          <w:bCs/>
          <w:sz w:val="24"/>
          <w:szCs w:val="24"/>
        </w:rPr>
      </w:pPr>
    </w:p>
    <w:p w14:paraId="0B77939B" w14:textId="28BE6ADA" w:rsidR="00C37B56" w:rsidRPr="00570977" w:rsidRDefault="00C0071C" w:rsidP="00E168E0">
      <w:pPr>
        <w:contextualSpacing/>
        <w:rPr>
          <w:rFonts w:ascii="Arial" w:hAnsi="Arial" w:cs="Arial"/>
          <w:sz w:val="24"/>
          <w:szCs w:val="24"/>
        </w:rPr>
      </w:pPr>
      <w:r>
        <w:rPr>
          <w:rFonts w:ascii="Arial" w:hAnsi="Arial" w:cs="Arial"/>
          <w:sz w:val="24"/>
          <w:szCs w:val="24"/>
        </w:rPr>
        <w:t>WEDNESDAY, SEPTEMBER 27</w:t>
      </w:r>
      <w:r w:rsidR="00B40C7B">
        <w:rPr>
          <w:rFonts w:ascii="Arial" w:hAnsi="Arial" w:cs="Arial"/>
          <w:sz w:val="24"/>
          <w:szCs w:val="24"/>
        </w:rPr>
        <w:t>, 2017</w:t>
      </w:r>
      <w:r w:rsidR="00C37B56" w:rsidRPr="00570977">
        <w:rPr>
          <w:rFonts w:ascii="Arial" w:hAnsi="Arial" w:cs="Arial"/>
          <w:sz w:val="24"/>
          <w:szCs w:val="24"/>
        </w:rPr>
        <w:t xml:space="preserve"> (Class 11)</w:t>
      </w:r>
    </w:p>
    <w:p w14:paraId="231A6083" w14:textId="40610EEA" w:rsidR="006B692A" w:rsidRPr="00570977" w:rsidRDefault="00356989" w:rsidP="009911B5">
      <w:pPr>
        <w:spacing w:line="240" w:lineRule="auto"/>
        <w:ind w:left="720"/>
        <w:contextualSpacing/>
        <w:rPr>
          <w:rFonts w:ascii="Arial" w:hAnsi="Arial" w:cs="Arial"/>
          <w:b/>
          <w:bCs/>
          <w:sz w:val="24"/>
          <w:szCs w:val="24"/>
        </w:rPr>
      </w:pPr>
      <w:r>
        <w:rPr>
          <w:rFonts w:ascii="Arial" w:hAnsi="Arial" w:cs="Arial"/>
          <w:b/>
          <w:bCs/>
          <w:sz w:val="24"/>
          <w:szCs w:val="24"/>
        </w:rPr>
        <w:t>C</w:t>
      </w:r>
      <w:r w:rsidR="00355C17" w:rsidRPr="00570977">
        <w:rPr>
          <w:rFonts w:ascii="Arial" w:hAnsi="Arial" w:cs="Arial"/>
          <w:b/>
          <w:bCs/>
          <w:sz w:val="24"/>
          <w:szCs w:val="24"/>
        </w:rPr>
        <w:t>hapter 4:</w:t>
      </w:r>
      <w:r w:rsidR="00355C17" w:rsidRPr="00570977">
        <w:rPr>
          <w:rFonts w:ascii="Arial" w:hAnsi="Arial" w:cs="Arial"/>
          <w:b/>
          <w:bCs/>
          <w:sz w:val="24"/>
          <w:szCs w:val="24"/>
        </w:rPr>
        <w:tab/>
      </w:r>
      <w:r w:rsidR="006B692A" w:rsidRPr="00570977">
        <w:rPr>
          <w:rFonts w:ascii="Arial" w:hAnsi="Arial" w:cs="Arial"/>
          <w:b/>
          <w:bCs/>
          <w:sz w:val="24"/>
          <w:szCs w:val="24"/>
        </w:rPr>
        <w:t>Attorney-Client Pri</w:t>
      </w:r>
      <w:r w:rsidR="009911B5" w:rsidRPr="00570977">
        <w:rPr>
          <w:rFonts w:ascii="Arial" w:hAnsi="Arial" w:cs="Arial"/>
          <w:b/>
          <w:bCs/>
          <w:sz w:val="24"/>
          <w:szCs w:val="24"/>
        </w:rPr>
        <w:t xml:space="preserve">vilege and the Lawyer’s Duty of </w:t>
      </w:r>
      <w:r w:rsidR="006B692A" w:rsidRPr="00570977">
        <w:rPr>
          <w:rFonts w:ascii="Arial" w:hAnsi="Arial" w:cs="Arial"/>
          <w:b/>
          <w:bCs/>
          <w:sz w:val="24"/>
          <w:szCs w:val="24"/>
        </w:rPr>
        <w:t>Confidentiality</w:t>
      </w:r>
    </w:p>
    <w:p w14:paraId="7A2616D5" w14:textId="025E7847" w:rsidR="00355C17" w:rsidRPr="00570977" w:rsidRDefault="00355C17" w:rsidP="006B692A">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1440" w:hanging="720"/>
        <w:contextualSpacing/>
        <w:rPr>
          <w:rFonts w:ascii="Arial" w:hAnsi="Arial" w:cs="Arial"/>
          <w:bCs/>
          <w:sz w:val="24"/>
          <w:szCs w:val="24"/>
        </w:rPr>
      </w:pPr>
      <w:r w:rsidRPr="00570977">
        <w:rPr>
          <w:rFonts w:ascii="Arial" w:hAnsi="Arial" w:cs="Arial"/>
          <w:b/>
          <w:bCs/>
          <w:sz w:val="24"/>
          <w:szCs w:val="24"/>
        </w:rPr>
        <w:tab/>
      </w:r>
      <w:r w:rsidRPr="00570977">
        <w:rPr>
          <w:rFonts w:ascii="Arial" w:hAnsi="Arial" w:cs="Arial"/>
          <w:bCs/>
          <w:sz w:val="24"/>
          <w:szCs w:val="24"/>
        </w:rPr>
        <w:t>I.  Introduction</w:t>
      </w:r>
    </w:p>
    <w:p w14:paraId="14CC72D8" w14:textId="30B047AE" w:rsidR="00355C17" w:rsidRPr="00570977" w:rsidRDefault="00355C17" w:rsidP="006B692A">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1440" w:hanging="720"/>
        <w:contextualSpacing/>
        <w:rPr>
          <w:rFonts w:ascii="Arial" w:hAnsi="Arial" w:cs="Arial"/>
          <w:bCs/>
          <w:sz w:val="24"/>
          <w:szCs w:val="24"/>
        </w:rPr>
      </w:pPr>
      <w:r w:rsidRPr="00570977">
        <w:rPr>
          <w:rFonts w:ascii="Arial" w:hAnsi="Arial" w:cs="Arial"/>
          <w:bCs/>
          <w:sz w:val="24"/>
          <w:szCs w:val="24"/>
        </w:rPr>
        <w:tab/>
        <w:t xml:space="preserve">II. The Relationship </w:t>
      </w:r>
      <w:r w:rsidR="005F60B5" w:rsidRPr="00570977">
        <w:rPr>
          <w:rFonts w:ascii="Arial" w:hAnsi="Arial" w:cs="Arial"/>
          <w:bCs/>
          <w:sz w:val="24"/>
          <w:szCs w:val="24"/>
        </w:rPr>
        <w:t>between</w:t>
      </w:r>
      <w:r w:rsidRPr="00570977">
        <w:rPr>
          <w:rFonts w:ascii="Arial" w:hAnsi="Arial" w:cs="Arial"/>
          <w:bCs/>
          <w:sz w:val="24"/>
          <w:szCs w:val="24"/>
        </w:rPr>
        <w:t xml:space="preserve"> Duty of Confidentiality and the Attorney-Client Privilege</w:t>
      </w:r>
    </w:p>
    <w:p w14:paraId="7941FC5A" w14:textId="68B6B478" w:rsidR="009911B5" w:rsidRPr="00570977" w:rsidRDefault="009911B5" w:rsidP="006B692A">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1440" w:hanging="720"/>
        <w:contextualSpacing/>
        <w:rPr>
          <w:rFonts w:ascii="Arial" w:hAnsi="Arial" w:cs="Arial"/>
          <w:bCs/>
          <w:sz w:val="24"/>
          <w:szCs w:val="24"/>
        </w:rPr>
      </w:pPr>
      <w:r w:rsidRPr="00570977">
        <w:rPr>
          <w:rFonts w:ascii="Arial" w:hAnsi="Arial" w:cs="Arial"/>
          <w:bCs/>
          <w:sz w:val="24"/>
          <w:szCs w:val="24"/>
        </w:rPr>
        <w:tab/>
        <w:t>III. Basics of the Attorney-Client Privilege</w:t>
      </w:r>
    </w:p>
    <w:p w14:paraId="45F54699" w14:textId="718D7280" w:rsidR="006B692A" w:rsidRPr="00570977" w:rsidRDefault="006B692A" w:rsidP="006B692A">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1440" w:hanging="720"/>
        <w:contextualSpacing/>
        <w:rPr>
          <w:rFonts w:ascii="Arial" w:hAnsi="Arial" w:cs="Arial"/>
          <w:sz w:val="24"/>
          <w:szCs w:val="24"/>
        </w:rPr>
      </w:pPr>
      <w:r w:rsidRPr="00570977">
        <w:rPr>
          <w:rFonts w:ascii="Arial" w:hAnsi="Arial" w:cs="Arial"/>
          <w:b/>
          <w:bCs/>
          <w:sz w:val="24"/>
          <w:szCs w:val="24"/>
        </w:rPr>
        <w:t>Read:</w:t>
      </w:r>
      <w:r w:rsidRPr="00570977">
        <w:rPr>
          <w:rFonts w:ascii="Arial" w:hAnsi="Arial" w:cs="Arial"/>
          <w:sz w:val="24"/>
          <w:szCs w:val="24"/>
        </w:rPr>
        <w:tab/>
      </w:r>
      <w:r w:rsidR="00305E15">
        <w:rPr>
          <w:rFonts w:ascii="Arial" w:hAnsi="Arial" w:cs="Arial"/>
          <w:sz w:val="24"/>
          <w:szCs w:val="24"/>
        </w:rPr>
        <w:t>pp. 290-333</w:t>
      </w:r>
    </w:p>
    <w:p w14:paraId="0DE2B074" w14:textId="77777777" w:rsidR="00D77267" w:rsidRPr="00570977" w:rsidRDefault="00D77267" w:rsidP="003E0C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rPr>
          <w:rFonts w:ascii="Arial" w:hAnsi="Arial" w:cs="Arial"/>
          <w:sz w:val="24"/>
          <w:szCs w:val="24"/>
        </w:rPr>
      </w:pPr>
    </w:p>
    <w:p w14:paraId="4C97F91A" w14:textId="45821A46" w:rsidR="00C37B56" w:rsidRPr="00570977" w:rsidRDefault="00C0071C" w:rsidP="00E168E0">
      <w:pPr>
        <w:contextualSpacing/>
        <w:rPr>
          <w:rFonts w:ascii="Arial" w:hAnsi="Arial" w:cs="Arial"/>
          <w:sz w:val="24"/>
          <w:szCs w:val="24"/>
        </w:rPr>
      </w:pPr>
      <w:r>
        <w:rPr>
          <w:rFonts w:ascii="Arial" w:hAnsi="Arial" w:cs="Arial"/>
          <w:sz w:val="24"/>
          <w:szCs w:val="24"/>
        </w:rPr>
        <w:t>MONDAY, OCTOBER 2</w:t>
      </w:r>
      <w:r w:rsidR="00B40C7B">
        <w:rPr>
          <w:rFonts w:ascii="Arial" w:hAnsi="Arial" w:cs="Arial"/>
          <w:sz w:val="24"/>
          <w:szCs w:val="24"/>
        </w:rPr>
        <w:t>, 2017</w:t>
      </w:r>
      <w:r w:rsidR="00C37B56" w:rsidRPr="00570977">
        <w:rPr>
          <w:rFonts w:ascii="Arial" w:hAnsi="Arial" w:cs="Arial"/>
          <w:sz w:val="24"/>
          <w:szCs w:val="24"/>
        </w:rPr>
        <w:t xml:space="preserve"> (Class 12)</w:t>
      </w:r>
    </w:p>
    <w:p w14:paraId="7D37507B" w14:textId="5A64533E" w:rsidR="009911B5" w:rsidRPr="00570977" w:rsidRDefault="00D77267" w:rsidP="009911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720"/>
        <w:contextualSpacing/>
        <w:rPr>
          <w:rFonts w:ascii="Arial" w:hAnsi="Arial" w:cs="Arial"/>
          <w:b/>
          <w:bCs/>
          <w:sz w:val="24"/>
          <w:szCs w:val="24"/>
        </w:rPr>
      </w:pPr>
      <w:r w:rsidRPr="00570977">
        <w:rPr>
          <w:rFonts w:ascii="Arial" w:hAnsi="Arial" w:cs="Arial"/>
          <w:sz w:val="24"/>
          <w:szCs w:val="24"/>
        </w:rPr>
        <w:tab/>
      </w:r>
      <w:r w:rsidR="009911B5" w:rsidRPr="00570977">
        <w:rPr>
          <w:rFonts w:ascii="Arial" w:hAnsi="Arial" w:cs="Arial"/>
          <w:b/>
          <w:bCs/>
          <w:sz w:val="24"/>
          <w:szCs w:val="24"/>
        </w:rPr>
        <w:t>Chapter 4:</w:t>
      </w:r>
      <w:r w:rsidR="009911B5" w:rsidRPr="00570977">
        <w:rPr>
          <w:rFonts w:ascii="Arial" w:hAnsi="Arial" w:cs="Arial"/>
          <w:b/>
          <w:bCs/>
          <w:sz w:val="24"/>
          <w:szCs w:val="24"/>
        </w:rPr>
        <w:tab/>
        <w:t>Attorney-Client Privilege and the Lawyer’s Duty of Confidentiality</w:t>
      </w:r>
    </w:p>
    <w:p w14:paraId="1AA39F29" w14:textId="26ED78B0" w:rsidR="003E0CAA" w:rsidRPr="00570977" w:rsidRDefault="003E0CAA" w:rsidP="009911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720"/>
        <w:contextualSpacing/>
        <w:rPr>
          <w:rFonts w:ascii="Arial" w:hAnsi="Arial" w:cs="Arial"/>
          <w:sz w:val="24"/>
          <w:szCs w:val="24"/>
        </w:rPr>
      </w:pPr>
      <w:r w:rsidRPr="00570977">
        <w:rPr>
          <w:rFonts w:ascii="Arial" w:hAnsi="Arial" w:cs="Arial"/>
          <w:b/>
          <w:bCs/>
          <w:sz w:val="24"/>
          <w:szCs w:val="24"/>
        </w:rPr>
        <w:tab/>
      </w:r>
      <w:r w:rsidRPr="00570977">
        <w:rPr>
          <w:rFonts w:ascii="Arial" w:hAnsi="Arial" w:cs="Arial"/>
          <w:b/>
          <w:bCs/>
          <w:sz w:val="24"/>
          <w:szCs w:val="24"/>
        </w:rPr>
        <w:tab/>
      </w:r>
      <w:r w:rsidRPr="00570977">
        <w:rPr>
          <w:rFonts w:ascii="Arial" w:hAnsi="Arial" w:cs="Arial"/>
          <w:bCs/>
          <w:sz w:val="24"/>
          <w:szCs w:val="24"/>
        </w:rPr>
        <w:t xml:space="preserve">III. Basics of the Attorney-Client Privilege  </w:t>
      </w:r>
    </w:p>
    <w:p w14:paraId="0C498831" w14:textId="3C454102" w:rsidR="00C37B56" w:rsidRPr="00570977" w:rsidRDefault="009911B5" w:rsidP="00E168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rPr>
          <w:rFonts w:ascii="Arial" w:hAnsi="Arial" w:cs="Arial"/>
          <w:sz w:val="24"/>
          <w:szCs w:val="24"/>
        </w:rPr>
      </w:pPr>
      <w:r w:rsidRPr="00570977">
        <w:rPr>
          <w:rFonts w:ascii="Arial" w:hAnsi="Arial" w:cs="Arial"/>
          <w:sz w:val="24"/>
          <w:szCs w:val="24"/>
        </w:rPr>
        <w:tab/>
      </w:r>
      <w:r w:rsidR="00D77267" w:rsidRPr="00570977">
        <w:rPr>
          <w:rFonts w:ascii="Arial" w:hAnsi="Arial" w:cs="Arial"/>
          <w:b/>
          <w:sz w:val="24"/>
          <w:szCs w:val="24"/>
        </w:rPr>
        <w:t>Read:</w:t>
      </w:r>
      <w:r w:rsidR="00305E15">
        <w:rPr>
          <w:rFonts w:ascii="Arial" w:hAnsi="Arial" w:cs="Arial"/>
          <w:sz w:val="24"/>
          <w:szCs w:val="24"/>
        </w:rPr>
        <w:t xml:space="preserve"> pp. 334-353</w:t>
      </w:r>
    </w:p>
    <w:p w14:paraId="3EDA3281" w14:textId="77777777" w:rsidR="00783E8A" w:rsidRPr="00570977" w:rsidRDefault="00783E8A" w:rsidP="00E168E0">
      <w:pPr>
        <w:spacing w:line="240" w:lineRule="auto"/>
        <w:contextualSpacing/>
        <w:jc w:val="center"/>
        <w:rPr>
          <w:rFonts w:ascii="Arial" w:hAnsi="Arial" w:cs="Arial"/>
          <w:b/>
          <w:bCs/>
          <w:sz w:val="28"/>
          <w:szCs w:val="28"/>
        </w:rPr>
      </w:pPr>
    </w:p>
    <w:p w14:paraId="7B745ED5" w14:textId="16CE6676" w:rsidR="00E6586A" w:rsidRPr="00570977" w:rsidRDefault="00C0071C" w:rsidP="00E6586A">
      <w:pPr>
        <w:rPr>
          <w:rFonts w:ascii="Arial" w:hAnsi="Arial" w:cs="Arial"/>
          <w:sz w:val="24"/>
          <w:szCs w:val="24"/>
        </w:rPr>
      </w:pPr>
      <w:r>
        <w:rPr>
          <w:rFonts w:ascii="Arial" w:hAnsi="Arial" w:cs="Arial"/>
          <w:sz w:val="24"/>
          <w:szCs w:val="24"/>
        </w:rPr>
        <w:lastRenderedPageBreak/>
        <w:t>WEDNESDAY, OCTOBER 4</w:t>
      </w:r>
      <w:r w:rsidR="00B40C7B">
        <w:rPr>
          <w:rFonts w:ascii="Arial" w:hAnsi="Arial" w:cs="Arial"/>
          <w:sz w:val="24"/>
          <w:szCs w:val="24"/>
        </w:rPr>
        <w:t>, 2017</w:t>
      </w:r>
      <w:r w:rsidR="00C37B56" w:rsidRPr="00570977">
        <w:rPr>
          <w:rFonts w:ascii="Arial" w:hAnsi="Arial" w:cs="Arial"/>
          <w:sz w:val="24"/>
          <w:szCs w:val="24"/>
        </w:rPr>
        <w:t xml:space="preserve"> (Class 13)</w:t>
      </w:r>
    </w:p>
    <w:p w14:paraId="27229A84" w14:textId="6395CAD5" w:rsidR="00C37B56" w:rsidRPr="00570977" w:rsidRDefault="003E0CAA" w:rsidP="003E0CAA">
      <w:pPr>
        <w:spacing w:line="240" w:lineRule="auto"/>
        <w:ind w:left="720"/>
        <w:contextualSpacing/>
        <w:rPr>
          <w:rFonts w:ascii="Arial" w:hAnsi="Arial" w:cs="Arial"/>
          <w:b/>
          <w:bCs/>
          <w:sz w:val="24"/>
          <w:szCs w:val="24"/>
        </w:rPr>
      </w:pPr>
      <w:r w:rsidRPr="00570977">
        <w:rPr>
          <w:rFonts w:ascii="Arial" w:hAnsi="Arial" w:cs="Arial"/>
          <w:b/>
          <w:bCs/>
          <w:sz w:val="24"/>
          <w:szCs w:val="24"/>
        </w:rPr>
        <w:t>Chapter 4:</w:t>
      </w:r>
      <w:r w:rsidRPr="00570977">
        <w:rPr>
          <w:rFonts w:ascii="Arial" w:hAnsi="Arial" w:cs="Arial"/>
          <w:b/>
          <w:bCs/>
          <w:sz w:val="24"/>
          <w:szCs w:val="24"/>
        </w:rPr>
        <w:tab/>
        <w:t>Attorney-Client Privilege and the Lawyer’s Duty of Confidentiality</w:t>
      </w:r>
    </w:p>
    <w:p w14:paraId="0DF369E9" w14:textId="52DF3AE2" w:rsidR="003E0CAA" w:rsidRPr="00570977" w:rsidRDefault="003E0CAA" w:rsidP="003E0CAA">
      <w:pPr>
        <w:spacing w:line="240" w:lineRule="auto"/>
        <w:ind w:left="720"/>
        <w:contextualSpacing/>
        <w:rPr>
          <w:rFonts w:ascii="Arial" w:hAnsi="Arial" w:cs="Arial"/>
          <w:bCs/>
          <w:sz w:val="24"/>
          <w:szCs w:val="24"/>
        </w:rPr>
      </w:pPr>
      <w:r w:rsidRPr="00570977">
        <w:rPr>
          <w:rFonts w:ascii="Arial" w:hAnsi="Arial" w:cs="Arial"/>
          <w:b/>
          <w:bCs/>
          <w:sz w:val="24"/>
          <w:szCs w:val="24"/>
        </w:rPr>
        <w:tab/>
      </w:r>
      <w:r w:rsidR="00305E15">
        <w:rPr>
          <w:rFonts w:ascii="Arial" w:hAnsi="Arial" w:cs="Arial"/>
          <w:bCs/>
          <w:sz w:val="24"/>
          <w:szCs w:val="24"/>
        </w:rPr>
        <w:t xml:space="preserve">IV. </w:t>
      </w:r>
      <w:r w:rsidRPr="00570977">
        <w:rPr>
          <w:rFonts w:ascii="Arial" w:hAnsi="Arial" w:cs="Arial"/>
          <w:bCs/>
          <w:sz w:val="24"/>
          <w:szCs w:val="24"/>
        </w:rPr>
        <w:t xml:space="preserve">The Basics of the Duty of Confidentiality </w:t>
      </w:r>
      <w:r w:rsidR="005F60B5" w:rsidRPr="00570977">
        <w:rPr>
          <w:rFonts w:ascii="Arial" w:hAnsi="Arial" w:cs="Arial"/>
          <w:bCs/>
          <w:sz w:val="24"/>
          <w:szCs w:val="24"/>
        </w:rPr>
        <w:t>under</w:t>
      </w:r>
      <w:r w:rsidRPr="00570977">
        <w:rPr>
          <w:rFonts w:ascii="Arial" w:hAnsi="Arial" w:cs="Arial"/>
          <w:bCs/>
          <w:sz w:val="24"/>
          <w:szCs w:val="24"/>
        </w:rPr>
        <w:t xml:space="preserve"> Rule 1.6</w:t>
      </w:r>
    </w:p>
    <w:p w14:paraId="049342A5" w14:textId="34AC074C" w:rsidR="003E0CAA" w:rsidRPr="00570977" w:rsidRDefault="003E0CAA" w:rsidP="003E0CAA">
      <w:pPr>
        <w:spacing w:line="240" w:lineRule="auto"/>
        <w:ind w:left="720"/>
        <w:contextualSpacing/>
        <w:rPr>
          <w:rFonts w:ascii="Arial" w:hAnsi="Arial" w:cs="Arial"/>
          <w:bCs/>
          <w:sz w:val="24"/>
          <w:szCs w:val="24"/>
        </w:rPr>
      </w:pPr>
      <w:r w:rsidRPr="00570977">
        <w:rPr>
          <w:rFonts w:ascii="Arial" w:hAnsi="Arial" w:cs="Arial"/>
          <w:b/>
          <w:bCs/>
          <w:sz w:val="24"/>
          <w:szCs w:val="24"/>
        </w:rPr>
        <w:t>Read:</w:t>
      </w:r>
      <w:r w:rsidR="00305E15">
        <w:rPr>
          <w:rFonts w:ascii="Arial" w:hAnsi="Arial" w:cs="Arial"/>
          <w:bCs/>
          <w:sz w:val="24"/>
          <w:szCs w:val="24"/>
        </w:rPr>
        <w:t xml:space="preserve"> pp. 353-384</w:t>
      </w:r>
    </w:p>
    <w:p w14:paraId="758E8242" w14:textId="77777777" w:rsidR="00E6586A" w:rsidRPr="00570977" w:rsidRDefault="00E6586A" w:rsidP="00E6586A">
      <w:pPr>
        <w:spacing w:line="240" w:lineRule="auto"/>
        <w:ind w:left="1080" w:hanging="360"/>
        <w:contextualSpacing/>
        <w:rPr>
          <w:rFonts w:ascii="Arial" w:hAnsi="Arial" w:cs="Arial"/>
          <w:b/>
          <w:bCs/>
          <w:sz w:val="24"/>
          <w:szCs w:val="24"/>
        </w:rPr>
      </w:pPr>
    </w:p>
    <w:p w14:paraId="772802AD" w14:textId="6327119E" w:rsidR="00C37B56" w:rsidRPr="00570977" w:rsidRDefault="00C0071C" w:rsidP="00E168E0">
      <w:pPr>
        <w:contextualSpacing/>
        <w:rPr>
          <w:rFonts w:ascii="Arial" w:hAnsi="Arial" w:cs="Arial"/>
          <w:sz w:val="24"/>
          <w:szCs w:val="24"/>
        </w:rPr>
      </w:pPr>
      <w:r>
        <w:rPr>
          <w:rFonts w:ascii="Arial" w:hAnsi="Arial" w:cs="Arial"/>
          <w:sz w:val="24"/>
          <w:szCs w:val="24"/>
        </w:rPr>
        <w:t>MONDAY, OCTOBER 9</w:t>
      </w:r>
      <w:r w:rsidR="00B40C7B">
        <w:rPr>
          <w:rFonts w:ascii="Arial" w:hAnsi="Arial" w:cs="Arial"/>
          <w:sz w:val="24"/>
          <w:szCs w:val="24"/>
        </w:rPr>
        <w:t>, 2017</w:t>
      </w:r>
      <w:r w:rsidR="00C37B56" w:rsidRPr="00570977">
        <w:rPr>
          <w:rFonts w:ascii="Arial" w:hAnsi="Arial" w:cs="Arial"/>
          <w:sz w:val="24"/>
          <w:szCs w:val="24"/>
        </w:rPr>
        <w:t xml:space="preserve"> (Class 14)</w:t>
      </w:r>
    </w:p>
    <w:p w14:paraId="26CB635F" w14:textId="27B6008B" w:rsidR="00D10785" w:rsidRPr="00570977" w:rsidRDefault="00D10785" w:rsidP="00D107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firstLine="720"/>
        <w:contextualSpacing/>
        <w:rPr>
          <w:rFonts w:ascii="Arial" w:hAnsi="Arial" w:cs="Arial"/>
          <w:b/>
          <w:sz w:val="24"/>
          <w:szCs w:val="24"/>
        </w:rPr>
      </w:pPr>
      <w:r w:rsidRPr="00570977">
        <w:rPr>
          <w:rFonts w:ascii="Arial" w:hAnsi="Arial" w:cs="Arial"/>
          <w:b/>
          <w:sz w:val="24"/>
          <w:szCs w:val="24"/>
        </w:rPr>
        <w:t>Chapter 5:</w:t>
      </w:r>
      <w:r w:rsidRPr="00570977">
        <w:rPr>
          <w:rFonts w:ascii="Arial" w:hAnsi="Arial" w:cs="Arial"/>
          <w:b/>
          <w:sz w:val="24"/>
          <w:szCs w:val="24"/>
        </w:rPr>
        <w:tab/>
        <w:t>Conflicts of Interest</w:t>
      </w:r>
    </w:p>
    <w:p w14:paraId="0C3FA114" w14:textId="44BD5F64" w:rsidR="00D10785" w:rsidRPr="00570977" w:rsidRDefault="00D10785" w:rsidP="00D107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firstLine="720"/>
        <w:contextualSpacing/>
        <w:rPr>
          <w:rFonts w:ascii="Arial" w:hAnsi="Arial" w:cs="Arial"/>
          <w:sz w:val="24"/>
          <w:szCs w:val="24"/>
        </w:rPr>
      </w:pPr>
      <w:r w:rsidRPr="00570977">
        <w:rPr>
          <w:rFonts w:ascii="Arial" w:hAnsi="Arial" w:cs="Arial"/>
          <w:b/>
          <w:sz w:val="24"/>
          <w:szCs w:val="24"/>
        </w:rPr>
        <w:tab/>
      </w:r>
      <w:r w:rsidRPr="00570977">
        <w:rPr>
          <w:rFonts w:ascii="Arial" w:hAnsi="Arial" w:cs="Arial"/>
          <w:sz w:val="24"/>
          <w:szCs w:val="24"/>
        </w:rPr>
        <w:t>I.  Introduction</w:t>
      </w:r>
    </w:p>
    <w:p w14:paraId="7904B5BF" w14:textId="1F428BF4" w:rsidR="00D10785" w:rsidRPr="00570977" w:rsidRDefault="00305E15" w:rsidP="00D107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firstLine="720"/>
        <w:contextualSpacing/>
        <w:rPr>
          <w:rFonts w:ascii="Arial" w:hAnsi="Arial" w:cs="Arial"/>
          <w:sz w:val="24"/>
          <w:szCs w:val="24"/>
        </w:rPr>
      </w:pPr>
      <w:r>
        <w:rPr>
          <w:rFonts w:ascii="Arial" w:hAnsi="Arial" w:cs="Arial"/>
          <w:sz w:val="24"/>
          <w:szCs w:val="24"/>
        </w:rPr>
        <w:tab/>
        <w:t xml:space="preserve">II. </w:t>
      </w:r>
      <w:r w:rsidR="00D10785" w:rsidRPr="00570977">
        <w:rPr>
          <w:rFonts w:ascii="Arial" w:hAnsi="Arial" w:cs="Arial"/>
          <w:sz w:val="24"/>
          <w:szCs w:val="24"/>
        </w:rPr>
        <w:t>Simultaneous Representations of Multiple Clients</w:t>
      </w:r>
    </w:p>
    <w:p w14:paraId="55FC6731" w14:textId="53DFB0B3" w:rsidR="00C37B56" w:rsidRPr="00570977" w:rsidRDefault="00D10785" w:rsidP="00D107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firstLine="720"/>
        <w:contextualSpacing/>
        <w:rPr>
          <w:rFonts w:ascii="Arial" w:hAnsi="Arial" w:cs="Arial"/>
          <w:sz w:val="24"/>
          <w:szCs w:val="24"/>
        </w:rPr>
      </w:pPr>
      <w:r w:rsidRPr="00570977">
        <w:rPr>
          <w:rFonts w:ascii="Arial" w:hAnsi="Arial" w:cs="Arial"/>
          <w:b/>
          <w:sz w:val="24"/>
          <w:szCs w:val="24"/>
        </w:rPr>
        <w:t xml:space="preserve">Read: </w:t>
      </w:r>
      <w:r w:rsidR="00305E15">
        <w:rPr>
          <w:rFonts w:ascii="Arial" w:hAnsi="Arial" w:cs="Arial"/>
          <w:sz w:val="24"/>
          <w:szCs w:val="24"/>
        </w:rPr>
        <w:t>pp. 386</w:t>
      </w:r>
      <w:r w:rsidR="00A30E7E">
        <w:rPr>
          <w:rFonts w:ascii="Arial" w:hAnsi="Arial" w:cs="Arial"/>
          <w:sz w:val="24"/>
          <w:szCs w:val="24"/>
        </w:rPr>
        <w:t>-409</w:t>
      </w:r>
    </w:p>
    <w:p w14:paraId="1B8130D5" w14:textId="77777777" w:rsidR="00B40C7B" w:rsidRDefault="00B40C7B" w:rsidP="00E168E0">
      <w:pPr>
        <w:contextualSpacing/>
        <w:rPr>
          <w:rFonts w:ascii="Arial" w:hAnsi="Arial" w:cs="Arial"/>
          <w:sz w:val="24"/>
          <w:szCs w:val="24"/>
        </w:rPr>
      </w:pPr>
    </w:p>
    <w:p w14:paraId="510AB96C" w14:textId="745C840A" w:rsidR="00C37B56" w:rsidRPr="00570977" w:rsidRDefault="00C0071C" w:rsidP="00E168E0">
      <w:pPr>
        <w:contextualSpacing/>
        <w:rPr>
          <w:rFonts w:ascii="Arial" w:hAnsi="Arial" w:cs="Arial"/>
          <w:sz w:val="24"/>
          <w:szCs w:val="24"/>
        </w:rPr>
      </w:pPr>
      <w:r>
        <w:rPr>
          <w:rFonts w:ascii="Arial" w:hAnsi="Arial" w:cs="Arial"/>
          <w:sz w:val="24"/>
          <w:szCs w:val="24"/>
        </w:rPr>
        <w:t>WEDNESDAY</w:t>
      </w:r>
      <w:r w:rsidR="00D21BF8" w:rsidRPr="00570977">
        <w:rPr>
          <w:rFonts w:ascii="Arial" w:hAnsi="Arial" w:cs="Arial"/>
          <w:sz w:val="24"/>
          <w:szCs w:val="24"/>
        </w:rPr>
        <w:t xml:space="preserve">, </w:t>
      </w:r>
      <w:r>
        <w:rPr>
          <w:rFonts w:ascii="Arial" w:hAnsi="Arial" w:cs="Arial"/>
          <w:sz w:val="24"/>
          <w:szCs w:val="24"/>
        </w:rPr>
        <w:t>OCTOBER 11</w:t>
      </w:r>
      <w:r w:rsidR="00D77267" w:rsidRPr="00570977">
        <w:rPr>
          <w:rFonts w:ascii="Arial" w:hAnsi="Arial" w:cs="Arial"/>
          <w:sz w:val="24"/>
          <w:szCs w:val="24"/>
        </w:rPr>
        <w:t>, 2</w:t>
      </w:r>
      <w:r w:rsidR="00B40C7B">
        <w:rPr>
          <w:rFonts w:ascii="Arial" w:hAnsi="Arial" w:cs="Arial"/>
          <w:sz w:val="24"/>
          <w:szCs w:val="24"/>
        </w:rPr>
        <w:t>017</w:t>
      </w:r>
      <w:r w:rsidR="00C37B56" w:rsidRPr="00570977">
        <w:rPr>
          <w:rFonts w:ascii="Arial" w:hAnsi="Arial" w:cs="Arial"/>
          <w:sz w:val="24"/>
          <w:szCs w:val="24"/>
        </w:rPr>
        <w:t xml:space="preserve"> (Class 15)</w:t>
      </w:r>
    </w:p>
    <w:p w14:paraId="209A528B" w14:textId="77777777" w:rsidR="00D10785" w:rsidRPr="00570977" w:rsidRDefault="00D10785" w:rsidP="00D107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firstLine="720"/>
        <w:contextualSpacing/>
        <w:rPr>
          <w:rFonts w:ascii="Arial" w:hAnsi="Arial" w:cs="Arial"/>
          <w:b/>
          <w:sz w:val="24"/>
          <w:szCs w:val="24"/>
        </w:rPr>
      </w:pPr>
      <w:r w:rsidRPr="00570977">
        <w:rPr>
          <w:rFonts w:ascii="Arial" w:hAnsi="Arial" w:cs="Arial"/>
          <w:b/>
          <w:sz w:val="24"/>
          <w:szCs w:val="24"/>
        </w:rPr>
        <w:t>Chapter 5:</w:t>
      </w:r>
      <w:r w:rsidRPr="00570977">
        <w:rPr>
          <w:rFonts w:ascii="Arial" w:hAnsi="Arial" w:cs="Arial"/>
          <w:b/>
          <w:sz w:val="24"/>
          <w:szCs w:val="24"/>
        </w:rPr>
        <w:tab/>
        <w:t>Conflicts of Interest</w:t>
      </w:r>
    </w:p>
    <w:p w14:paraId="7921CBF4" w14:textId="70FAD95A" w:rsidR="00D10785" w:rsidRPr="00570977" w:rsidRDefault="00F36F13" w:rsidP="00E168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rPr>
          <w:rFonts w:ascii="Arial" w:hAnsi="Arial" w:cs="Arial"/>
          <w:sz w:val="24"/>
          <w:szCs w:val="24"/>
        </w:rPr>
      </w:pPr>
      <w:r>
        <w:rPr>
          <w:rFonts w:ascii="Arial" w:hAnsi="Arial" w:cs="Arial"/>
          <w:sz w:val="24"/>
          <w:szCs w:val="24"/>
        </w:rPr>
        <w:tab/>
      </w:r>
      <w:r>
        <w:rPr>
          <w:rFonts w:ascii="Arial" w:hAnsi="Arial" w:cs="Arial"/>
          <w:sz w:val="24"/>
          <w:szCs w:val="24"/>
        </w:rPr>
        <w:tab/>
        <w:t xml:space="preserve">II. </w:t>
      </w:r>
      <w:r w:rsidR="00D10785" w:rsidRPr="00570977">
        <w:rPr>
          <w:rFonts w:ascii="Arial" w:hAnsi="Arial" w:cs="Arial"/>
          <w:sz w:val="24"/>
          <w:szCs w:val="24"/>
        </w:rPr>
        <w:t>Simultaneous Representations of Multiple Clients</w:t>
      </w:r>
    </w:p>
    <w:p w14:paraId="30ACBFFA" w14:textId="785B3103" w:rsidR="00D10785" w:rsidRPr="00570977" w:rsidRDefault="00F36F13" w:rsidP="00D107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1440"/>
        <w:contextualSpacing/>
        <w:rPr>
          <w:rFonts w:ascii="Arial" w:hAnsi="Arial" w:cs="Arial"/>
          <w:sz w:val="24"/>
          <w:szCs w:val="24"/>
        </w:rPr>
      </w:pPr>
      <w:r>
        <w:rPr>
          <w:rFonts w:ascii="Arial" w:hAnsi="Arial" w:cs="Arial"/>
          <w:sz w:val="24"/>
          <w:szCs w:val="24"/>
        </w:rPr>
        <w:t>III.</w:t>
      </w:r>
      <w:r w:rsidR="00D901AD">
        <w:rPr>
          <w:rFonts w:ascii="Arial" w:hAnsi="Arial" w:cs="Arial"/>
          <w:sz w:val="24"/>
          <w:szCs w:val="24"/>
        </w:rPr>
        <w:t xml:space="preserve"> </w:t>
      </w:r>
      <w:r w:rsidR="00D10785" w:rsidRPr="00570977">
        <w:rPr>
          <w:rFonts w:ascii="Arial" w:hAnsi="Arial" w:cs="Arial"/>
          <w:sz w:val="24"/>
          <w:szCs w:val="24"/>
        </w:rPr>
        <w:t>Conflicts Between Client’s Interests and Personal or Financial Interests of the Lawyer</w:t>
      </w:r>
    </w:p>
    <w:p w14:paraId="55A1DFB4" w14:textId="2FB5D406" w:rsidR="00226709" w:rsidRPr="00570977" w:rsidRDefault="00C37B56" w:rsidP="00D77267">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1440" w:hanging="720"/>
        <w:contextualSpacing/>
        <w:rPr>
          <w:rFonts w:ascii="Arial" w:hAnsi="Arial" w:cs="Arial"/>
          <w:sz w:val="24"/>
          <w:szCs w:val="24"/>
        </w:rPr>
      </w:pPr>
      <w:r w:rsidRPr="00570977">
        <w:rPr>
          <w:rFonts w:ascii="Arial" w:hAnsi="Arial" w:cs="Arial"/>
          <w:b/>
          <w:bCs/>
          <w:sz w:val="24"/>
          <w:szCs w:val="24"/>
        </w:rPr>
        <w:t>Read:</w:t>
      </w:r>
      <w:r w:rsidRPr="00570977">
        <w:rPr>
          <w:rFonts w:ascii="Arial" w:hAnsi="Arial" w:cs="Arial"/>
          <w:sz w:val="24"/>
          <w:szCs w:val="24"/>
        </w:rPr>
        <w:tab/>
      </w:r>
      <w:r w:rsidR="00F36F13">
        <w:rPr>
          <w:rFonts w:ascii="Arial" w:hAnsi="Arial" w:cs="Arial"/>
          <w:sz w:val="24"/>
          <w:szCs w:val="24"/>
        </w:rPr>
        <w:t>p</w:t>
      </w:r>
      <w:r w:rsidR="00A30E7E">
        <w:rPr>
          <w:rFonts w:ascii="Arial" w:hAnsi="Arial" w:cs="Arial"/>
          <w:sz w:val="24"/>
          <w:szCs w:val="24"/>
        </w:rPr>
        <w:t>p. 409</w:t>
      </w:r>
      <w:r w:rsidR="00F36F13">
        <w:rPr>
          <w:rFonts w:ascii="Arial" w:hAnsi="Arial" w:cs="Arial"/>
          <w:sz w:val="24"/>
          <w:szCs w:val="24"/>
        </w:rPr>
        <w:t>-</w:t>
      </w:r>
      <w:r w:rsidR="00A30E7E">
        <w:rPr>
          <w:rFonts w:ascii="Arial" w:hAnsi="Arial" w:cs="Arial"/>
          <w:sz w:val="24"/>
          <w:szCs w:val="24"/>
        </w:rPr>
        <w:t>435</w:t>
      </w:r>
    </w:p>
    <w:p w14:paraId="3E0FEB96" w14:textId="77777777" w:rsidR="00D77267" w:rsidRPr="00570977" w:rsidRDefault="00D77267" w:rsidP="00D77267">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1440" w:hanging="720"/>
        <w:contextualSpacing/>
        <w:rPr>
          <w:rFonts w:ascii="Arial" w:hAnsi="Arial" w:cs="Arial"/>
          <w:sz w:val="24"/>
          <w:szCs w:val="24"/>
        </w:rPr>
      </w:pPr>
    </w:p>
    <w:p w14:paraId="03CDA240" w14:textId="76F1B3A0" w:rsidR="00C37B56" w:rsidRDefault="00C0071C" w:rsidP="00E168E0">
      <w:pPr>
        <w:contextualSpacing/>
        <w:rPr>
          <w:rFonts w:ascii="Arial" w:hAnsi="Arial" w:cs="Arial"/>
          <w:sz w:val="24"/>
          <w:szCs w:val="24"/>
        </w:rPr>
      </w:pPr>
      <w:r>
        <w:rPr>
          <w:rFonts w:ascii="Arial" w:hAnsi="Arial" w:cs="Arial"/>
          <w:sz w:val="24"/>
          <w:szCs w:val="24"/>
        </w:rPr>
        <w:t>MONDAY, OCTOBER 16</w:t>
      </w:r>
      <w:r w:rsidR="00B40C7B">
        <w:rPr>
          <w:rFonts w:ascii="Arial" w:hAnsi="Arial" w:cs="Arial"/>
          <w:sz w:val="24"/>
          <w:szCs w:val="24"/>
        </w:rPr>
        <w:t>, 2017</w:t>
      </w:r>
      <w:r w:rsidR="00C37B56" w:rsidRPr="00570977">
        <w:rPr>
          <w:rFonts w:ascii="Arial" w:hAnsi="Arial" w:cs="Arial"/>
          <w:sz w:val="24"/>
          <w:szCs w:val="24"/>
        </w:rPr>
        <w:t xml:space="preserve"> (Class 16)</w:t>
      </w:r>
    </w:p>
    <w:p w14:paraId="0D307848" w14:textId="77777777" w:rsidR="00E62B3A" w:rsidRPr="00570977" w:rsidRDefault="00E62B3A" w:rsidP="00E62B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firstLine="720"/>
        <w:contextualSpacing/>
        <w:rPr>
          <w:rFonts w:ascii="Arial" w:hAnsi="Arial" w:cs="Arial"/>
          <w:b/>
          <w:sz w:val="24"/>
          <w:szCs w:val="24"/>
        </w:rPr>
      </w:pPr>
      <w:r w:rsidRPr="00570977">
        <w:rPr>
          <w:rFonts w:ascii="Arial" w:hAnsi="Arial" w:cs="Arial"/>
          <w:b/>
          <w:sz w:val="24"/>
          <w:szCs w:val="24"/>
        </w:rPr>
        <w:t>**MIDTERM EXAMINATION**</w:t>
      </w:r>
    </w:p>
    <w:p w14:paraId="48C6C997" w14:textId="77777777" w:rsidR="00E62B3A" w:rsidRPr="00570977" w:rsidRDefault="00E62B3A" w:rsidP="00E168E0">
      <w:pPr>
        <w:contextualSpacing/>
        <w:rPr>
          <w:rFonts w:ascii="Arial" w:hAnsi="Arial" w:cs="Arial"/>
          <w:sz w:val="24"/>
          <w:szCs w:val="24"/>
        </w:rPr>
      </w:pPr>
    </w:p>
    <w:p w14:paraId="19C24675" w14:textId="581CAB70" w:rsidR="00E62B3A" w:rsidRPr="00570977" w:rsidRDefault="00C0071C" w:rsidP="00E62B3A">
      <w:pPr>
        <w:contextualSpacing/>
        <w:rPr>
          <w:rFonts w:ascii="Arial" w:hAnsi="Arial" w:cs="Arial"/>
          <w:sz w:val="24"/>
          <w:szCs w:val="24"/>
        </w:rPr>
      </w:pPr>
      <w:r>
        <w:rPr>
          <w:rFonts w:ascii="Arial" w:hAnsi="Arial" w:cs="Arial"/>
          <w:sz w:val="24"/>
          <w:szCs w:val="24"/>
        </w:rPr>
        <w:t>WEDNESDAY, OCTOBER 18</w:t>
      </w:r>
      <w:r w:rsidR="00E62B3A">
        <w:rPr>
          <w:rFonts w:ascii="Arial" w:hAnsi="Arial" w:cs="Arial"/>
          <w:sz w:val="24"/>
          <w:szCs w:val="24"/>
        </w:rPr>
        <w:t>, 2017</w:t>
      </w:r>
      <w:r w:rsidR="00E62B3A" w:rsidRPr="00570977">
        <w:rPr>
          <w:rFonts w:ascii="Arial" w:hAnsi="Arial" w:cs="Arial"/>
          <w:sz w:val="24"/>
          <w:szCs w:val="24"/>
        </w:rPr>
        <w:t xml:space="preserve"> (Class 17)</w:t>
      </w:r>
    </w:p>
    <w:p w14:paraId="22866EAF" w14:textId="77777777" w:rsidR="00D10785" w:rsidRPr="00570977" w:rsidRDefault="00D10785" w:rsidP="00D107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firstLine="720"/>
        <w:contextualSpacing/>
        <w:rPr>
          <w:rFonts w:ascii="Arial" w:hAnsi="Arial" w:cs="Arial"/>
          <w:b/>
          <w:sz w:val="24"/>
          <w:szCs w:val="24"/>
        </w:rPr>
      </w:pPr>
      <w:r w:rsidRPr="00570977">
        <w:rPr>
          <w:rFonts w:ascii="Arial" w:hAnsi="Arial" w:cs="Arial"/>
          <w:b/>
          <w:sz w:val="24"/>
          <w:szCs w:val="24"/>
        </w:rPr>
        <w:t>Chapter 5:</w:t>
      </w:r>
      <w:r w:rsidRPr="00570977">
        <w:rPr>
          <w:rFonts w:ascii="Arial" w:hAnsi="Arial" w:cs="Arial"/>
          <w:b/>
          <w:sz w:val="24"/>
          <w:szCs w:val="24"/>
        </w:rPr>
        <w:tab/>
        <w:t>Conflicts of Interest</w:t>
      </w:r>
    </w:p>
    <w:p w14:paraId="57B053A9" w14:textId="3E4A5859" w:rsidR="00D10785" w:rsidRPr="00570977" w:rsidRDefault="00D10785" w:rsidP="002267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firstLine="720"/>
        <w:contextualSpacing/>
        <w:rPr>
          <w:rFonts w:ascii="Arial" w:hAnsi="Arial" w:cs="Arial"/>
          <w:sz w:val="24"/>
          <w:szCs w:val="24"/>
        </w:rPr>
      </w:pPr>
      <w:r w:rsidRPr="00570977">
        <w:rPr>
          <w:rFonts w:ascii="Arial" w:hAnsi="Arial" w:cs="Arial"/>
          <w:b/>
          <w:sz w:val="24"/>
          <w:szCs w:val="24"/>
        </w:rPr>
        <w:tab/>
      </w:r>
      <w:r w:rsidRPr="00570977">
        <w:rPr>
          <w:rFonts w:ascii="Arial" w:hAnsi="Arial" w:cs="Arial"/>
          <w:sz w:val="24"/>
          <w:szCs w:val="24"/>
        </w:rPr>
        <w:t>IV. Lawyer Advocate as Witness</w:t>
      </w:r>
    </w:p>
    <w:p w14:paraId="3158FF63" w14:textId="4B5E4286" w:rsidR="00D10785" w:rsidRPr="00570977" w:rsidRDefault="00D10785" w:rsidP="002267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firstLine="720"/>
        <w:contextualSpacing/>
        <w:rPr>
          <w:rFonts w:ascii="Arial" w:hAnsi="Arial" w:cs="Arial"/>
          <w:sz w:val="24"/>
          <w:szCs w:val="24"/>
        </w:rPr>
      </w:pPr>
      <w:r w:rsidRPr="00570977">
        <w:rPr>
          <w:rFonts w:ascii="Arial" w:hAnsi="Arial" w:cs="Arial"/>
          <w:sz w:val="24"/>
          <w:szCs w:val="24"/>
        </w:rPr>
        <w:tab/>
        <w:t>V.  Representation Adverse to a Former Client</w:t>
      </w:r>
    </w:p>
    <w:p w14:paraId="452C30F0" w14:textId="7F4C886D" w:rsidR="00D10785" w:rsidRPr="00570977" w:rsidRDefault="00D10785" w:rsidP="00D107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1440"/>
        <w:contextualSpacing/>
        <w:rPr>
          <w:rFonts w:ascii="Arial" w:hAnsi="Arial" w:cs="Arial"/>
          <w:sz w:val="24"/>
          <w:szCs w:val="24"/>
        </w:rPr>
      </w:pPr>
      <w:r w:rsidRPr="00570977">
        <w:rPr>
          <w:rFonts w:ascii="Arial" w:hAnsi="Arial" w:cs="Arial"/>
          <w:sz w:val="24"/>
          <w:szCs w:val="24"/>
        </w:rPr>
        <w:t xml:space="preserve">VI. Third Party Neutrals and the Mediation Alternative—Model Rules 2.4 and 1.12 </w:t>
      </w:r>
    </w:p>
    <w:p w14:paraId="6E70CC8A" w14:textId="1FCD86C7" w:rsidR="00226709" w:rsidRPr="00570977" w:rsidRDefault="00C37B56" w:rsidP="002267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firstLine="720"/>
        <w:contextualSpacing/>
        <w:rPr>
          <w:rFonts w:ascii="Arial" w:hAnsi="Arial" w:cs="Arial"/>
          <w:sz w:val="24"/>
          <w:szCs w:val="24"/>
        </w:rPr>
      </w:pPr>
      <w:r w:rsidRPr="00570977">
        <w:rPr>
          <w:rFonts w:ascii="Arial" w:hAnsi="Arial" w:cs="Arial"/>
          <w:b/>
          <w:sz w:val="24"/>
          <w:szCs w:val="24"/>
        </w:rPr>
        <w:t>Read:</w:t>
      </w:r>
      <w:r w:rsidRPr="00570977">
        <w:rPr>
          <w:rFonts w:ascii="Arial" w:hAnsi="Arial" w:cs="Arial"/>
          <w:sz w:val="24"/>
          <w:szCs w:val="24"/>
        </w:rPr>
        <w:t xml:space="preserve"> </w:t>
      </w:r>
      <w:r w:rsidR="00A30E7E">
        <w:rPr>
          <w:rFonts w:ascii="Arial" w:hAnsi="Arial" w:cs="Arial"/>
          <w:sz w:val="24"/>
          <w:szCs w:val="24"/>
        </w:rPr>
        <w:t>pp. 435-455</w:t>
      </w:r>
    </w:p>
    <w:p w14:paraId="2E79050F" w14:textId="77777777" w:rsidR="00E62B3A" w:rsidRDefault="00E62B3A" w:rsidP="00E62B3A">
      <w:pPr>
        <w:contextualSpacing/>
        <w:rPr>
          <w:rFonts w:ascii="Arial" w:hAnsi="Arial" w:cs="Arial"/>
          <w:sz w:val="24"/>
          <w:szCs w:val="24"/>
        </w:rPr>
      </w:pPr>
    </w:p>
    <w:p w14:paraId="5759E37D" w14:textId="64845AF0" w:rsidR="00E62B3A" w:rsidRPr="00570977" w:rsidRDefault="00C0071C" w:rsidP="00E62B3A">
      <w:pPr>
        <w:contextualSpacing/>
        <w:rPr>
          <w:rFonts w:ascii="Arial" w:hAnsi="Arial" w:cs="Arial"/>
          <w:sz w:val="24"/>
          <w:szCs w:val="24"/>
        </w:rPr>
      </w:pPr>
      <w:r>
        <w:rPr>
          <w:rFonts w:ascii="Arial" w:hAnsi="Arial" w:cs="Arial"/>
          <w:sz w:val="24"/>
          <w:szCs w:val="24"/>
        </w:rPr>
        <w:t>MONDAY, OCTOBER 23</w:t>
      </w:r>
      <w:r w:rsidR="00E62B3A" w:rsidRPr="00570977">
        <w:rPr>
          <w:rFonts w:ascii="Arial" w:hAnsi="Arial" w:cs="Arial"/>
          <w:sz w:val="24"/>
          <w:szCs w:val="24"/>
        </w:rPr>
        <w:t>, 2016 (Class 18)</w:t>
      </w:r>
    </w:p>
    <w:p w14:paraId="361ACA8A" w14:textId="77777777" w:rsidR="00D10785" w:rsidRPr="00570977" w:rsidRDefault="00D10785" w:rsidP="00D107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firstLine="720"/>
        <w:contextualSpacing/>
        <w:rPr>
          <w:rFonts w:ascii="Arial" w:hAnsi="Arial" w:cs="Arial"/>
          <w:b/>
          <w:sz w:val="24"/>
          <w:szCs w:val="24"/>
        </w:rPr>
      </w:pPr>
      <w:r w:rsidRPr="00570977">
        <w:rPr>
          <w:rFonts w:ascii="Arial" w:hAnsi="Arial" w:cs="Arial"/>
          <w:b/>
          <w:sz w:val="24"/>
          <w:szCs w:val="24"/>
        </w:rPr>
        <w:t>Chapter 5:</w:t>
      </w:r>
      <w:r w:rsidRPr="00570977">
        <w:rPr>
          <w:rFonts w:ascii="Arial" w:hAnsi="Arial" w:cs="Arial"/>
          <w:b/>
          <w:sz w:val="24"/>
          <w:szCs w:val="24"/>
        </w:rPr>
        <w:tab/>
        <w:t>Conflicts of Interest</w:t>
      </w:r>
    </w:p>
    <w:p w14:paraId="77C80467" w14:textId="5D44CCD9" w:rsidR="00C37B56" w:rsidRPr="00570977" w:rsidRDefault="00C1405E" w:rsidP="00C140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1440"/>
        <w:contextualSpacing/>
        <w:rPr>
          <w:rFonts w:ascii="Arial" w:hAnsi="Arial" w:cs="Arial"/>
          <w:sz w:val="24"/>
          <w:szCs w:val="24"/>
        </w:rPr>
      </w:pPr>
      <w:r w:rsidRPr="00570977">
        <w:rPr>
          <w:rFonts w:ascii="Arial" w:hAnsi="Arial" w:cs="Arial"/>
          <w:sz w:val="24"/>
          <w:szCs w:val="24"/>
        </w:rPr>
        <w:t xml:space="preserve">VII. Vicarious Disqualification </w:t>
      </w:r>
      <w:r w:rsidR="005F60B5" w:rsidRPr="00570977">
        <w:rPr>
          <w:rFonts w:ascii="Arial" w:hAnsi="Arial" w:cs="Arial"/>
          <w:sz w:val="24"/>
          <w:szCs w:val="24"/>
        </w:rPr>
        <w:t>under</w:t>
      </w:r>
      <w:r w:rsidRPr="00570977">
        <w:rPr>
          <w:rFonts w:ascii="Arial" w:hAnsi="Arial" w:cs="Arial"/>
          <w:sz w:val="24"/>
          <w:szCs w:val="24"/>
        </w:rPr>
        <w:t xml:space="preserve"> Rule 1.10: Disqualification of an Entire Firm Because of a Tainted Lawyer</w:t>
      </w:r>
    </w:p>
    <w:p w14:paraId="08AC0EE9" w14:textId="6B4DED6F" w:rsidR="00C1405E" w:rsidRPr="00570977" w:rsidRDefault="00C1405E" w:rsidP="00C140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1440"/>
        <w:contextualSpacing/>
        <w:rPr>
          <w:rFonts w:ascii="Arial" w:hAnsi="Arial" w:cs="Arial"/>
          <w:sz w:val="24"/>
          <w:szCs w:val="24"/>
        </w:rPr>
      </w:pPr>
      <w:r w:rsidRPr="00570977">
        <w:rPr>
          <w:rFonts w:ascii="Arial" w:hAnsi="Arial" w:cs="Arial"/>
          <w:sz w:val="24"/>
          <w:szCs w:val="24"/>
        </w:rPr>
        <w:t>VIII. Conflicts of Interest in Criminal Cases</w:t>
      </w:r>
    </w:p>
    <w:p w14:paraId="3B5E83A7" w14:textId="54919181" w:rsidR="003E0CAA" w:rsidRPr="00570977" w:rsidRDefault="003E0CAA" w:rsidP="00783E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firstLine="720"/>
        <w:contextualSpacing/>
        <w:rPr>
          <w:rFonts w:ascii="Arial" w:hAnsi="Arial" w:cs="Arial"/>
          <w:sz w:val="24"/>
          <w:szCs w:val="24"/>
        </w:rPr>
      </w:pPr>
      <w:r w:rsidRPr="00570977">
        <w:rPr>
          <w:rFonts w:ascii="Arial" w:hAnsi="Arial" w:cs="Arial"/>
          <w:b/>
          <w:sz w:val="24"/>
          <w:szCs w:val="24"/>
        </w:rPr>
        <w:t xml:space="preserve">Read: </w:t>
      </w:r>
      <w:r w:rsidR="00A30E7E">
        <w:rPr>
          <w:rFonts w:ascii="Arial" w:hAnsi="Arial" w:cs="Arial"/>
          <w:sz w:val="24"/>
          <w:szCs w:val="24"/>
        </w:rPr>
        <w:t>pp. 456-475</w:t>
      </w:r>
    </w:p>
    <w:p w14:paraId="64F414EC" w14:textId="77777777" w:rsidR="00C37B56" w:rsidRPr="00570977" w:rsidRDefault="00C37B56" w:rsidP="00E168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firstLine="720"/>
        <w:contextualSpacing/>
        <w:rPr>
          <w:rFonts w:ascii="Arial" w:hAnsi="Arial" w:cs="Arial"/>
          <w:sz w:val="24"/>
          <w:szCs w:val="24"/>
        </w:rPr>
      </w:pPr>
    </w:p>
    <w:p w14:paraId="47497E80" w14:textId="77777777" w:rsidR="0060605E" w:rsidRPr="00570977" w:rsidRDefault="0060605E" w:rsidP="00E168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firstLine="720"/>
        <w:contextualSpacing/>
        <w:rPr>
          <w:rFonts w:ascii="Arial" w:hAnsi="Arial" w:cs="Arial"/>
          <w:sz w:val="24"/>
          <w:szCs w:val="24"/>
        </w:rPr>
      </w:pPr>
    </w:p>
    <w:p w14:paraId="7AC35C8D" w14:textId="32049BD8" w:rsidR="002D6A59" w:rsidRPr="00A30E7E" w:rsidRDefault="00C0071C" w:rsidP="00A30E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contextualSpacing/>
        <w:rPr>
          <w:rFonts w:ascii="Arial" w:hAnsi="Arial" w:cs="Arial"/>
          <w:b/>
          <w:bCs/>
          <w:sz w:val="28"/>
          <w:szCs w:val="28"/>
        </w:rPr>
      </w:pPr>
      <w:r>
        <w:rPr>
          <w:rFonts w:ascii="Arial" w:hAnsi="Arial" w:cs="Arial"/>
          <w:sz w:val="24"/>
          <w:szCs w:val="24"/>
        </w:rPr>
        <w:t>WEDNESDAY</w:t>
      </w:r>
      <w:r w:rsidR="00E62B3A">
        <w:rPr>
          <w:rFonts w:ascii="Arial" w:hAnsi="Arial" w:cs="Arial"/>
          <w:sz w:val="24"/>
          <w:szCs w:val="24"/>
        </w:rPr>
        <w:t>, OCTOBE</w:t>
      </w:r>
      <w:r>
        <w:rPr>
          <w:rFonts w:ascii="Arial" w:hAnsi="Arial" w:cs="Arial"/>
          <w:sz w:val="24"/>
          <w:szCs w:val="24"/>
        </w:rPr>
        <w:t>R 25</w:t>
      </w:r>
      <w:r w:rsidR="00B40C7B">
        <w:rPr>
          <w:rFonts w:ascii="Arial" w:hAnsi="Arial" w:cs="Arial"/>
          <w:sz w:val="24"/>
          <w:szCs w:val="24"/>
        </w:rPr>
        <w:t>, 2017</w:t>
      </w:r>
      <w:r w:rsidR="002D6A59" w:rsidRPr="00570977">
        <w:rPr>
          <w:rFonts w:ascii="Arial" w:hAnsi="Arial" w:cs="Arial"/>
          <w:sz w:val="24"/>
          <w:szCs w:val="24"/>
        </w:rPr>
        <w:t xml:space="preserve"> (Class 19)</w:t>
      </w:r>
    </w:p>
    <w:p w14:paraId="47D29646" w14:textId="77777777" w:rsidR="002D6A59" w:rsidRPr="00570977" w:rsidRDefault="002D6A59" w:rsidP="002D6A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contextualSpacing/>
        <w:rPr>
          <w:rFonts w:ascii="Arial" w:hAnsi="Arial" w:cs="Arial"/>
          <w:b/>
          <w:sz w:val="24"/>
          <w:szCs w:val="24"/>
        </w:rPr>
      </w:pPr>
      <w:r w:rsidRPr="00570977">
        <w:rPr>
          <w:rFonts w:ascii="Arial" w:hAnsi="Arial" w:cs="Arial"/>
          <w:b/>
          <w:sz w:val="24"/>
          <w:szCs w:val="24"/>
        </w:rPr>
        <w:t>Chapter 6:</w:t>
      </w:r>
      <w:r w:rsidRPr="00570977">
        <w:rPr>
          <w:rFonts w:ascii="Arial" w:hAnsi="Arial" w:cs="Arial"/>
          <w:b/>
          <w:sz w:val="24"/>
          <w:szCs w:val="24"/>
        </w:rPr>
        <w:tab/>
        <w:t>The Lawyer’s Duties to the Legal System, the Profession, and Nonclients</w:t>
      </w:r>
    </w:p>
    <w:p w14:paraId="74DBE8AC" w14:textId="77777777" w:rsidR="002D6A59" w:rsidRPr="00570977" w:rsidRDefault="002D6A59" w:rsidP="002D6A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contextualSpacing/>
        <w:rPr>
          <w:rFonts w:ascii="Arial" w:hAnsi="Arial" w:cs="Arial"/>
          <w:sz w:val="24"/>
          <w:szCs w:val="24"/>
        </w:rPr>
      </w:pPr>
      <w:r w:rsidRPr="00570977">
        <w:rPr>
          <w:rFonts w:ascii="Arial" w:hAnsi="Arial" w:cs="Arial"/>
          <w:b/>
          <w:sz w:val="24"/>
          <w:szCs w:val="24"/>
        </w:rPr>
        <w:tab/>
      </w:r>
      <w:r w:rsidRPr="00570977">
        <w:rPr>
          <w:rFonts w:ascii="Arial" w:hAnsi="Arial" w:cs="Arial"/>
          <w:sz w:val="24"/>
          <w:szCs w:val="24"/>
        </w:rPr>
        <w:t>I. Duties to the Court and Other Tribunals</w:t>
      </w:r>
    </w:p>
    <w:p w14:paraId="337A083E" w14:textId="063CC162" w:rsidR="002D6A59" w:rsidRPr="00570977" w:rsidRDefault="002D6A59" w:rsidP="002D6A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firstLine="720"/>
        <w:contextualSpacing/>
        <w:rPr>
          <w:rFonts w:ascii="Arial" w:hAnsi="Arial" w:cs="Arial"/>
          <w:sz w:val="24"/>
          <w:szCs w:val="24"/>
        </w:rPr>
      </w:pPr>
      <w:r w:rsidRPr="00570977">
        <w:rPr>
          <w:rFonts w:ascii="Arial" w:hAnsi="Arial" w:cs="Arial"/>
          <w:b/>
          <w:sz w:val="24"/>
          <w:szCs w:val="24"/>
        </w:rPr>
        <w:t>Read:</w:t>
      </w:r>
      <w:r w:rsidR="00A30E7E">
        <w:rPr>
          <w:rFonts w:ascii="Arial" w:hAnsi="Arial" w:cs="Arial"/>
          <w:sz w:val="24"/>
          <w:szCs w:val="24"/>
        </w:rPr>
        <w:t xml:space="preserve"> pp. 479</w:t>
      </w:r>
      <w:r w:rsidR="00447CEC">
        <w:rPr>
          <w:rFonts w:ascii="Arial" w:hAnsi="Arial" w:cs="Arial"/>
          <w:sz w:val="24"/>
          <w:szCs w:val="24"/>
        </w:rPr>
        <w:t>-506</w:t>
      </w:r>
    </w:p>
    <w:p w14:paraId="6B9B12CE" w14:textId="77777777" w:rsidR="002D6A59" w:rsidRPr="00570977" w:rsidRDefault="002D6A59" w:rsidP="002D6A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firstLine="720"/>
        <w:contextualSpacing/>
        <w:rPr>
          <w:rFonts w:ascii="Arial" w:hAnsi="Arial" w:cs="Arial"/>
          <w:sz w:val="24"/>
          <w:szCs w:val="24"/>
        </w:rPr>
      </w:pPr>
    </w:p>
    <w:p w14:paraId="372D5256" w14:textId="068097C0" w:rsidR="002D6A59" w:rsidRPr="00570977" w:rsidRDefault="00DA01DC" w:rsidP="002D6A59">
      <w:pPr>
        <w:contextualSpacing/>
        <w:rPr>
          <w:rFonts w:ascii="Arial" w:hAnsi="Arial" w:cs="Arial"/>
          <w:sz w:val="24"/>
          <w:szCs w:val="24"/>
        </w:rPr>
      </w:pPr>
      <w:r>
        <w:rPr>
          <w:rFonts w:ascii="Arial" w:hAnsi="Arial" w:cs="Arial"/>
          <w:sz w:val="24"/>
          <w:szCs w:val="24"/>
        </w:rPr>
        <w:lastRenderedPageBreak/>
        <w:t>MONDAY, OCTOBER 30</w:t>
      </w:r>
      <w:r w:rsidR="00B40C7B">
        <w:rPr>
          <w:rFonts w:ascii="Arial" w:hAnsi="Arial" w:cs="Arial"/>
          <w:sz w:val="24"/>
          <w:szCs w:val="24"/>
        </w:rPr>
        <w:t>, 2017</w:t>
      </w:r>
      <w:r w:rsidR="002D6A59" w:rsidRPr="00570977">
        <w:rPr>
          <w:rFonts w:ascii="Arial" w:hAnsi="Arial" w:cs="Arial"/>
          <w:sz w:val="24"/>
          <w:szCs w:val="24"/>
        </w:rPr>
        <w:t xml:space="preserve"> (Class 20)</w:t>
      </w:r>
    </w:p>
    <w:p w14:paraId="3A2712DB" w14:textId="77777777" w:rsidR="002D6A59" w:rsidRPr="00570977" w:rsidRDefault="002D6A59" w:rsidP="002D6A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contextualSpacing/>
        <w:rPr>
          <w:rFonts w:ascii="Arial" w:hAnsi="Arial" w:cs="Arial"/>
          <w:b/>
          <w:sz w:val="24"/>
          <w:szCs w:val="24"/>
        </w:rPr>
      </w:pPr>
      <w:r w:rsidRPr="00570977">
        <w:rPr>
          <w:rFonts w:ascii="Arial" w:hAnsi="Arial" w:cs="Arial"/>
          <w:b/>
          <w:sz w:val="24"/>
          <w:szCs w:val="24"/>
        </w:rPr>
        <w:t>Chapter 6:</w:t>
      </w:r>
      <w:r w:rsidRPr="00570977">
        <w:rPr>
          <w:rFonts w:ascii="Arial" w:hAnsi="Arial" w:cs="Arial"/>
          <w:b/>
          <w:sz w:val="24"/>
          <w:szCs w:val="24"/>
        </w:rPr>
        <w:tab/>
        <w:t>The Lawyer’s Duties to the Legal System, the Profession, and Nonclients</w:t>
      </w:r>
    </w:p>
    <w:p w14:paraId="080B2B5C" w14:textId="77777777" w:rsidR="002D6A59" w:rsidRPr="00570977" w:rsidRDefault="002D6A59" w:rsidP="002D6A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contextualSpacing/>
        <w:rPr>
          <w:rFonts w:ascii="Arial" w:hAnsi="Arial" w:cs="Arial"/>
          <w:sz w:val="24"/>
          <w:szCs w:val="24"/>
        </w:rPr>
      </w:pPr>
      <w:r w:rsidRPr="00570977">
        <w:rPr>
          <w:rFonts w:ascii="Arial" w:hAnsi="Arial" w:cs="Arial"/>
          <w:b/>
          <w:sz w:val="24"/>
          <w:szCs w:val="24"/>
        </w:rPr>
        <w:tab/>
      </w:r>
      <w:r w:rsidRPr="00570977">
        <w:rPr>
          <w:rFonts w:ascii="Arial" w:hAnsi="Arial" w:cs="Arial"/>
          <w:sz w:val="24"/>
          <w:szCs w:val="24"/>
        </w:rPr>
        <w:t>I. Duties to the Court and Other Tribunals</w:t>
      </w:r>
    </w:p>
    <w:p w14:paraId="2F8B2D0F" w14:textId="42390435" w:rsidR="002D6A59" w:rsidRPr="00570977" w:rsidRDefault="002D6A59" w:rsidP="002D6A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contextualSpacing/>
        <w:rPr>
          <w:rFonts w:ascii="Arial" w:hAnsi="Arial" w:cs="Arial"/>
          <w:sz w:val="24"/>
          <w:szCs w:val="24"/>
        </w:rPr>
      </w:pPr>
      <w:r w:rsidRPr="00570977">
        <w:rPr>
          <w:rFonts w:ascii="Arial" w:hAnsi="Arial" w:cs="Arial"/>
          <w:b/>
          <w:sz w:val="24"/>
          <w:szCs w:val="24"/>
        </w:rPr>
        <w:t>Read:</w:t>
      </w:r>
      <w:r w:rsidR="00447CEC">
        <w:rPr>
          <w:rFonts w:ascii="Arial" w:hAnsi="Arial" w:cs="Arial"/>
          <w:sz w:val="24"/>
          <w:szCs w:val="24"/>
        </w:rPr>
        <w:t xml:space="preserve"> pp. 506-543</w:t>
      </w:r>
    </w:p>
    <w:p w14:paraId="094C5A9D" w14:textId="77777777" w:rsidR="002D6A59" w:rsidRPr="00570977" w:rsidRDefault="002D6A59" w:rsidP="002D6A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contextualSpacing/>
        <w:rPr>
          <w:rFonts w:ascii="Arial" w:hAnsi="Arial" w:cs="Arial"/>
          <w:b/>
          <w:sz w:val="24"/>
          <w:szCs w:val="24"/>
        </w:rPr>
      </w:pPr>
    </w:p>
    <w:p w14:paraId="296F8A83" w14:textId="4145D76A" w:rsidR="002D6A59" w:rsidRPr="00570977" w:rsidRDefault="00DA01DC" w:rsidP="002D6A59">
      <w:pPr>
        <w:contextualSpacing/>
        <w:rPr>
          <w:rFonts w:ascii="Arial" w:hAnsi="Arial" w:cs="Arial"/>
          <w:sz w:val="24"/>
          <w:szCs w:val="24"/>
        </w:rPr>
      </w:pPr>
      <w:r>
        <w:rPr>
          <w:rFonts w:ascii="Arial" w:hAnsi="Arial" w:cs="Arial"/>
          <w:sz w:val="24"/>
          <w:szCs w:val="24"/>
        </w:rPr>
        <w:t>WEDNESDAY, NOVEMBER 1</w:t>
      </w:r>
      <w:r w:rsidR="00B40C7B">
        <w:rPr>
          <w:rFonts w:ascii="Arial" w:hAnsi="Arial" w:cs="Arial"/>
          <w:sz w:val="24"/>
          <w:szCs w:val="24"/>
        </w:rPr>
        <w:t>, 2017</w:t>
      </w:r>
      <w:r w:rsidR="002D6A59" w:rsidRPr="00570977">
        <w:rPr>
          <w:rFonts w:ascii="Arial" w:hAnsi="Arial" w:cs="Arial"/>
          <w:sz w:val="24"/>
          <w:szCs w:val="24"/>
        </w:rPr>
        <w:t xml:space="preserve"> (Class 21)</w:t>
      </w:r>
    </w:p>
    <w:p w14:paraId="1BFB20AB" w14:textId="77777777" w:rsidR="002D6A59" w:rsidRPr="00570977" w:rsidRDefault="002D6A59" w:rsidP="002D6A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contextualSpacing/>
        <w:rPr>
          <w:rFonts w:ascii="Arial" w:hAnsi="Arial" w:cs="Arial"/>
          <w:b/>
          <w:sz w:val="24"/>
          <w:szCs w:val="24"/>
        </w:rPr>
      </w:pPr>
      <w:r w:rsidRPr="00570977">
        <w:rPr>
          <w:rFonts w:ascii="Arial" w:hAnsi="Arial" w:cs="Arial"/>
          <w:b/>
          <w:sz w:val="24"/>
          <w:szCs w:val="24"/>
        </w:rPr>
        <w:t>Chapter 6:</w:t>
      </w:r>
      <w:r w:rsidRPr="00570977">
        <w:rPr>
          <w:rFonts w:ascii="Arial" w:hAnsi="Arial" w:cs="Arial"/>
          <w:b/>
          <w:sz w:val="24"/>
          <w:szCs w:val="24"/>
        </w:rPr>
        <w:tab/>
        <w:t>The Lawyer’s Duties to the Legal System, the Profession, and Nonclients</w:t>
      </w:r>
    </w:p>
    <w:p w14:paraId="0C20EFC7" w14:textId="77777777" w:rsidR="002D6A59" w:rsidRPr="00570977" w:rsidRDefault="002D6A59" w:rsidP="002D6A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contextualSpacing/>
        <w:rPr>
          <w:rFonts w:ascii="Arial" w:hAnsi="Arial" w:cs="Arial"/>
          <w:sz w:val="24"/>
          <w:szCs w:val="24"/>
        </w:rPr>
      </w:pPr>
      <w:r w:rsidRPr="00570977">
        <w:rPr>
          <w:rFonts w:ascii="Arial" w:hAnsi="Arial" w:cs="Arial"/>
          <w:b/>
          <w:sz w:val="24"/>
          <w:szCs w:val="24"/>
        </w:rPr>
        <w:tab/>
      </w:r>
      <w:r w:rsidRPr="00570977">
        <w:rPr>
          <w:rFonts w:ascii="Arial" w:hAnsi="Arial" w:cs="Arial"/>
          <w:sz w:val="24"/>
          <w:szCs w:val="24"/>
        </w:rPr>
        <w:t>II. Duties to Third Parties and to the Law</w:t>
      </w:r>
    </w:p>
    <w:p w14:paraId="669B6CD9" w14:textId="5CB03581" w:rsidR="002D6A59" w:rsidRDefault="002D6A59" w:rsidP="002D6A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contextualSpacing/>
        <w:rPr>
          <w:rFonts w:ascii="Arial" w:hAnsi="Arial" w:cs="Arial"/>
          <w:sz w:val="24"/>
          <w:szCs w:val="24"/>
        </w:rPr>
      </w:pPr>
      <w:r w:rsidRPr="00570977">
        <w:rPr>
          <w:rFonts w:ascii="Arial" w:hAnsi="Arial" w:cs="Arial"/>
          <w:b/>
          <w:sz w:val="24"/>
          <w:szCs w:val="24"/>
        </w:rPr>
        <w:t xml:space="preserve">Read: </w:t>
      </w:r>
      <w:r w:rsidR="00447CEC">
        <w:rPr>
          <w:rFonts w:ascii="Arial" w:hAnsi="Arial" w:cs="Arial"/>
          <w:sz w:val="24"/>
          <w:szCs w:val="24"/>
        </w:rPr>
        <w:t>pp. 544-563</w:t>
      </w:r>
    </w:p>
    <w:p w14:paraId="7DA61631" w14:textId="77777777" w:rsidR="0005683A" w:rsidRPr="00447CEC" w:rsidRDefault="0005683A" w:rsidP="000568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contextualSpacing/>
        <w:rPr>
          <w:rFonts w:ascii="Arial" w:hAnsi="Arial" w:cs="Arial"/>
          <w:sz w:val="24"/>
          <w:szCs w:val="24"/>
        </w:rPr>
      </w:pPr>
      <w:r>
        <w:rPr>
          <w:rFonts w:ascii="Arial" w:hAnsi="Arial" w:cs="Arial"/>
          <w:b/>
          <w:sz w:val="24"/>
          <w:szCs w:val="24"/>
        </w:rPr>
        <w:t xml:space="preserve">Skim: </w:t>
      </w:r>
      <w:r>
        <w:rPr>
          <w:rFonts w:ascii="Arial" w:hAnsi="Arial" w:cs="Arial"/>
          <w:sz w:val="24"/>
          <w:szCs w:val="24"/>
        </w:rPr>
        <w:t>pp. 564-578</w:t>
      </w:r>
    </w:p>
    <w:p w14:paraId="73ABAC93" w14:textId="77777777" w:rsidR="002D6A59" w:rsidRPr="00570977" w:rsidRDefault="002D6A59" w:rsidP="002D6A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contextualSpacing/>
        <w:rPr>
          <w:rFonts w:ascii="Arial" w:hAnsi="Arial" w:cs="Arial"/>
          <w:b/>
          <w:sz w:val="24"/>
          <w:szCs w:val="24"/>
        </w:rPr>
      </w:pPr>
    </w:p>
    <w:p w14:paraId="0ED2D5DE" w14:textId="6939348D" w:rsidR="002D6A59" w:rsidRPr="00570977" w:rsidRDefault="00DA01DC" w:rsidP="002D6A59">
      <w:pPr>
        <w:contextualSpacing/>
        <w:rPr>
          <w:rFonts w:ascii="Arial" w:hAnsi="Arial" w:cs="Arial"/>
          <w:sz w:val="24"/>
          <w:szCs w:val="24"/>
        </w:rPr>
      </w:pPr>
      <w:r>
        <w:rPr>
          <w:rFonts w:ascii="Arial" w:hAnsi="Arial" w:cs="Arial"/>
          <w:sz w:val="24"/>
          <w:szCs w:val="24"/>
        </w:rPr>
        <w:t>MONDAY</w:t>
      </w:r>
      <w:r w:rsidR="002D6A59" w:rsidRPr="00570977">
        <w:rPr>
          <w:rFonts w:ascii="Arial" w:hAnsi="Arial" w:cs="Arial"/>
          <w:sz w:val="24"/>
          <w:szCs w:val="24"/>
        </w:rPr>
        <w:t xml:space="preserve">, </w:t>
      </w:r>
      <w:r>
        <w:rPr>
          <w:rFonts w:ascii="Arial" w:hAnsi="Arial" w:cs="Arial"/>
          <w:sz w:val="24"/>
          <w:szCs w:val="24"/>
        </w:rPr>
        <w:t>NOVEMBER 6</w:t>
      </w:r>
      <w:r w:rsidR="00B40C7B">
        <w:rPr>
          <w:rFonts w:ascii="Arial" w:hAnsi="Arial" w:cs="Arial"/>
          <w:sz w:val="24"/>
          <w:szCs w:val="24"/>
        </w:rPr>
        <w:t>, 2017</w:t>
      </w:r>
      <w:r w:rsidR="002D6A59" w:rsidRPr="00570977">
        <w:rPr>
          <w:rFonts w:ascii="Arial" w:hAnsi="Arial" w:cs="Arial"/>
          <w:sz w:val="24"/>
          <w:szCs w:val="24"/>
        </w:rPr>
        <w:t xml:space="preserve"> (Class 22)</w:t>
      </w:r>
    </w:p>
    <w:p w14:paraId="04984434" w14:textId="77777777" w:rsidR="002D6A59" w:rsidRPr="00570977" w:rsidRDefault="002D6A59" w:rsidP="002D6A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contextualSpacing/>
        <w:rPr>
          <w:rFonts w:ascii="Arial" w:hAnsi="Arial" w:cs="Arial"/>
          <w:b/>
          <w:sz w:val="24"/>
          <w:szCs w:val="24"/>
        </w:rPr>
      </w:pPr>
      <w:r w:rsidRPr="00570977">
        <w:rPr>
          <w:rFonts w:ascii="Arial" w:hAnsi="Arial" w:cs="Arial"/>
          <w:b/>
          <w:sz w:val="24"/>
          <w:szCs w:val="24"/>
        </w:rPr>
        <w:t>Chapter 6:</w:t>
      </w:r>
      <w:r w:rsidRPr="00570977">
        <w:rPr>
          <w:rFonts w:ascii="Arial" w:hAnsi="Arial" w:cs="Arial"/>
          <w:b/>
          <w:sz w:val="24"/>
          <w:szCs w:val="24"/>
        </w:rPr>
        <w:tab/>
        <w:t>The Lawyer’s Duties to the Legal System, the Profession, and Nonclients</w:t>
      </w:r>
    </w:p>
    <w:p w14:paraId="44B6155B" w14:textId="6C112277" w:rsidR="0005683A" w:rsidRDefault="002D6A59" w:rsidP="002D6A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contextualSpacing/>
        <w:rPr>
          <w:rFonts w:ascii="Arial" w:hAnsi="Arial" w:cs="Arial"/>
          <w:sz w:val="24"/>
          <w:szCs w:val="24"/>
        </w:rPr>
      </w:pPr>
      <w:r w:rsidRPr="00570977">
        <w:rPr>
          <w:rFonts w:ascii="Arial" w:hAnsi="Arial" w:cs="Arial"/>
          <w:sz w:val="24"/>
          <w:szCs w:val="24"/>
        </w:rPr>
        <w:tab/>
      </w:r>
      <w:r w:rsidR="0005683A">
        <w:rPr>
          <w:rFonts w:ascii="Arial" w:hAnsi="Arial" w:cs="Arial"/>
          <w:sz w:val="24"/>
          <w:szCs w:val="24"/>
        </w:rPr>
        <w:t>II. Duties to Third Parties and to the Law</w:t>
      </w:r>
    </w:p>
    <w:p w14:paraId="607D3D14" w14:textId="6B9FC9E4" w:rsidR="002D6A59" w:rsidRPr="00570977" w:rsidRDefault="0005683A" w:rsidP="002D6A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contextualSpacing/>
        <w:rPr>
          <w:rFonts w:ascii="Arial" w:hAnsi="Arial" w:cs="Arial"/>
          <w:sz w:val="24"/>
          <w:szCs w:val="24"/>
        </w:rPr>
      </w:pPr>
      <w:r>
        <w:rPr>
          <w:rFonts w:ascii="Arial" w:hAnsi="Arial" w:cs="Arial"/>
          <w:sz w:val="24"/>
          <w:szCs w:val="24"/>
        </w:rPr>
        <w:tab/>
      </w:r>
      <w:r w:rsidR="002D6A59" w:rsidRPr="00570977">
        <w:rPr>
          <w:rFonts w:ascii="Arial" w:hAnsi="Arial" w:cs="Arial"/>
          <w:sz w:val="24"/>
          <w:szCs w:val="24"/>
        </w:rPr>
        <w:t>III. Duties to Lawyers and to the Bar</w:t>
      </w:r>
    </w:p>
    <w:p w14:paraId="5E3C6AB5" w14:textId="77777777" w:rsidR="0005683A" w:rsidRPr="00447CEC" w:rsidRDefault="0005683A" w:rsidP="000568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contextualSpacing/>
        <w:rPr>
          <w:rFonts w:ascii="Arial" w:hAnsi="Arial" w:cs="Arial"/>
          <w:sz w:val="24"/>
          <w:szCs w:val="24"/>
        </w:rPr>
      </w:pPr>
      <w:r>
        <w:rPr>
          <w:rFonts w:ascii="Arial" w:hAnsi="Arial" w:cs="Arial"/>
          <w:b/>
          <w:sz w:val="24"/>
          <w:szCs w:val="24"/>
        </w:rPr>
        <w:t xml:space="preserve">Skim: </w:t>
      </w:r>
      <w:r>
        <w:rPr>
          <w:rFonts w:ascii="Arial" w:hAnsi="Arial" w:cs="Arial"/>
          <w:sz w:val="24"/>
          <w:szCs w:val="24"/>
        </w:rPr>
        <w:t>pp. 564-578</w:t>
      </w:r>
    </w:p>
    <w:p w14:paraId="3F9D1F54" w14:textId="79879992" w:rsidR="002D6A59" w:rsidRPr="00570977" w:rsidRDefault="002D6A59" w:rsidP="002D6A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contextualSpacing/>
        <w:rPr>
          <w:rFonts w:ascii="Arial" w:hAnsi="Arial" w:cs="Arial"/>
          <w:sz w:val="24"/>
          <w:szCs w:val="24"/>
        </w:rPr>
      </w:pPr>
      <w:r w:rsidRPr="00570977">
        <w:rPr>
          <w:rFonts w:ascii="Arial" w:hAnsi="Arial" w:cs="Arial"/>
          <w:b/>
          <w:sz w:val="24"/>
          <w:szCs w:val="24"/>
        </w:rPr>
        <w:t xml:space="preserve">Read: </w:t>
      </w:r>
      <w:r w:rsidR="00447CEC">
        <w:rPr>
          <w:rFonts w:ascii="Arial" w:hAnsi="Arial" w:cs="Arial"/>
          <w:sz w:val="24"/>
          <w:szCs w:val="24"/>
        </w:rPr>
        <w:t>pp. 579-587</w:t>
      </w:r>
    </w:p>
    <w:p w14:paraId="2D43FDA7" w14:textId="1C1484B2" w:rsidR="002D6A59" w:rsidRPr="00570977" w:rsidRDefault="002D6A59" w:rsidP="00B40C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rPr>
          <w:rFonts w:ascii="Arial" w:hAnsi="Arial" w:cs="Arial"/>
          <w:bCs/>
          <w:sz w:val="24"/>
          <w:szCs w:val="24"/>
        </w:rPr>
      </w:pPr>
    </w:p>
    <w:p w14:paraId="2466A984" w14:textId="64A29081" w:rsidR="002D6A59" w:rsidRPr="00570977" w:rsidRDefault="00DA01DC" w:rsidP="002D6A59">
      <w:pPr>
        <w:contextualSpacing/>
        <w:rPr>
          <w:rFonts w:ascii="Arial" w:hAnsi="Arial" w:cs="Arial"/>
          <w:sz w:val="24"/>
          <w:szCs w:val="24"/>
        </w:rPr>
      </w:pPr>
      <w:r>
        <w:rPr>
          <w:rFonts w:ascii="Arial" w:hAnsi="Arial" w:cs="Arial"/>
          <w:sz w:val="24"/>
          <w:szCs w:val="24"/>
        </w:rPr>
        <w:t>WEDNESDAY, NOVEMBER 8</w:t>
      </w:r>
      <w:r w:rsidR="00B40C7B">
        <w:rPr>
          <w:rFonts w:ascii="Arial" w:hAnsi="Arial" w:cs="Arial"/>
          <w:sz w:val="24"/>
          <w:szCs w:val="24"/>
        </w:rPr>
        <w:t>, 2017</w:t>
      </w:r>
      <w:r w:rsidR="002D6A59" w:rsidRPr="00570977">
        <w:rPr>
          <w:rFonts w:ascii="Arial" w:hAnsi="Arial" w:cs="Arial"/>
          <w:sz w:val="24"/>
          <w:szCs w:val="24"/>
        </w:rPr>
        <w:t xml:space="preserve"> (Class 23)</w:t>
      </w:r>
    </w:p>
    <w:p w14:paraId="3FD91EA2" w14:textId="77777777" w:rsidR="002D6A59" w:rsidRPr="00570977" w:rsidRDefault="002D6A59" w:rsidP="002D6A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firstLine="720"/>
        <w:contextualSpacing/>
        <w:rPr>
          <w:rFonts w:ascii="Arial" w:hAnsi="Arial" w:cs="Arial"/>
          <w:b/>
          <w:sz w:val="24"/>
          <w:szCs w:val="24"/>
        </w:rPr>
      </w:pPr>
      <w:r w:rsidRPr="00570977">
        <w:rPr>
          <w:rFonts w:ascii="Arial" w:hAnsi="Arial" w:cs="Arial"/>
          <w:b/>
          <w:sz w:val="24"/>
          <w:szCs w:val="24"/>
        </w:rPr>
        <w:t>Chapter 7:</w:t>
      </w:r>
      <w:r w:rsidRPr="00570977">
        <w:rPr>
          <w:rFonts w:ascii="Arial" w:hAnsi="Arial" w:cs="Arial"/>
          <w:b/>
          <w:sz w:val="24"/>
          <w:szCs w:val="24"/>
        </w:rPr>
        <w:tab/>
        <w:t>Special Ethical Rules: Prosecutors and Judges</w:t>
      </w:r>
    </w:p>
    <w:p w14:paraId="0778F490" w14:textId="77777777" w:rsidR="002D6A59" w:rsidRPr="00570977" w:rsidRDefault="002D6A59" w:rsidP="002D6A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firstLine="720"/>
        <w:contextualSpacing/>
        <w:rPr>
          <w:rFonts w:ascii="Arial" w:hAnsi="Arial" w:cs="Arial"/>
          <w:sz w:val="24"/>
          <w:szCs w:val="24"/>
        </w:rPr>
      </w:pPr>
      <w:r w:rsidRPr="00570977">
        <w:rPr>
          <w:rFonts w:ascii="Arial" w:hAnsi="Arial" w:cs="Arial"/>
          <w:b/>
          <w:sz w:val="24"/>
          <w:szCs w:val="24"/>
        </w:rPr>
        <w:tab/>
      </w:r>
      <w:r w:rsidRPr="00570977">
        <w:rPr>
          <w:rFonts w:ascii="Arial" w:hAnsi="Arial" w:cs="Arial"/>
          <w:sz w:val="24"/>
          <w:szCs w:val="24"/>
        </w:rPr>
        <w:t>I. Prosecutors</w:t>
      </w:r>
    </w:p>
    <w:p w14:paraId="464AE545" w14:textId="1EF80676" w:rsidR="002D6A59" w:rsidRPr="00570977" w:rsidRDefault="002D6A59" w:rsidP="002D6A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firstLine="720"/>
        <w:contextualSpacing/>
        <w:rPr>
          <w:rFonts w:ascii="Arial" w:hAnsi="Arial" w:cs="Arial"/>
          <w:sz w:val="24"/>
          <w:szCs w:val="24"/>
        </w:rPr>
      </w:pPr>
      <w:r w:rsidRPr="00570977">
        <w:rPr>
          <w:rFonts w:ascii="Arial" w:hAnsi="Arial" w:cs="Arial"/>
          <w:b/>
          <w:sz w:val="24"/>
          <w:szCs w:val="24"/>
        </w:rPr>
        <w:t>Read:</w:t>
      </w:r>
      <w:r w:rsidRPr="00570977">
        <w:rPr>
          <w:rFonts w:ascii="Arial" w:hAnsi="Arial" w:cs="Arial"/>
          <w:sz w:val="24"/>
          <w:szCs w:val="24"/>
        </w:rPr>
        <w:t xml:space="preserve"> </w:t>
      </w:r>
      <w:r w:rsidR="0005683A">
        <w:rPr>
          <w:rFonts w:ascii="Arial" w:hAnsi="Arial" w:cs="Arial"/>
          <w:sz w:val="24"/>
          <w:szCs w:val="24"/>
        </w:rPr>
        <w:t>pp. 590-616</w:t>
      </w:r>
    </w:p>
    <w:p w14:paraId="6E6864E7" w14:textId="46AC4AAE" w:rsidR="002D6A59" w:rsidRPr="00570977" w:rsidRDefault="002D6A59" w:rsidP="00B40C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rPr>
          <w:rFonts w:ascii="Arial" w:hAnsi="Arial" w:cs="Arial"/>
          <w:sz w:val="24"/>
          <w:szCs w:val="24"/>
        </w:rPr>
      </w:pPr>
    </w:p>
    <w:p w14:paraId="35F3E383" w14:textId="361587FD" w:rsidR="002D6A59" w:rsidRPr="00570977" w:rsidRDefault="00DA01DC" w:rsidP="002D6A59">
      <w:pPr>
        <w:contextualSpacing/>
        <w:rPr>
          <w:rFonts w:ascii="Arial" w:hAnsi="Arial" w:cs="Arial"/>
          <w:sz w:val="24"/>
          <w:szCs w:val="24"/>
        </w:rPr>
      </w:pPr>
      <w:r>
        <w:rPr>
          <w:rFonts w:ascii="Arial" w:hAnsi="Arial" w:cs="Arial"/>
          <w:sz w:val="24"/>
          <w:szCs w:val="24"/>
        </w:rPr>
        <w:t>MONDAY, NOVEMBER 13</w:t>
      </w:r>
      <w:r w:rsidR="00B40C7B">
        <w:rPr>
          <w:rFonts w:ascii="Arial" w:hAnsi="Arial" w:cs="Arial"/>
          <w:sz w:val="24"/>
          <w:szCs w:val="24"/>
        </w:rPr>
        <w:t>, 2017</w:t>
      </w:r>
      <w:r w:rsidR="002D6A59" w:rsidRPr="00570977">
        <w:rPr>
          <w:rFonts w:ascii="Arial" w:hAnsi="Arial" w:cs="Arial"/>
          <w:sz w:val="24"/>
          <w:szCs w:val="24"/>
        </w:rPr>
        <w:t xml:space="preserve"> (Class 24)</w:t>
      </w:r>
    </w:p>
    <w:p w14:paraId="0C9CE18A" w14:textId="2D7FCA83" w:rsidR="002D6A59" w:rsidRPr="00570977" w:rsidRDefault="002D6A59" w:rsidP="00DA01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right="-630"/>
        <w:contextualSpacing/>
        <w:rPr>
          <w:rFonts w:ascii="Arial" w:hAnsi="Arial" w:cs="Arial"/>
          <w:b/>
          <w:sz w:val="24"/>
          <w:szCs w:val="24"/>
        </w:rPr>
      </w:pPr>
      <w:r w:rsidRPr="00570977">
        <w:rPr>
          <w:rFonts w:ascii="Arial" w:hAnsi="Arial" w:cs="Arial"/>
          <w:b/>
          <w:bCs/>
          <w:sz w:val="24"/>
          <w:szCs w:val="24"/>
        </w:rPr>
        <w:t xml:space="preserve"> </w:t>
      </w:r>
      <w:r w:rsidR="006F3BA0">
        <w:rPr>
          <w:rFonts w:ascii="Arial" w:hAnsi="Arial" w:cs="Arial"/>
          <w:b/>
          <w:bCs/>
          <w:sz w:val="24"/>
          <w:szCs w:val="24"/>
        </w:rPr>
        <w:tab/>
      </w:r>
      <w:r w:rsidRPr="00570977">
        <w:rPr>
          <w:rFonts w:ascii="Arial" w:hAnsi="Arial" w:cs="Arial"/>
          <w:b/>
          <w:sz w:val="24"/>
          <w:szCs w:val="24"/>
        </w:rPr>
        <w:t>Chapter 7:</w:t>
      </w:r>
      <w:r w:rsidRPr="00570977">
        <w:rPr>
          <w:rFonts w:ascii="Arial" w:hAnsi="Arial" w:cs="Arial"/>
          <w:b/>
          <w:sz w:val="24"/>
          <w:szCs w:val="24"/>
        </w:rPr>
        <w:tab/>
        <w:t>Special Ethical Rules: Prosecutors and Judges</w:t>
      </w:r>
    </w:p>
    <w:p w14:paraId="798516AA" w14:textId="77777777" w:rsidR="002D6A59" w:rsidRPr="00570977" w:rsidRDefault="002D6A59" w:rsidP="002D6A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firstLine="720"/>
        <w:contextualSpacing/>
        <w:rPr>
          <w:rFonts w:ascii="Arial" w:hAnsi="Arial" w:cs="Arial"/>
          <w:sz w:val="24"/>
          <w:szCs w:val="24"/>
        </w:rPr>
      </w:pPr>
      <w:r w:rsidRPr="00570977">
        <w:rPr>
          <w:rFonts w:ascii="Arial" w:hAnsi="Arial" w:cs="Arial"/>
          <w:b/>
          <w:sz w:val="24"/>
          <w:szCs w:val="24"/>
        </w:rPr>
        <w:tab/>
      </w:r>
      <w:r w:rsidRPr="00570977">
        <w:rPr>
          <w:rFonts w:ascii="Arial" w:hAnsi="Arial" w:cs="Arial"/>
          <w:sz w:val="24"/>
          <w:szCs w:val="24"/>
        </w:rPr>
        <w:t>I. Prosecutors</w:t>
      </w:r>
    </w:p>
    <w:p w14:paraId="01C3660E" w14:textId="21AAC47E" w:rsidR="002D6A59" w:rsidRPr="00570977" w:rsidRDefault="002D6A59" w:rsidP="002D6A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firstLine="720"/>
        <w:contextualSpacing/>
        <w:rPr>
          <w:rFonts w:ascii="Arial" w:hAnsi="Arial" w:cs="Arial"/>
          <w:sz w:val="24"/>
          <w:szCs w:val="24"/>
        </w:rPr>
      </w:pPr>
      <w:r w:rsidRPr="00570977">
        <w:rPr>
          <w:rFonts w:ascii="Arial" w:hAnsi="Arial" w:cs="Arial"/>
          <w:b/>
          <w:sz w:val="24"/>
          <w:szCs w:val="24"/>
        </w:rPr>
        <w:t>Read:</w:t>
      </w:r>
      <w:r w:rsidRPr="00570977">
        <w:rPr>
          <w:rFonts w:ascii="Arial" w:hAnsi="Arial" w:cs="Arial"/>
          <w:sz w:val="24"/>
          <w:szCs w:val="24"/>
        </w:rPr>
        <w:t xml:space="preserve"> </w:t>
      </w:r>
      <w:r w:rsidR="0005683A">
        <w:rPr>
          <w:rFonts w:ascii="Arial" w:hAnsi="Arial" w:cs="Arial"/>
          <w:sz w:val="24"/>
          <w:szCs w:val="24"/>
        </w:rPr>
        <w:t>pp. 616-650</w:t>
      </w:r>
    </w:p>
    <w:p w14:paraId="402EE8F3" w14:textId="77777777" w:rsidR="002D6A59" w:rsidRPr="00570977" w:rsidRDefault="002D6A59" w:rsidP="002D6A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firstLine="720"/>
        <w:contextualSpacing/>
        <w:rPr>
          <w:rFonts w:ascii="Arial" w:hAnsi="Arial" w:cs="Arial"/>
          <w:b/>
          <w:sz w:val="24"/>
          <w:szCs w:val="24"/>
        </w:rPr>
      </w:pPr>
    </w:p>
    <w:p w14:paraId="3197318B" w14:textId="6FC81139" w:rsidR="002D6A59" w:rsidRPr="00570977" w:rsidRDefault="00DA01DC" w:rsidP="002D6A59">
      <w:pPr>
        <w:contextualSpacing/>
        <w:rPr>
          <w:rFonts w:ascii="Arial" w:hAnsi="Arial" w:cs="Arial"/>
          <w:sz w:val="24"/>
          <w:szCs w:val="24"/>
        </w:rPr>
      </w:pPr>
      <w:r>
        <w:rPr>
          <w:rFonts w:ascii="Arial" w:hAnsi="Arial" w:cs="Arial"/>
          <w:sz w:val="24"/>
          <w:szCs w:val="24"/>
        </w:rPr>
        <w:t>WEDNESDAY, NOVEMBER 15</w:t>
      </w:r>
      <w:r w:rsidR="00B40C7B">
        <w:rPr>
          <w:rFonts w:ascii="Arial" w:hAnsi="Arial" w:cs="Arial"/>
          <w:sz w:val="24"/>
          <w:szCs w:val="24"/>
        </w:rPr>
        <w:t>, 2017</w:t>
      </w:r>
      <w:r w:rsidR="002D6A59" w:rsidRPr="00570977">
        <w:rPr>
          <w:rFonts w:ascii="Arial" w:hAnsi="Arial" w:cs="Arial"/>
          <w:sz w:val="24"/>
          <w:szCs w:val="24"/>
        </w:rPr>
        <w:t xml:space="preserve"> (Class 25)</w:t>
      </w:r>
    </w:p>
    <w:p w14:paraId="113DC440" w14:textId="77777777" w:rsidR="002D6A59" w:rsidRPr="00570977" w:rsidRDefault="002D6A59" w:rsidP="002D6A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firstLine="720"/>
        <w:contextualSpacing/>
        <w:rPr>
          <w:rFonts w:ascii="Arial" w:hAnsi="Arial" w:cs="Arial"/>
          <w:b/>
          <w:sz w:val="24"/>
          <w:szCs w:val="24"/>
        </w:rPr>
      </w:pPr>
      <w:r w:rsidRPr="00570977">
        <w:rPr>
          <w:rFonts w:ascii="Arial" w:hAnsi="Arial" w:cs="Arial"/>
          <w:b/>
          <w:sz w:val="24"/>
          <w:szCs w:val="24"/>
        </w:rPr>
        <w:t>Chapter 7:</w:t>
      </w:r>
      <w:r w:rsidRPr="00570977">
        <w:rPr>
          <w:rFonts w:ascii="Arial" w:hAnsi="Arial" w:cs="Arial"/>
          <w:b/>
          <w:sz w:val="24"/>
          <w:szCs w:val="24"/>
        </w:rPr>
        <w:tab/>
        <w:t>Special Ethical Rules: Prosecutors and Judges</w:t>
      </w:r>
    </w:p>
    <w:p w14:paraId="099E78BC" w14:textId="77777777" w:rsidR="002D6A59" w:rsidRPr="00570977" w:rsidRDefault="002D6A59" w:rsidP="002D6A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firstLine="720"/>
        <w:contextualSpacing/>
        <w:rPr>
          <w:rFonts w:ascii="Arial" w:hAnsi="Arial" w:cs="Arial"/>
          <w:sz w:val="24"/>
          <w:szCs w:val="24"/>
        </w:rPr>
      </w:pPr>
      <w:r w:rsidRPr="00570977">
        <w:rPr>
          <w:rFonts w:ascii="Arial" w:hAnsi="Arial" w:cs="Arial"/>
          <w:b/>
          <w:sz w:val="24"/>
          <w:szCs w:val="24"/>
        </w:rPr>
        <w:tab/>
      </w:r>
      <w:r w:rsidRPr="00570977">
        <w:rPr>
          <w:rFonts w:ascii="Arial" w:hAnsi="Arial" w:cs="Arial"/>
          <w:sz w:val="24"/>
          <w:szCs w:val="24"/>
        </w:rPr>
        <w:t>I. Prosecutors</w:t>
      </w:r>
    </w:p>
    <w:p w14:paraId="1F8A8197" w14:textId="77777777" w:rsidR="002D6A59" w:rsidRPr="00570977" w:rsidRDefault="002D6A59" w:rsidP="002D6A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firstLine="720"/>
        <w:contextualSpacing/>
        <w:rPr>
          <w:rFonts w:ascii="Arial" w:hAnsi="Arial" w:cs="Arial"/>
          <w:sz w:val="24"/>
          <w:szCs w:val="24"/>
        </w:rPr>
      </w:pPr>
      <w:r w:rsidRPr="00570977">
        <w:rPr>
          <w:rFonts w:ascii="Arial" w:hAnsi="Arial" w:cs="Arial"/>
          <w:sz w:val="24"/>
          <w:szCs w:val="24"/>
        </w:rPr>
        <w:tab/>
        <w:t>II. Ethical Standards for Judges</w:t>
      </w:r>
    </w:p>
    <w:p w14:paraId="1F9A47AA" w14:textId="775144A1" w:rsidR="002D6A59" w:rsidRPr="00570977" w:rsidRDefault="002D6A59" w:rsidP="002D6A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firstLine="720"/>
        <w:contextualSpacing/>
        <w:rPr>
          <w:rFonts w:ascii="Arial" w:hAnsi="Arial" w:cs="Arial"/>
          <w:sz w:val="24"/>
          <w:szCs w:val="24"/>
        </w:rPr>
      </w:pPr>
      <w:r w:rsidRPr="00570977">
        <w:rPr>
          <w:rFonts w:ascii="Arial" w:hAnsi="Arial" w:cs="Arial"/>
          <w:b/>
          <w:sz w:val="24"/>
          <w:szCs w:val="24"/>
        </w:rPr>
        <w:t>Read:</w:t>
      </w:r>
      <w:r w:rsidRPr="00570977">
        <w:rPr>
          <w:rFonts w:ascii="Arial" w:hAnsi="Arial" w:cs="Arial"/>
          <w:sz w:val="24"/>
          <w:szCs w:val="24"/>
        </w:rPr>
        <w:t xml:space="preserve"> </w:t>
      </w:r>
      <w:r w:rsidR="0005683A">
        <w:rPr>
          <w:rFonts w:ascii="Arial" w:hAnsi="Arial" w:cs="Arial"/>
          <w:sz w:val="24"/>
          <w:szCs w:val="24"/>
        </w:rPr>
        <w:t>pp. 650-668</w:t>
      </w:r>
    </w:p>
    <w:p w14:paraId="51B34D07" w14:textId="77777777" w:rsidR="002D6A59" w:rsidRDefault="002D6A59" w:rsidP="002D6A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contextualSpacing/>
        <w:rPr>
          <w:rFonts w:ascii="Arial" w:hAnsi="Arial" w:cs="Arial"/>
          <w:b/>
          <w:sz w:val="24"/>
          <w:szCs w:val="24"/>
        </w:rPr>
      </w:pPr>
    </w:p>
    <w:p w14:paraId="67EA3CDD" w14:textId="77777777" w:rsidR="007608BA" w:rsidRPr="00570977" w:rsidRDefault="007608BA" w:rsidP="002D6A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contextualSpacing/>
        <w:rPr>
          <w:rFonts w:ascii="Arial" w:hAnsi="Arial" w:cs="Arial"/>
          <w:b/>
          <w:sz w:val="24"/>
          <w:szCs w:val="24"/>
        </w:rPr>
      </w:pPr>
    </w:p>
    <w:p w14:paraId="669EF6C2" w14:textId="70328A98" w:rsidR="002D6A59" w:rsidRPr="00570977" w:rsidRDefault="00DA01DC" w:rsidP="002D6A59">
      <w:pPr>
        <w:contextualSpacing/>
        <w:rPr>
          <w:rFonts w:ascii="Arial" w:hAnsi="Arial" w:cs="Arial"/>
          <w:sz w:val="24"/>
          <w:szCs w:val="24"/>
        </w:rPr>
      </w:pPr>
      <w:r>
        <w:rPr>
          <w:rFonts w:ascii="Arial" w:hAnsi="Arial" w:cs="Arial"/>
          <w:sz w:val="24"/>
          <w:szCs w:val="24"/>
        </w:rPr>
        <w:t>MONDAY, NOVEMBER 20</w:t>
      </w:r>
      <w:r w:rsidR="00B40C7B">
        <w:rPr>
          <w:rFonts w:ascii="Arial" w:hAnsi="Arial" w:cs="Arial"/>
          <w:sz w:val="24"/>
          <w:szCs w:val="24"/>
        </w:rPr>
        <w:t>, 2017</w:t>
      </w:r>
      <w:r w:rsidR="002D6A59" w:rsidRPr="00570977">
        <w:rPr>
          <w:rFonts w:ascii="Arial" w:hAnsi="Arial" w:cs="Arial"/>
          <w:sz w:val="24"/>
          <w:szCs w:val="24"/>
        </w:rPr>
        <w:t xml:space="preserve"> (Class 26)</w:t>
      </w:r>
    </w:p>
    <w:p w14:paraId="2D6C58B5" w14:textId="77777777" w:rsidR="002D6A59" w:rsidRPr="00570977" w:rsidRDefault="002D6A59" w:rsidP="002D6A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firstLine="720"/>
        <w:contextualSpacing/>
        <w:rPr>
          <w:rFonts w:ascii="Arial" w:hAnsi="Arial" w:cs="Arial"/>
          <w:b/>
          <w:sz w:val="24"/>
          <w:szCs w:val="24"/>
        </w:rPr>
      </w:pPr>
      <w:r w:rsidRPr="00570977">
        <w:rPr>
          <w:rFonts w:ascii="Arial" w:hAnsi="Arial" w:cs="Arial"/>
          <w:b/>
          <w:sz w:val="24"/>
          <w:szCs w:val="24"/>
        </w:rPr>
        <w:t>Chapter 7:</w:t>
      </w:r>
      <w:r w:rsidRPr="00570977">
        <w:rPr>
          <w:rFonts w:ascii="Arial" w:hAnsi="Arial" w:cs="Arial"/>
          <w:b/>
          <w:sz w:val="24"/>
          <w:szCs w:val="24"/>
        </w:rPr>
        <w:tab/>
        <w:t>Special Ethical Rules: Prosecutors and Judges</w:t>
      </w:r>
    </w:p>
    <w:p w14:paraId="3093E7DB" w14:textId="77777777" w:rsidR="002D6A59" w:rsidRPr="00570977" w:rsidRDefault="002D6A59" w:rsidP="002D6A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firstLine="720"/>
        <w:contextualSpacing/>
        <w:rPr>
          <w:rFonts w:ascii="Arial" w:hAnsi="Arial" w:cs="Arial"/>
          <w:sz w:val="24"/>
          <w:szCs w:val="24"/>
        </w:rPr>
      </w:pPr>
      <w:r w:rsidRPr="00570977">
        <w:rPr>
          <w:rFonts w:ascii="Arial" w:hAnsi="Arial" w:cs="Arial"/>
          <w:b/>
          <w:sz w:val="24"/>
          <w:szCs w:val="24"/>
        </w:rPr>
        <w:tab/>
      </w:r>
      <w:r w:rsidRPr="00570977">
        <w:rPr>
          <w:rFonts w:ascii="Arial" w:hAnsi="Arial" w:cs="Arial"/>
          <w:sz w:val="24"/>
          <w:szCs w:val="24"/>
        </w:rPr>
        <w:t>II. Ethical Standards for Judges</w:t>
      </w:r>
    </w:p>
    <w:p w14:paraId="353276B4" w14:textId="6D0ACFD3" w:rsidR="002D6A59" w:rsidRPr="00570977" w:rsidRDefault="002D6A59" w:rsidP="002D6A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firstLine="720"/>
        <w:contextualSpacing/>
        <w:rPr>
          <w:rFonts w:ascii="Arial" w:hAnsi="Arial" w:cs="Arial"/>
          <w:sz w:val="24"/>
          <w:szCs w:val="24"/>
        </w:rPr>
      </w:pPr>
      <w:r w:rsidRPr="00570977">
        <w:rPr>
          <w:rFonts w:ascii="Arial" w:hAnsi="Arial" w:cs="Arial"/>
          <w:b/>
          <w:sz w:val="24"/>
          <w:szCs w:val="24"/>
        </w:rPr>
        <w:t>Read:</w:t>
      </w:r>
      <w:r w:rsidRPr="00570977">
        <w:rPr>
          <w:rFonts w:ascii="Arial" w:hAnsi="Arial" w:cs="Arial"/>
          <w:sz w:val="24"/>
          <w:szCs w:val="24"/>
        </w:rPr>
        <w:t xml:space="preserve"> </w:t>
      </w:r>
      <w:r w:rsidR="0005683A">
        <w:rPr>
          <w:rFonts w:ascii="Arial" w:hAnsi="Arial" w:cs="Arial"/>
          <w:sz w:val="24"/>
          <w:szCs w:val="24"/>
        </w:rPr>
        <w:t>pp. 668-700</w:t>
      </w:r>
    </w:p>
    <w:p w14:paraId="1E8F3FAA" w14:textId="77777777" w:rsidR="002D6A59" w:rsidRPr="00570977" w:rsidRDefault="002D6A59" w:rsidP="002D6A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jc w:val="center"/>
        <w:rPr>
          <w:rFonts w:ascii="Arial" w:hAnsi="Arial" w:cs="Arial"/>
          <w:b/>
          <w:bCs/>
          <w:sz w:val="28"/>
          <w:szCs w:val="28"/>
        </w:rPr>
      </w:pPr>
    </w:p>
    <w:p w14:paraId="788A212A" w14:textId="1043374B" w:rsidR="002D6A59" w:rsidRDefault="00DA01DC" w:rsidP="002D6A59">
      <w:pPr>
        <w:contextualSpacing/>
        <w:rPr>
          <w:rFonts w:ascii="Arial" w:hAnsi="Arial" w:cs="Arial"/>
          <w:sz w:val="24"/>
          <w:szCs w:val="24"/>
        </w:rPr>
      </w:pPr>
      <w:r>
        <w:rPr>
          <w:rFonts w:ascii="Arial" w:hAnsi="Arial" w:cs="Arial"/>
          <w:sz w:val="24"/>
          <w:szCs w:val="24"/>
        </w:rPr>
        <w:t>WEDNESDAY, NOVEMBER 22</w:t>
      </w:r>
      <w:r w:rsidR="00B40C7B">
        <w:rPr>
          <w:rFonts w:ascii="Arial" w:hAnsi="Arial" w:cs="Arial"/>
          <w:sz w:val="24"/>
          <w:szCs w:val="24"/>
        </w:rPr>
        <w:t>, 2017</w:t>
      </w:r>
      <w:r w:rsidR="002D6A59" w:rsidRPr="00570977">
        <w:rPr>
          <w:rFonts w:ascii="Arial" w:hAnsi="Arial" w:cs="Arial"/>
          <w:sz w:val="24"/>
          <w:szCs w:val="24"/>
        </w:rPr>
        <w:t xml:space="preserve"> (Class 27)</w:t>
      </w:r>
    </w:p>
    <w:p w14:paraId="3D000BC8" w14:textId="77777777" w:rsidR="00C01B47" w:rsidRDefault="00C01B47" w:rsidP="00C01B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firstLine="720"/>
        <w:contextualSpacing/>
        <w:rPr>
          <w:rFonts w:ascii="Arial" w:hAnsi="Arial" w:cs="Arial"/>
          <w:b/>
          <w:sz w:val="24"/>
          <w:szCs w:val="24"/>
        </w:rPr>
      </w:pPr>
      <w:r w:rsidRPr="00570977">
        <w:rPr>
          <w:rFonts w:ascii="Arial" w:hAnsi="Arial" w:cs="Arial"/>
          <w:b/>
          <w:sz w:val="24"/>
          <w:szCs w:val="24"/>
        </w:rPr>
        <w:t>Chapter 8:  What is the Proper Role of a Lawyer?</w:t>
      </w:r>
    </w:p>
    <w:p w14:paraId="502BD7BB" w14:textId="77777777" w:rsidR="00C01B47" w:rsidRDefault="00C01B47" w:rsidP="00C01B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firstLine="720"/>
        <w:contextualSpacing/>
        <w:rPr>
          <w:rFonts w:ascii="Arial" w:hAnsi="Arial" w:cs="Arial"/>
          <w:sz w:val="24"/>
          <w:szCs w:val="24"/>
        </w:rPr>
      </w:pPr>
    </w:p>
    <w:p w14:paraId="04113624" w14:textId="2587C7F8" w:rsidR="00C01B47" w:rsidRDefault="00C01B47" w:rsidP="00C01B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firstLine="720"/>
        <w:contextualSpacing/>
        <w:rPr>
          <w:rFonts w:ascii="Arial" w:hAnsi="Arial" w:cs="Arial"/>
          <w:sz w:val="24"/>
          <w:szCs w:val="24"/>
        </w:rPr>
      </w:pPr>
      <w:r>
        <w:rPr>
          <w:rFonts w:ascii="Arial" w:hAnsi="Arial" w:cs="Arial"/>
          <w:sz w:val="24"/>
          <w:szCs w:val="24"/>
        </w:rPr>
        <w:t>T</w:t>
      </w:r>
      <w:r w:rsidRPr="00570977">
        <w:rPr>
          <w:rFonts w:ascii="Arial" w:hAnsi="Arial" w:cs="Arial"/>
          <w:sz w:val="24"/>
          <w:szCs w:val="24"/>
        </w:rPr>
        <w:t>he topics discussed in Chapter 8 address historical and philosophical contexts and examine feminism, religious lawyering, racial justice an</w:t>
      </w:r>
      <w:r>
        <w:rPr>
          <w:rFonts w:ascii="Arial" w:hAnsi="Arial" w:cs="Arial"/>
          <w:sz w:val="24"/>
          <w:szCs w:val="24"/>
        </w:rPr>
        <w:t>d civics.  M</w:t>
      </w:r>
      <w:r w:rsidRPr="00570977">
        <w:rPr>
          <w:rFonts w:ascii="Arial" w:hAnsi="Arial" w:cs="Arial"/>
          <w:sz w:val="24"/>
          <w:szCs w:val="24"/>
        </w:rPr>
        <w:t>ost of these topics will not be covered on the exam</w:t>
      </w:r>
      <w:r>
        <w:rPr>
          <w:rFonts w:ascii="Arial" w:hAnsi="Arial" w:cs="Arial"/>
          <w:sz w:val="24"/>
          <w:szCs w:val="24"/>
        </w:rPr>
        <w:t xml:space="preserve"> but may be of particular interest or enjoyment to you.  Please skim Chapter 8.</w:t>
      </w:r>
    </w:p>
    <w:p w14:paraId="45D49971" w14:textId="77777777" w:rsidR="00C01B47" w:rsidRDefault="00C01B47" w:rsidP="00C01B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firstLine="720"/>
        <w:contextualSpacing/>
        <w:rPr>
          <w:rFonts w:ascii="Arial" w:hAnsi="Arial" w:cs="Arial"/>
          <w:sz w:val="24"/>
          <w:szCs w:val="24"/>
        </w:rPr>
      </w:pPr>
    </w:p>
    <w:p w14:paraId="7DA17AD5" w14:textId="15DFCB92" w:rsidR="002D6A59" w:rsidRPr="00570977" w:rsidRDefault="00DA01DC" w:rsidP="002D6A59">
      <w:pPr>
        <w:contextualSpacing/>
        <w:rPr>
          <w:rFonts w:ascii="Arial" w:hAnsi="Arial" w:cs="Arial"/>
          <w:sz w:val="24"/>
          <w:szCs w:val="24"/>
        </w:rPr>
      </w:pPr>
      <w:r>
        <w:rPr>
          <w:rFonts w:ascii="Arial" w:hAnsi="Arial" w:cs="Arial"/>
          <w:sz w:val="24"/>
          <w:szCs w:val="24"/>
        </w:rPr>
        <w:t>MONDAY, NOVEMBER 27</w:t>
      </w:r>
      <w:r w:rsidR="00B40C7B">
        <w:rPr>
          <w:rFonts w:ascii="Arial" w:hAnsi="Arial" w:cs="Arial"/>
          <w:sz w:val="24"/>
          <w:szCs w:val="24"/>
        </w:rPr>
        <w:t>, 2017</w:t>
      </w:r>
      <w:r w:rsidR="002D6A59" w:rsidRPr="00570977">
        <w:rPr>
          <w:rFonts w:ascii="Arial" w:hAnsi="Arial" w:cs="Arial"/>
          <w:sz w:val="24"/>
          <w:szCs w:val="24"/>
        </w:rPr>
        <w:t xml:space="preserve"> (Class 28)</w:t>
      </w:r>
    </w:p>
    <w:p w14:paraId="1794AD30" w14:textId="77777777" w:rsidR="00C01B47" w:rsidRPr="00570977" w:rsidRDefault="00C01B47" w:rsidP="00C01B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1440" w:hanging="720"/>
        <w:contextualSpacing/>
        <w:rPr>
          <w:rFonts w:ascii="Arial" w:hAnsi="Arial" w:cs="Arial"/>
          <w:b/>
          <w:bCs/>
          <w:sz w:val="24"/>
          <w:szCs w:val="24"/>
        </w:rPr>
      </w:pPr>
      <w:r w:rsidRPr="00570977">
        <w:rPr>
          <w:rFonts w:ascii="Arial" w:hAnsi="Arial" w:cs="Arial"/>
          <w:b/>
          <w:sz w:val="24"/>
          <w:szCs w:val="24"/>
        </w:rPr>
        <w:t>Chapter 9:</w:t>
      </w:r>
      <w:r w:rsidRPr="00570977">
        <w:rPr>
          <w:rFonts w:ascii="Arial" w:hAnsi="Arial" w:cs="Arial"/>
          <w:b/>
          <w:sz w:val="24"/>
          <w:szCs w:val="24"/>
        </w:rPr>
        <w:tab/>
      </w:r>
      <w:r w:rsidRPr="00570977">
        <w:rPr>
          <w:rFonts w:ascii="Arial" w:hAnsi="Arial" w:cs="Arial"/>
          <w:b/>
          <w:bCs/>
          <w:sz w:val="24"/>
          <w:szCs w:val="24"/>
        </w:rPr>
        <w:t>Why Do Lawyers Have Special Privileges and</w:t>
      </w:r>
    </w:p>
    <w:p w14:paraId="3DC4B9F1" w14:textId="77777777" w:rsidR="00C01B47" w:rsidRPr="00570977" w:rsidRDefault="00C01B47" w:rsidP="00C01B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1440" w:hanging="720"/>
        <w:contextualSpacing/>
        <w:rPr>
          <w:rFonts w:ascii="Arial" w:hAnsi="Arial" w:cs="Arial"/>
          <w:b/>
          <w:bCs/>
          <w:sz w:val="24"/>
          <w:szCs w:val="24"/>
        </w:rPr>
      </w:pPr>
      <w:r w:rsidRPr="00570977">
        <w:rPr>
          <w:rFonts w:ascii="Arial" w:hAnsi="Arial" w:cs="Arial"/>
          <w:b/>
          <w:bCs/>
          <w:sz w:val="24"/>
          <w:szCs w:val="24"/>
        </w:rPr>
        <w:t>Responsibilities?</w:t>
      </w:r>
    </w:p>
    <w:p w14:paraId="3F1E3289" w14:textId="77777777" w:rsidR="00C01B47" w:rsidRDefault="00C01B47" w:rsidP="00C01B47">
      <w:pPr>
        <w:contextualSpacing/>
        <w:rPr>
          <w:rFonts w:ascii="Arial" w:hAnsi="Arial" w:cs="Arial"/>
          <w:sz w:val="24"/>
          <w:szCs w:val="24"/>
        </w:rPr>
      </w:pPr>
    </w:p>
    <w:p w14:paraId="15BBCADD" w14:textId="2B1C57A7" w:rsidR="00C01B47" w:rsidRDefault="00C01B47" w:rsidP="00C01B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firstLine="720"/>
        <w:contextualSpacing/>
        <w:rPr>
          <w:rFonts w:ascii="Arial" w:hAnsi="Arial" w:cs="Arial"/>
          <w:sz w:val="24"/>
          <w:szCs w:val="24"/>
        </w:rPr>
      </w:pPr>
      <w:r>
        <w:rPr>
          <w:rFonts w:ascii="Arial" w:hAnsi="Arial" w:cs="Arial"/>
          <w:sz w:val="24"/>
          <w:szCs w:val="24"/>
        </w:rPr>
        <w:t>Most of the</w:t>
      </w:r>
      <w:r w:rsidRPr="00570977">
        <w:rPr>
          <w:rFonts w:ascii="Arial" w:hAnsi="Arial" w:cs="Arial"/>
          <w:sz w:val="24"/>
          <w:szCs w:val="24"/>
        </w:rPr>
        <w:t xml:space="preserve"> topics </w:t>
      </w:r>
      <w:r>
        <w:rPr>
          <w:rFonts w:ascii="Arial" w:hAnsi="Arial" w:cs="Arial"/>
          <w:sz w:val="24"/>
          <w:szCs w:val="24"/>
        </w:rPr>
        <w:t xml:space="preserve">in Chapter 9 </w:t>
      </w:r>
      <w:r w:rsidRPr="00570977">
        <w:rPr>
          <w:rFonts w:ascii="Arial" w:hAnsi="Arial" w:cs="Arial"/>
          <w:sz w:val="24"/>
          <w:szCs w:val="24"/>
        </w:rPr>
        <w:t>will not be covered on the exam</w:t>
      </w:r>
      <w:r>
        <w:rPr>
          <w:rFonts w:ascii="Arial" w:hAnsi="Arial" w:cs="Arial"/>
          <w:sz w:val="24"/>
          <w:szCs w:val="24"/>
        </w:rPr>
        <w:t xml:space="preserve"> but may be of particular interest or enjoyment to you.  Please skim Chapter 9.</w:t>
      </w:r>
    </w:p>
    <w:p w14:paraId="775BEFF0" w14:textId="77777777" w:rsidR="00C01B47" w:rsidRPr="00570977" w:rsidRDefault="00C01B47" w:rsidP="00C01B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firstLine="720"/>
        <w:contextualSpacing/>
        <w:rPr>
          <w:rFonts w:ascii="Arial" w:hAnsi="Arial" w:cs="Arial"/>
          <w:sz w:val="24"/>
          <w:szCs w:val="24"/>
        </w:rPr>
      </w:pPr>
    </w:p>
    <w:p w14:paraId="359DEBFD" w14:textId="56F91AA3" w:rsidR="00C01B47" w:rsidRDefault="00C01B47" w:rsidP="00C01B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firstLine="720"/>
        <w:contextualSpacing/>
        <w:rPr>
          <w:rFonts w:ascii="Arial" w:hAnsi="Arial" w:cs="Arial"/>
          <w:sz w:val="24"/>
          <w:szCs w:val="24"/>
        </w:rPr>
      </w:pPr>
      <w:r w:rsidRPr="00570977">
        <w:rPr>
          <w:rFonts w:ascii="Arial" w:hAnsi="Arial" w:cs="Arial"/>
          <w:b/>
          <w:i/>
          <w:sz w:val="24"/>
          <w:szCs w:val="24"/>
        </w:rPr>
        <w:t>What’s Due</w:t>
      </w:r>
      <w:r>
        <w:rPr>
          <w:rFonts w:ascii="Arial" w:hAnsi="Arial" w:cs="Arial"/>
          <w:sz w:val="24"/>
          <w:szCs w:val="24"/>
        </w:rPr>
        <w:t>:  Current Event S</w:t>
      </w:r>
      <w:r w:rsidRPr="00570977">
        <w:rPr>
          <w:rFonts w:ascii="Arial" w:hAnsi="Arial" w:cs="Arial"/>
          <w:sz w:val="24"/>
          <w:szCs w:val="24"/>
        </w:rPr>
        <w:t>umm</w:t>
      </w:r>
      <w:r w:rsidR="00D901AD">
        <w:rPr>
          <w:rFonts w:ascii="Arial" w:hAnsi="Arial" w:cs="Arial"/>
          <w:sz w:val="24"/>
          <w:szCs w:val="24"/>
        </w:rPr>
        <w:t>ary electronically submitted</w:t>
      </w:r>
      <w:r>
        <w:rPr>
          <w:rFonts w:ascii="Arial" w:hAnsi="Arial" w:cs="Arial"/>
          <w:sz w:val="24"/>
          <w:szCs w:val="24"/>
        </w:rPr>
        <w:t xml:space="preserve"> by 9:00 a</w:t>
      </w:r>
      <w:r w:rsidR="006F3BA0">
        <w:rPr>
          <w:rFonts w:ascii="Arial" w:hAnsi="Arial" w:cs="Arial"/>
          <w:sz w:val="24"/>
          <w:szCs w:val="24"/>
        </w:rPr>
        <w:t>m and a hard copy submitted before</w:t>
      </w:r>
      <w:r w:rsidRPr="00570977">
        <w:rPr>
          <w:rFonts w:ascii="Arial" w:hAnsi="Arial" w:cs="Arial"/>
          <w:sz w:val="24"/>
          <w:szCs w:val="24"/>
        </w:rPr>
        <w:t xml:space="preserve"> the start of class.</w:t>
      </w:r>
    </w:p>
    <w:p w14:paraId="45915F5A" w14:textId="77777777" w:rsidR="00DA01DC" w:rsidRDefault="00DA01DC" w:rsidP="00C01B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firstLine="720"/>
        <w:contextualSpacing/>
        <w:rPr>
          <w:rFonts w:ascii="Arial" w:hAnsi="Arial" w:cs="Arial"/>
          <w:sz w:val="24"/>
          <w:szCs w:val="24"/>
        </w:rPr>
      </w:pPr>
    </w:p>
    <w:p w14:paraId="7503EC30" w14:textId="5D85BE73" w:rsidR="00DA01DC" w:rsidRDefault="00DA01DC" w:rsidP="00DA01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rPr>
          <w:rFonts w:ascii="Arial" w:hAnsi="Arial" w:cs="Arial"/>
          <w:sz w:val="24"/>
          <w:szCs w:val="24"/>
        </w:rPr>
      </w:pPr>
      <w:r>
        <w:rPr>
          <w:rFonts w:ascii="Arial" w:hAnsi="Arial" w:cs="Arial"/>
          <w:sz w:val="24"/>
          <w:szCs w:val="24"/>
        </w:rPr>
        <w:t>WEDNESDAY, NOVEMBER 29, 2017 (Class 29)</w:t>
      </w:r>
    </w:p>
    <w:p w14:paraId="64DA7915" w14:textId="251CAAE2" w:rsidR="00DA01DC" w:rsidRPr="00570977" w:rsidRDefault="006F3BA0" w:rsidP="00DA01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rPr>
          <w:rFonts w:ascii="Arial" w:hAnsi="Arial" w:cs="Arial"/>
          <w:sz w:val="24"/>
          <w:szCs w:val="24"/>
        </w:rPr>
      </w:pPr>
      <w:r>
        <w:rPr>
          <w:rFonts w:ascii="Arial" w:hAnsi="Arial" w:cs="Arial"/>
          <w:sz w:val="24"/>
          <w:szCs w:val="24"/>
        </w:rPr>
        <w:tab/>
      </w:r>
      <w:r>
        <w:rPr>
          <w:rFonts w:ascii="Arial" w:hAnsi="Arial" w:cs="Arial"/>
          <w:b/>
          <w:sz w:val="24"/>
          <w:szCs w:val="24"/>
        </w:rPr>
        <w:t>Re</w:t>
      </w:r>
      <w:r w:rsidRPr="006F3BA0">
        <w:rPr>
          <w:rFonts w:ascii="Arial" w:hAnsi="Arial" w:cs="Arial"/>
          <w:b/>
          <w:sz w:val="24"/>
          <w:szCs w:val="24"/>
        </w:rPr>
        <w:t>view</w:t>
      </w:r>
    </w:p>
    <w:p w14:paraId="57A33754" w14:textId="77777777" w:rsidR="002A7292" w:rsidRPr="002A7292" w:rsidRDefault="002A7292" w:rsidP="002A72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firstLine="720"/>
        <w:contextualSpacing/>
        <w:rPr>
          <w:rFonts w:ascii="Arial" w:hAnsi="Arial" w:cs="Arial"/>
          <w:sz w:val="24"/>
          <w:szCs w:val="24"/>
        </w:rPr>
      </w:pPr>
    </w:p>
    <w:p w14:paraId="0C6E104B" w14:textId="4E8A4D42" w:rsidR="00C37B56" w:rsidRPr="00570977" w:rsidRDefault="002A7292" w:rsidP="009C48F5">
      <w:pPr>
        <w:spacing w:line="240" w:lineRule="auto"/>
        <w:contextualSpacing/>
        <w:rPr>
          <w:rFonts w:ascii="Arial" w:hAnsi="Arial" w:cs="Arial"/>
          <w:i/>
          <w:sz w:val="24"/>
          <w:szCs w:val="24"/>
          <w:lang w:bidi="en-US"/>
        </w:rPr>
      </w:pPr>
      <w:r>
        <w:rPr>
          <w:rFonts w:ascii="Arial" w:hAnsi="Arial" w:cs="Arial"/>
          <w:sz w:val="24"/>
          <w:szCs w:val="24"/>
        </w:rPr>
        <w:tab/>
      </w:r>
      <w:r w:rsidR="009C48F5">
        <w:rPr>
          <w:rFonts w:ascii="Arial" w:hAnsi="Arial" w:cs="Arial"/>
          <w:sz w:val="24"/>
          <w:szCs w:val="24"/>
        </w:rPr>
        <w:tab/>
      </w:r>
      <w:r w:rsidR="009C48F5">
        <w:rPr>
          <w:rFonts w:ascii="Arial" w:hAnsi="Arial" w:cs="Arial"/>
          <w:sz w:val="24"/>
          <w:szCs w:val="24"/>
        </w:rPr>
        <w:tab/>
      </w:r>
      <w:r w:rsidR="009C48F5">
        <w:rPr>
          <w:rFonts w:ascii="Arial" w:hAnsi="Arial" w:cs="Arial"/>
          <w:sz w:val="24"/>
          <w:szCs w:val="24"/>
        </w:rPr>
        <w:tab/>
      </w:r>
      <w:r w:rsidR="0010770C" w:rsidRPr="00570977">
        <w:rPr>
          <w:rFonts w:ascii="Arial" w:hAnsi="Arial" w:cs="Arial"/>
          <w:i/>
          <w:sz w:val="24"/>
          <w:szCs w:val="24"/>
          <w:lang w:bidi="en-US"/>
        </w:rPr>
        <w:t xml:space="preserve"> Words to Remember</w:t>
      </w:r>
      <w:r w:rsidR="00C37B56" w:rsidRPr="00570977">
        <w:rPr>
          <w:rFonts w:ascii="Arial" w:hAnsi="Arial" w:cs="Arial"/>
          <w:i/>
          <w:sz w:val="24"/>
          <w:szCs w:val="24"/>
          <w:lang w:bidi="en-US"/>
        </w:rPr>
        <w:t>:</w:t>
      </w:r>
    </w:p>
    <w:p w14:paraId="7573D087" w14:textId="77777777" w:rsidR="00C37B56" w:rsidRPr="00570977" w:rsidRDefault="00C37B56" w:rsidP="0010770C">
      <w:pPr>
        <w:spacing w:line="240" w:lineRule="auto"/>
        <w:contextualSpacing/>
        <w:rPr>
          <w:rFonts w:ascii="Arial" w:hAnsi="Arial" w:cs="Arial"/>
          <w:i/>
          <w:sz w:val="24"/>
          <w:szCs w:val="24"/>
          <w:lang w:bidi="en-US"/>
        </w:rPr>
      </w:pPr>
    </w:p>
    <w:p w14:paraId="02BFD6B5" w14:textId="77777777" w:rsidR="0010770C" w:rsidRPr="00570977" w:rsidRDefault="003A6F46" w:rsidP="0010770C">
      <w:pPr>
        <w:contextualSpacing/>
        <w:rPr>
          <w:rStyle w:val="apple-converted-space"/>
          <w:rFonts w:ascii="Times New Roman" w:eastAsia="Times New Roman" w:hAnsi="Times New Roman"/>
          <w:i/>
          <w:color w:val="181818"/>
          <w:sz w:val="24"/>
          <w:szCs w:val="24"/>
          <w:shd w:val="clear" w:color="auto" w:fill="FFFFFF"/>
        </w:rPr>
      </w:pPr>
      <w:r w:rsidRPr="00570977">
        <w:rPr>
          <w:rFonts w:ascii="Times New Roman" w:eastAsia="Times New Roman" w:hAnsi="Times New Roman"/>
          <w:i/>
          <w:color w:val="181818"/>
          <w:sz w:val="24"/>
          <w:szCs w:val="24"/>
          <w:shd w:val="clear" w:color="auto" w:fill="FFFFFF"/>
        </w:rPr>
        <w:t>The greatest ethical test that we're ever going to face is the treatment of those who are at our mercy.</w:t>
      </w:r>
      <w:r w:rsidRPr="00570977">
        <w:rPr>
          <w:rStyle w:val="apple-converted-space"/>
          <w:rFonts w:ascii="Times New Roman" w:eastAsia="Times New Roman" w:hAnsi="Times New Roman"/>
          <w:i/>
          <w:color w:val="181818"/>
          <w:sz w:val="24"/>
          <w:szCs w:val="24"/>
          <w:shd w:val="clear" w:color="auto" w:fill="FFFFFF"/>
        </w:rPr>
        <w:t> </w:t>
      </w:r>
    </w:p>
    <w:p w14:paraId="2DEF3A3E" w14:textId="10214014" w:rsidR="003A6F46" w:rsidRPr="00570977" w:rsidRDefault="00AF50FB" w:rsidP="009C48F5">
      <w:pPr>
        <w:ind w:right="1080"/>
        <w:contextualSpacing/>
        <w:jc w:val="right"/>
        <w:rPr>
          <w:rFonts w:ascii="Times New Roman" w:eastAsia="Times New Roman" w:hAnsi="Times New Roman"/>
          <w:sz w:val="24"/>
          <w:szCs w:val="24"/>
        </w:rPr>
      </w:pPr>
      <w:r>
        <w:rPr>
          <w:rFonts w:ascii="Times New Roman" w:eastAsia="Times New Roman" w:hAnsi="Times New Roman"/>
          <w:color w:val="181818"/>
          <w:sz w:val="24"/>
          <w:szCs w:val="24"/>
        </w:rPr>
        <w:t xml:space="preserve">       -Lyn White</w:t>
      </w:r>
      <w:r w:rsidR="003A6F46" w:rsidRPr="00570977">
        <w:rPr>
          <w:rFonts w:ascii="Times New Roman" w:eastAsia="Times New Roman" w:hAnsi="Times New Roman"/>
          <w:color w:val="181818"/>
          <w:sz w:val="24"/>
          <w:szCs w:val="24"/>
        </w:rPr>
        <w:br/>
      </w:r>
    </w:p>
    <w:p w14:paraId="37E5A246" w14:textId="77777777" w:rsidR="0010770C" w:rsidRPr="00570977" w:rsidRDefault="0010770C" w:rsidP="00AF50FB">
      <w:pPr>
        <w:contextualSpacing/>
        <w:rPr>
          <w:rFonts w:ascii="Times New Roman" w:eastAsia="Times New Roman" w:hAnsi="Times New Roman"/>
          <w:i/>
          <w:color w:val="181818"/>
          <w:sz w:val="24"/>
          <w:szCs w:val="24"/>
          <w:shd w:val="clear" w:color="auto" w:fill="FFFFFF"/>
        </w:rPr>
      </w:pPr>
      <w:r w:rsidRPr="00570977">
        <w:rPr>
          <w:rFonts w:ascii="Times New Roman" w:eastAsia="Times New Roman" w:hAnsi="Times New Roman"/>
          <w:i/>
          <w:color w:val="181818"/>
          <w:sz w:val="24"/>
          <w:szCs w:val="24"/>
          <w:shd w:val="clear" w:color="auto" w:fill="FFFFFF"/>
        </w:rPr>
        <w:t>Educating the mind without educating the heart is no education at all.</w:t>
      </w:r>
    </w:p>
    <w:p w14:paraId="57BFCC85" w14:textId="7F37EC03" w:rsidR="0010770C" w:rsidRPr="00570977" w:rsidRDefault="0010770C" w:rsidP="00AF50FB">
      <w:pPr>
        <w:ind w:right="1200"/>
        <w:contextualSpacing/>
        <w:jc w:val="right"/>
        <w:rPr>
          <w:rFonts w:ascii="Times New Roman" w:eastAsia="Times New Roman" w:hAnsi="Times New Roman"/>
          <w:sz w:val="24"/>
          <w:szCs w:val="24"/>
        </w:rPr>
      </w:pPr>
      <w:r w:rsidRPr="00570977">
        <w:rPr>
          <w:rFonts w:ascii="Times New Roman" w:eastAsia="Times New Roman" w:hAnsi="Times New Roman"/>
          <w:color w:val="181818"/>
          <w:sz w:val="24"/>
          <w:szCs w:val="24"/>
          <w:shd w:val="clear" w:color="auto" w:fill="FFFFFF"/>
        </w:rPr>
        <w:t>-Aristotle</w:t>
      </w:r>
      <w:r w:rsidRPr="00570977">
        <w:rPr>
          <w:rStyle w:val="apple-converted-space"/>
          <w:rFonts w:ascii="Times New Roman" w:eastAsia="Times New Roman" w:hAnsi="Times New Roman"/>
          <w:color w:val="181818"/>
          <w:sz w:val="24"/>
          <w:szCs w:val="24"/>
          <w:shd w:val="clear" w:color="auto" w:fill="FFFFFF"/>
        </w:rPr>
        <w:t> </w:t>
      </w:r>
      <w:r w:rsidRPr="00570977">
        <w:rPr>
          <w:rFonts w:ascii="Times New Roman" w:eastAsia="Times New Roman" w:hAnsi="Times New Roman"/>
          <w:color w:val="181818"/>
          <w:sz w:val="24"/>
          <w:szCs w:val="24"/>
        </w:rPr>
        <w:br/>
      </w:r>
    </w:p>
    <w:p w14:paraId="5A4D777A" w14:textId="758F2412" w:rsidR="0010770C" w:rsidRPr="00570977" w:rsidRDefault="0010770C" w:rsidP="0010770C">
      <w:pPr>
        <w:contextualSpacing/>
        <w:rPr>
          <w:rFonts w:ascii="Times New Roman" w:eastAsia="Times New Roman" w:hAnsi="Times New Roman"/>
          <w:i/>
          <w:color w:val="181818"/>
          <w:sz w:val="24"/>
          <w:szCs w:val="24"/>
          <w:shd w:val="clear" w:color="auto" w:fill="FFFFFF"/>
        </w:rPr>
      </w:pPr>
      <w:r w:rsidRPr="00570977">
        <w:rPr>
          <w:rFonts w:ascii="Times New Roman" w:eastAsia="Times New Roman" w:hAnsi="Times New Roman"/>
          <w:i/>
          <w:color w:val="181818"/>
          <w:sz w:val="24"/>
          <w:szCs w:val="24"/>
          <w:shd w:val="clear" w:color="auto" w:fill="FFFFFF"/>
        </w:rPr>
        <w:t xml:space="preserve">Education without values, as useful as it is, </w:t>
      </w:r>
      <w:r w:rsidR="00356989">
        <w:rPr>
          <w:rFonts w:ascii="Times New Roman" w:eastAsia="Times New Roman" w:hAnsi="Times New Roman"/>
          <w:i/>
          <w:color w:val="181818"/>
          <w:sz w:val="24"/>
          <w:szCs w:val="24"/>
          <w:shd w:val="clear" w:color="auto" w:fill="FFFFFF"/>
        </w:rPr>
        <w:t xml:space="preserve">seems rather to make man a more </w:t>
      </w:r>
      <w:r w:rsidRPr="00570977">
        <w:rPr>
          <w:rFonts w:ascii="Times New Roman" w:eastAsia="Times New Roman" w:hAnsi="Times New Roman"/>
          <w:i/>
          <w:color w:val="181818"/>
          <w:sz w:val="24"/>
          <w:szCs w:val="24"/>
          <w:shd w:val="clear" w:color="auto" w:fill="FFFFFF"/>
        </w:rPr>
        <w:t>clever devil.</w:t>
      </w:r>
    </w:p>
    <w:p w14:paraId="4E0FBA22" w14:textId="13B3999C" w:rsidR="0010770C" w:rsidRDefault="00AF50FB" w:rsidP="00AF50FB">
      <w:pPr>
        <w:ind w:right="1080"/>
        <w:contextualSpacing/>
        <w:jc w:val="right"/>
        <w:rPr>
          <w:rFonts w:ascii="Times New Roman" w:eastAsia="Times New Roman" w:hAnsi="Times New Roman"/>
          <w:color w:val="181818"/>
          <w:sz w:val="24"/>
          <w:szCs w:val="24"/>
          <w:shd w:val="clear" w:color="auto" w:fill="FFFFFF"/>
        </w:rPr>
      </w:pPr>
      <w:r>
        <w:rPr>
          <w:rFonts w:ascii="Times New Roman" w:eastAsia="Times New Roman" w:hAnsi="Times New Roman"/>
          <w:color w:val="181818"/>
          <w:sz w:val="24"/>
          <w:szCs w:val="24"/>
          <w:shd w:val="clear" w:color="auto" w:fill="FFFFFF"/>
        </w:rPr>
        <w:t>-C.S. Lewis</w:t>
      </w:r>
    </w:p>
    <w:p w14:paraId="6E5886F0" w14:textId="77777777" w:rsidR="00DA01DC" w:rsidRDefault="00DA01DC" w:rsidP="00AF50FB">
      <w:pPr>
        <w:ind w:right="1080"/>
        <w:contextualSpacing/>
        <w:jc w:val="right"/>
        <w:rPr>
          <w:rFonts w:ascii="Times New Roman" w:eastAsia="Times New Roman" w:hAnsi="Times New Roman"/>
          <w:color w:val="181818"/>
          <w:sz w:val="24"/>
          <w:szCs w:val="24"/>
          <w:shd w:val="clear" w:color="auto" w:fill="FFFFFF"/>
        </w:rPr>
      </w:pPr>
    </w:p>
    <w:p w14:paraId="32E8B517" w14:textId="77777777" w:rsidR="00DA01DC" w:rsidRDefault="00DA01DC" w:rsidP="006F3BA0">
      <w:pPr>
        <w:ind w:right="1560"/>
        <w:contextualSpacing/>
        <w:rPr>
          <w:rFonts w:ascii="Times New Roman" w:eastAsia="Times New Roman" w:hAnsi="Times New Roman"/>
          <w:color w:val="181818"/>
          <w:sz w:val="24"/>
          <w:szCs w:val="24"/>
          <w:shd w:val="clear" w:color="auto" w:fill="FFFFFF"/>
        </w:rPr>
      </w:pPr>
    </w:p>
    <w:sectPr w:rsidR="00DA01DC" w:rsidSect="00B02503">
      <w:pgSz w:w="12240" w:h="15840"/>
      <w:pgMar w:top="1440" w:right="1440" w:bottom="1440" w:left="1440"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E9D6F8" w14:textId="77777777" w:rsidR="006559CF" w:rsidRDefault="006559CF" w:rsidP="00501406">
      <w:pPr>
        <w:spacing w:after="0" w:line="240" w:lineRule="auto"/>
      </w:pPr>
      <w:r>
        <w:separator/>
      </w:r>
    </w:p>
  </w:endnote>
  <w:endnote w:type="continuationSeparator" w:id="0">
    <w:p w14:paraId="1ACAB70D" w14:textId="77777777" w:rsidR="006559CF" w:rsidRDefault="006559CF" w:rsidP="005014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C981FF" w14:textId="77777777" w:rsidR="00C0071C" w:rsidRPr="00F66B5D" w:rsidRDefault="00C0071C" w:rsidP="000F05FC">
    <w:pPr>
      <w:pStyle w:val="Footer"/>
      <w:pBdr>
        <w:top w:val="single" w:sz="4" w:space="1" w:color="auto"/>
      </w:pBdr>
      <w:tabs>
        <w:tab w:val="left" w:pos="2520"/>
      </w:tabs>
      <w:rPr>
        <w:rFonts w:ascii="Times New Roman" w:hAnsi="Times New Roman"/>
      </w:rPr>
    </w:pPr>
    <w:r>
      <w:rPr>
        <w:rFonts w:ascii="Times New Roman" w:hAnsi="Times New Roman"/>
      </w:rPr>
      <w:t>Professional Responsibility</w:t>
    </w:r>
    <w:r>
      <w:tab/>
    </w:r>
    <w:r>
      <w:tab/>
    </w:r>
    <w:r>
      <w:tab/>
    </w:r>
    <w:r w:rsidRPr="00F66B5D">
      <w:rPr>
        <w:rFonts w:ascii="Times New Roman" w:hAnsi="Times New Roman"/>
      </w:rPr>
      <w:t xml:space="preserve">Page | </w:t>
    </w:r>
    <w:r w:rsidRPr="00F66B5D">
      <w:rPr>
        <w:rFonts w:ascii="Times New Roman" w:hAnsi="Times New Roman"/>
      </w:rPr>
      <w:fldChar w:fldCharType="begin"/>
    </w:r>
    <w:r w:rsidRPr="00F66B5D">
      <w:rPr>
        <w:rFonts w:ascii="Times New Roman" w:hAnsi="Times New Roman"/>
      </w:rPr>
      <w:instrText xml:space="preserve"> PAGE   \* MERGEFORMAT </w:instrText>
    </w:r>
    <w:r w:rsidRPr="00F66B5D">
      <w:rPr>
        <w:rFonts w:ascii="Times New Roman" w:hAnsi="Times New Roman"/>
      </w:rPr>
      <w:fldChar w:fldCharType="separate"/>
    </w:r>
    <w:r w:rsidR="0020777A">
      <w:rPr>
        <w:rFonts w:ascii="Times New Roman" w:hAnsi="Times New Roman"/>
        <w:noProof/>
      </w:rPr>
      <w:t>1</w:t>
    </w:r>
    <w:r w:rsidRPr="00F66B5D">
      <w:rPr>
        <w:rFonts w:ascii="Times New Roman" w:hAnsi="Times New Roman"/>
        <w:noProof/>
      </w:rPr>
      <w:fldChar w:fldCharType="end"/>
    </w:r>
  </w:p>
  <w:p w14:paraId="358CB73B" w14:textId="77777777" w:rsidR="00C0071C" w:rsidRPr="00501406" w:rsidRDefault="00C0071C" w:rsidP="000F05FC">
    <w:pPr>
      <w:pStyle w:val="Footer"/>
      <w:tabs>
        <w:tab w:val="left" w:pos="2319"/>
      </w:tabs>
      <w:spacing w:after="0" w:line="240" w:lineRule="auto"/>
      <w:rPr>
        <w:rFonts w:ascii="Times New Roman" w:hAnsi="Times New Roman"/>
        <w:smallCaps/>
        <w:sz w:val="20"/>
      </w:rPr>
    </w:pPr>
    <w:r>
      <w:rPr>
        <w:rFonts w:ascii="Times New Roman" w:hAnsi="Times New Roman"/>
        <w:smallCaps/>
        <w:sz w:val="20"/>
      </w:rPr>
      <w:tab/>
    </w:r>
    <w:r>
      <w:rPr>
        <w:rFonts w:ascii="Times New Roman" w:hAnsi="Times New Roman"/>
        <w:smallCaps/>
        <w:sz w:val="20"/>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500E05" w14:textId="77777777" w:rsidR="00C0071C" w:rsidRPr="00F66B5D" w:rsidRDefault="00C0071C" w:rsidP="006E237E">
    <w:pPr>
      <w:pStyle w:val="Footer"/>
      <w:pBdr>
        <w:top w:val="single" w:sz="4" w:space="1" w:color="auto"/>
      </w:pBdr>
      <w:tabs>
        <w:tab w:val="left" w:pos="2520"/>
      </w:tabs>
      <w:rPr>
        <w:rFonts w:ascii="Times New Roman" w:hAnsi="Times New Roman"/>
      </w:rPr>
    </w:pPr>
    <w:r>
      <w:rPr>
        <w:rFonts w:ascii="Times New Roman" w:hAnsi="Times New Roman"/>
      </w:rPr>
      <w:t>Professional Responsibility</w:t>
    </w:r>
    <w:r>
      <w:tab/>
    </w:r>
    <w:r>
      <w:tab/>
    </w:r>
    <w:r>
      <w:tab/>
    </w:r>
    <w:r w:rsidRPr="00F66B5D">
      <w:rPr>
        <w:rFonts w:ascii="Times New Roman" w:hAnsi="Times New Roman"/>
      </w:rPr>
      <w:t xml:space="preserve">Page | </w:t>
    </w:r>
    <w:r w:rsidRPr="00F66B5D">
      <w:rPr>
        <w:rFonts w:ascii="Times New Roman" w:hAnsi="Times New Roman"/>
      </w:rPr>
      <w:fldChar w:fldCharType="begin"/>
    </w:r>
    <w:r w:rsidRPr="00F66B5D">
      <w:rPr>
        <w:rFonts w:ascii="Times New Roman" w:hAnsi="Times New Roman"/>
      </w:rPr>
      <w:instrText xml:space="preserve"> PAGE   \* MERGEFORMAT </w:instrText>
    </w:r>
    <w:r w:rsidRPr="00F66B5D">
      <w:rPr>
        <w:rFonts w:ascii="Times New Roman" w:hAnsi="Times New Roman"/>
      </w:rPr>
      <w:fldChar w:fldCharType="separate"/>
    </w:r>
    <w:r w:rsidR="0020777A">
      <w:rPr>
        <w:rFonts w:ascii="Times New Roman" w:hAnsi="Times New Roman"/>
        <w:noProof/>
      </w:rPr>
      <w:t>8</w:t>
    </w:r>
    <w:r w:rsidRPr="00F66B5D">
      <w:rPr>
        <w:rFonts w:ascii="Times New Roman" w:hAnsi="Times New Roman"/>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92BA30" w14:textId="77777777" w:rsidR="006559CF" w:rsidRDefault="006559CF" w:rsidP="00501406">
      <w:pPr>
        <w:spacing w:after="0" w:line="240" w:lineRule="auto"/>
      </w:pPr>
      <w:r>
        <w:separator/>
      </w:r>
    </w:p>
  </w:footnote>
  <w:footnote w:type="continuationSeparator" w:id="0">
    <w:p w14:paraId="15CFB241" w14:textId="77777777" w:rsidR="006559CF" w:rsidRDefault="006559CF" w:rsidP="005014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A103DB" w14:textId="77777777" w:rsidR="00C0071C" w:rsidRDefault="00C0071C" w:rsidP="00F66B5D">
    <w:pPr>
      <w:pStyle w:val="Header"/>
      <w:tabs>
        <w:tab w:val="clear" w:pos="4680"/>
        <w:tab w:val="clear" w:pos="9360"/>
        <w:tab w:val="left" w:pos="128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B09AD3" w14:textId="77777777" w:rsidR="00C0071C" w:rsidRDefault="00C0071C" w:rsidP="00B0250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C97AF34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A3B3008"/>
    <w:multiLevelType w:val="hybridMultilevel"/>
    <w:tmpl w:val="141CD044"/>
    <w:lvl w:ilvl="0" w:tplc="7F98714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300C3A"/>
    <w:multiLevelType w:val="hybridMultilevel"/>
    <w:tmpl w:val="6F52F528"/>
    <w:lvl w:ilvl="0" w:tplc="00010409">
      <w:start w:val="1"/>
      <w:numFmt w:val="bullet"/>
      <w:lvlText w:val=""/>
      <w:lvlJc w:val="left"/>
      <w:pPr>
        <w:tabs>
          <w:tab w:val="num" w:pos="1507"/>
        </w:tabs>
        <w:ind w:left="1507" w:hanging="360"/>
      </w:pPr>
      <w:rPr>
        <w:rFonts w:ascii="Symbol" w:hAnsi="Symbol" w:hint="default"/>
      </w:rPr>
    </w:lvl>
    <w:lvl w:ilvl="1" w:tplc="00030409" w:tentative="1">
      <w:start w:val="1"/>
      <w:numFmt w:val="bullet"/>
      <w:lvlText w:val="o"/>
      <w:lvlJc w:val="left"/>
      <w:pPr>
        <w:tabs>
          <w:tab w:val="num" w:pos="2227"/>
        </w:tabs>
        <w:ind w:left="2227" w:hanging="360"/>
      </w:pPr>
      <w:rPr>
        <w:rFonts w:ascii="Courier New" w:hAnsi="Courier New" w:hint="default"/>
      </w:rPr>
    </w:lvl>
    <w:lvl w:ilvl="2" w:tplc="00050409" w:tentative="1">
      <w:start w:val="1"/>
      <w:numFmt w:val="bullet"/>
      <w:lvlText w:val=""/>
      <w:lvlJc w:val="left"/>
      <w:pPr>
        <w:tabs>
          <w:tab w:val="num" w:pos="2947"/>
        </w:tabs>
        <w:ind w:left="2947" w:hanging="360"/>
      </w:pPr>
      <w:rPr>
        <w:rFonts w:ascii="Wingdings" w:hAnsi="Wingdings" w:hint="default"/>
      </w:rPr>
    </w:lvl>
    <w:lvl w:ilvl="3" w:tplc="00010409" w:tentative="1">
      <w:start w:val="1"/>
      <w:numFmt w:val="bullet"/>
      <w:lvlText w:val=""/>
      <w:lvlJc w:val="left"/>
      <w:pPr>
        <w:tabs>
          <w:tab w:val="num" w:pos="3667"/>
        </w:tabs>
        <w:ind w:left="3667" w:hanging="360"/>
      </w:pPr>
      <w:rPr>
        <w:rFonts w:ascii="Symbol" w:hAnsi="Symbol" w:hint="default"/>
      </w:rPr>
    </w:lvl>
    <w:lvl w:ilvl="4" w:tplc="00030409" w:tentative="1">
      <w:start w:val="1"/>
      <w:numFmt w:val="bullet"/>
      <w:lvlText w:val="o"/>
      <w:lvlJc w:val="left"/>
      <w:pPr>
        <w:tabs>
          <w:tab w:val="num" w:pos="4387"/>
        </w:tabs>
        <w:ind w:left="4387" w:hanging="360"/>
      </w:pPr>
      <w:rPr>
        <w:rFonts w:ascii="Courier New" w:hAnsi="Courier New" w:hint="default"/>
      </w:rPr>
    </w:lvl>
    <w:lvl w:ilvl="5" w:tplc="00050409" w:tentative="1">
      <w:start w:val="1"/>
      <w:numFmt w:val="bullet"/>
      <w:lvlText w:val=""/>
      <w:lvlJc w:val="left"/>
      <w:pPr>
        <w:tabs>
          <w:tab w:val="num" w:pos="5107"/>
        </w:tabs>
        <w:ind w:left="5107" w:hanging="360"/>
      </w:pPr>
      <w:rPr>
        <w:rFonts w:ascii="Wingdings" w:hAnsi="Wingdings" w:hint="default"/>
      </w:rPr>
    </w:lvl>
    <w:lvl w:ilvl="6" w:tplc="00010409" w:tentative="1">
      <w:start w:val="1"/>
      <w:numFmt w:val="bullet"/>
      <w:lvlText w:val=""/>
      <w:lvlJc w:val="left"/>
      <w:pPr>
        <w:tabs>
          <w:tab w:val="num" w:pos="5827"/>
        </w:tabs>
        <w:ind w:left="5827" w:hanging="360"/>
      </w:pPr>
      <w:rPr>
        <w:rFonts w:ascii="Symbol" w:hAnsi="Symbol" w:hint="default"/>
      </w:rPr>
    </w:lvl>
    <w:lvl w:ilvl="7" w:tplc="00030409" w:tentative="1">
      <w:start w:val="1"/>
      <w:numFmt w:val="bullet"/>
      <w:lvlText w:val="o"/>
      <w:lvlJc w:val="left"/>
      <w:pPr>
        <w:tabs>
          <w:tab w:val="num" w:pos="6547"/>
        </w:tabs>
        <w:ind w:left="6547" w:hanging="360"/>
      </w:pPr>
      <w:rPr>
        <w:rFonts w:ascii="Courier New" w:hAnsi="Courier New" w:hint="default"/>
      </w:rPr>
    </w:lvl>
    <w:lvl w:ilvl="8" w:tplc="00050409" w:tentative="1">
      <w:start w:val="1"/>
      <w:numFmt w:val="bullet"/>
      <w:lvlText w:val=""/>
      <w:lvlJc w:val="left"/>
      <w:pPr>
        <w:tabs>
          <w:tab w:val="num" w:pos="7267"/>
        </w:tabs>
        <w:ind w:left="7267" w:hanging="360"/>
      </w:pPr>
      <w:rPr>
        <w:rFonts w:ascii="Wingdings" w:hAnsi="Wingdings" w:hint="default"/>
      </w:rPr>
    </w:lvl>
  </w:abstractNum>
  <w:abstractNum w:abstractNumId="3" w15:restartNumberingAfterBreak="0">
    <w:nsid w:val="100D7DC9"/>
    <w:multiLevelType w:val="hybridMultilevel"/>
    <w:tmpl w:val="022ED9B6"/>
    <w:lvl w:ilvl="0" w:tplc="00010409">
      <w:start w:val="1"/>
      <w:numFmt w:val="bullet"/>
      <w:lvlText w:val=""/>
      <w:lvlJc w:val="left"/>
      <w:pPr>
        <w:tabs>
          <w:tab w:val="num" w:pos="720"/>
        </w:tabs>
        <w:ind w:left="720" w:hanging="360"/>
      </w:pPr>
      <w:rPr>
        <w:rFonts w:ascii="Symbol" w:hAnsi="Symbol" w:hint="default"/>
      </w:rPr>
    </w:lvl>
    <w:lvl w:ilvl="1" w:tplc="00030409">
      <w:start w:val="1"/>
      <w:numFmt w:val="decimal"/>
      <w:lvlText w:val="%2."/>
      <w:lvlJc w:val="left"/>
      <w:pPr>
        <w:tabs>
          <w:tab w:val="num" w:pos="1440"/>
        </w:tabs>
        <w:ind w:left="1440" w:hanging="360"/>
      </w:pPr>
    </w:lvl>
    <w:lvl w:ilvl="2" w:tplc="00050409">
      <w:start w:val="1"/>
      <w:numFmt w:val="decimal"/>
      <w:lvlText w:val="%3."/>
      <w:lvlJc w:val="left"/>
      <w:pPr>
        <w:tabs>
          <w:tab w:val="num" w:pos="2160"/>
        </w:tabs>
        <w:ind w:left="2160" w:hanging="360"/>
      </w:pPr>
    </w:lvl>
    <w:lvl w:ilvl="3" w:tplc="00010409">
      <w:start w:val="1"/>
      <w:numFmt w:val="decimal"/>
      <w:lvlText w:val="%4."/>
      <w:lvlJc w:val="left"/>
      <w:pPr>
        <w:tabs>
          <w:tab w:val="num" w:pos="2880"/>
        </w:tabs>
        <w:ind w:left="2880" w:hanging="360"/>
      </w:pPr>
    </w:lvl>
    <w:lvl w:ilvl="4" w:tplc="00030409">
      <w:start w:val="1"/>
      <w:numFmt w:val="decimal"/>
      <w:lvlText w:val="%5."/>
      <w:lvlJc w:val="left"/>
      <w:pPr>
        <w:tabs>
          <w:tab w:val="num" w:pos="3600"/>
        </w:tabs>
        <w:ind w:left="3600" w:hanging="360"/>
      </w:pPr>
    </w:lvl>
    <w:lvl w:ilvl="5" w:tplc="00050409">
      <w:start w:val="1"/>
      <w:numFmt w:val="decimal"/>
      <w:lvlText w:val="%6."/>
      <w:lvlJc w:val="left"/>
      <w:pPr>
        <w:tabs>
          <w:tab w:val="num" w:pos="4320"/>
        </w:tabs>
        <w:ind w:left="4320" w:hanging="360"/>
      </w:pPr>
    </w:lvl>
    <w:lvl w:ilvl="6" w:tplc="00010409">
      <w:start w:val="1"/>
      <w:numFmt w:val="decimal"/>
      <w:lvlText w:val="%7."/>
      <w:lvlJc w:val="left"/>
      <w:pPr>
        <w:tabs>
          <w:tab w:val="num" w:pos="5040"/>
        </w:tabs>
        <w:ind w:left="5040" w:hanging="360"/>
      </w:pPr>
    </w:lvl>
    <w:lvl w:ilvl="7" w:tplc="00030409">
      <w:start w:val="1"/>
      <w:numFmt w:val="decimal"/>
      <w:lvlText w:val="%8."/>
      <w:lvlJc w:val="left"/>
      <w:pPr>
        <w:tabs>
          <w:tab w:val="num" w:pos="5760"/>
        </w:tabs>
        <w:ind w:left="5760" w:hanging="360"/>
      </w:pPr>
    </w:lvl>
    <w:lvl w:ilvl="8" w:tplc="00050409">
      <w:start w:val="1"/>
      <w:numFmt w:val="decimal"/>
      <w:lvlText w:val="%9."/>
      <w:lvlJc w:val="left"/>
      <w:pPr>
        <w:tabs>
          <w:tab w:val="num" w:pos="6480"/>
        </w:tabs>
        <w:ind w:left="6480" w:hanging="360"/>
      </w:pPr>
    </w:lvl>
  </w:abstractNum>
  <w:abstractNum w:abstractNumId="4" w15:restartNumberingAfterBreak="0">
    <w:nsid w:val="10F36DC0"/>
    <w:multiLevelType w:val="hybridMultilevel"/>
    <w:tmpl w:val="27065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2E3FD4"/>
    <w:multiLevelType w:val="singleLevel"/>
    <w:tmpl w:val="04090015"/>
    <w:lvl w:ilvl="0">
      <w:start w:val="1"/>
      <w:numFmt w:val="upperLetter"/>
      <w:lvlText w:val="%1."/>
      <w:lvlJc w:val="left"/>
      <w:pPr>
        <w:ind w:left="1080" w:hanging="360"/>
      </w:pPr>
      <w:rPr>
        <w:color w:val="000000"/>
      </w:rPr>
    </w:lvl>
  </w:abstractNum>
  <w:abstractNum w:abstractNumId="6" w15:restartNumberingAfterBreak="0">
    <w:nsid w:val="2CDC25D7"/>
    <w:multiLevelType w:val="hybridMultilevel"/>
    <w:tmpl w:val="9C088D9A"/>
    <w:lvl w:ilvl="0" w:tplc="8182F9C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D2F180D"/>
    <w:multiLevelType w:val="singleLevel"/>
    <w:tmpl w:val="04090015"/>
    <w:lvl w:ilvl="0">
      <w:start w:val="1"/>
      <w:numFmt w:val="upperLetter"/>
      <w:lvlText w:val="%1."/>
      <w:lvlJc w:val="left"/>
      <w:pPr>
        <w:ind w:left="1080" w:hanging="360"/>
      </w:pPr>
      <w:rPr>
        <w:color w:val="000000"/>
      </w:rPr>
    </w:lvl>
  </w:abstractNum>
  <w:abstractNum w:abstractNumId="8" w15:restartNumberingAfterBreak="0">
    <w:nsid w:val="2D5A7FF2"/>
    <w:multiLevelType w:val="hybridMultilevel"/>
    <w:tmpl w:val="84DC944E"/>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start w:val="1"/>
      <w:numFmt w:val="bullet"/>
      <w:lvlText w:val=""/>
      <w:lvlJc w:val="left"/>
      <w:pPr>
        <w:tabs>
          <w:tab w:val="num" w:pos="2880"/>
        </w:tabs>
        <w:ind w:left="2880" w:hanging="360"/>
      </w:pPr>
      <w:rPr>
        <w:rFonts w:ascii="Symbol" w:hAnsi="Symbol" w:hint="default"/>
      </w:rPr>
    </w:lvl>
    <w:lvl w:ilvl="4" w:tplc="00030409">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3895DA3"/>
    <w:multiLevelType w:val="hybridMultilevel"/>
    <w:tmpl w:val="F4F62538"/>
    <w:lvl w:ilvl="0" w:tplc="D0A835B2">
      <w:start w:val="1"/>
      <w:numFmt w:val="bullet"/>
      <w:lvlText w:val=""/>
      <w:lvlJc w:val="left"/>
      <w:pPr>
        <w:ind w:left="1800" w:hanging="360"/>
      </w:pPr>
      <w:rPr>
        <w:rFonts w:ascii="Webdings" w:hAnsi="Webding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DA23848"/>
    <w:multiLevelType w:val="hybridMultilevel"/>
    <w:tmpl w:val="A008D606"/>
    <w:lvl w:ilvl="0" w:tplc="04090001">
      <w:start w:val="1"/>
      <w:numFmt w:val="bullet"/>
      <w:lvlText w:val=""/>
      <w:lvlJc w:val="left"/>
      <w:pPr>
        <w:ind w:left="1445" w:hanging="360"/>
      </w:pPr>
      <w:rPr>
        <w:rFonts w:ascii="Symbol" w:hAnsi="Symbol" w:hint="default"/>
      </w:rPr>
    </w:lvl>
    <w:lvl w:ilvl="1" w:tplc="04090003" w:tentative="1">
      <w:start w:val="1"/>
      <w:numFmt w:val="bullet"/>
      <w:lvlText w:val="o"/>
      <w:lvlJc w:val="left"/>
      <w:pPr>
        <w:ind w:left="2165" w:hanging="360"/>
      </w:pPr>
      <w:rPr>
        <w:rFonts w:ascii="Courier New" w:hAnsi="Courier New" w:hint="default"/>
      </w:rPr>
    </w:lvl>
    <w:lvl w:ilvl="2" w:tplc="04090005" w:tentative="1">
      <w:start w:val="1"/>
      <w:numFmt w:val="bullet"/>
      <w:lvlText w:val=""/>
      <w:lvlJc w:val="left"/>
      <w:pPr>
        <w:ind w:left="2885" w:hanging="360"/>
      </w:pPr>
      <w:rPr>
        <w:rFonts w:ascii="Wingdings" w:hAnsi="Wingdings" w:hint="default"/>
      </w:rPr>
    </w:lvl>
    <w:lvl w:ilvl="3" w:tplc="04090001" w:tentative="1">
      <w:start w:val="1"/>
      <w:numFmt w:val="bullet"/>
      <w:lvlText w:val=""/>
      <w:lvlJc w:val="left"/>
      <w:pPr>
        <w:ind w:left="3605" w:hanging="360"/>
      </w:pPr>
      <w:rPr>
        <w:rFonts w:ascii="Symbol" w:hAnsi="Symbol" w:hint="default"/>
      </w:rPr>
    </w:lvl>
    <w:lvl w:ilvl="4" w:tplc="04090003" w:tentative="1">
      <w:start w:val="1"/>
      <w:numFmt w:val="bullet"/>
      <w:lvlText w:val="o"/>
      <w:lvlJc w:val="left"/>
      <w:pPr>
        <w:ind w:left="4325" w:hanging="360"/>
      </w:pPr>
      <w:rPr>
        <w:rFonts w:ascii="Courier New" w:hAnsi="Courier New" w:hint="default"/>
      </w:rPr>
    </w:lvl>
    <w:lvl w:ilvl="5" w:tplc="04090005" w:tentative="1">
      <w:start w:val="1"/>
      <w:numFmt w:val="bullet"/>
      <w:lvlText w:val=""/>
      <w:lvlJc w:val="left"/>
      <w:pPr>
        <w:ind w:left="5045" w:hanging="360"/>
      </w:pPr>
      <w:rPr>
        <w:rFonts w:ascii="Wingdings" w:hAnsi="Wingdings" w:hint="default"/>
      </w:rPr>
    </w:lvl>
    <w:lvl w:ilvl="6" w:tplc="04090001" w:tentative="1">
      <w:start w:val="1"/>
      <w:numFmt w:val="bullet"/>
      <w:lvlText w:val=""/>
      <w:lvlJc w:val="left"/>
      <w:pPr>
        <w:ind w:left="5765" w:hanging="360"/>
      </w:pPr>
      <w:rPr>
        <w:rFonts w:ascii="Symbol" w:hAnsi="Symbol" w:hint="default"/>
      </w:rPr>
    </w:lvl>
    <w:lvl w:ilvl="7" w:tplc="04090003" w:tentative="1">
      <w:start w:val="1"/>
      <w:numFmt w:val="bullet"/>
      <w:lvlText w:val="o"/>
      <w:lvlJc w:val="left"/>
      <w:pPr>
        <w:ind w:left="6485" w:hanging="360"/>
      </w:pPr>
      <w:rPr>
        <w:rFonts w:ascii="Courier New" w:hAnsi="Courier New" w:hint="default"/>
      </w:rPr>
    </w:lvl>
    <w:lvl w:ilvl="8" w:tplc="04090005" w:tentative="1">
      <w:start w:val="1"/>
      <w:numFmt w:val="bullet"/>
      <w:lvlText w:val=""/>
      <w:lvlJc w:val="left"/>
      <w:pPr>
        <w:ind w:left="7205" w:hanging="360"/>
      </w:pPr>
      <w:rPr>
        <w:rFonts w:ascii="Wingdings" w:hAnsi="Wingdings" w:hint="default"/>
      </w:rPr>
    </w:lvl>
  </w:abstractNum>
  <w:abstractNum w:abstractNumId="11" w15:restartNumberingAfterBreak="0">
    <w:nsid w:val="3EBC6BC9"/>
    <w:multiLevelType w:val="hybridMultilevel"/>
    <w:tmpl w:val="494E818C"/>
    <w:lvl w:ilvl="0" w:tplc="D0A835B2">
      <w:start w:val="1"/>
      <w:numFmt w:val="bullet"/>
      <w:lvlText w:val=""/>
      <w:lvlJc w:val="left"/>
      <w:pPr>
        <w:ind w:left="1440" w:hanging="360"/>
      </w:pPr>
      <w:rPr>
        <w:rFonts w:ascii="Webdings" w:hAnsi="Web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EFD2D25"/>
    <w:multiLevelType w:val="hybridMultilevel"/>
    <w:tmpl w:val="3EC8DA8C"/>
    <w:lvl w:ilvl="0" w:tplc="D0A835B2">
      <w:start w:val="1"/>
      <w:numFmt w:val="bullet"/>
      <w:lvlText w:val=""/>
      <w:lvlJc w:val="left"/>
      <w:pPr>
        <w:ind w:left="1080" w:hanging="360"/>
      </w:pPr>
      <w:rPr>
        <w:rFonts w:ascii="Webdings" w:hAnsi="Web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88C6BAD"/>
    <w:multiLevelType w:val="hybridMultilevel"/>
    <w:tmpl w:val="EE5A7136"/>
    <w:lvl w:ilvl="0" w:tplc="7CFC355E">
      <w:start w:val="1"/>
      <w:numFmt w:val="bullet"/>
      <w:lvlText w:val=""/>
      <w:lvlJc w:val="left"/>
      <w:pPr>
        <w:ind w:left="1440" w:hanging="360"/>
      </w:pPr>
      <w:rPr>
        <w:rFonts w:ascii="Webdings" w:hAnsi="Web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AA85276"/>
    <w:multiLevelType w:val="hybridMultilevel"/>
    <w:tmpl w:val="89ECC0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3482897"/>
    <w:multiLevelType w:val="hybridMultilevel"/>
    <w:tmpl w:val="155CBF0C"/>
    <w:lvl w:ilvl="0" w:tplc="871A929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7731C14"/>
    <w:multiLevelType w:val="hybridMultilevel"/>
    <w:tmpl w:val="BAAABB9A"/>
    <w:lvl w:ilvl="0" w:tplc="7CFC355E">
      <w:start w:val="1"/>
      <w:numFmt w:val="bullet"/>
      <w:lvlText w:val=""/>
      <w:lvlJc w:val="left"/>
      <w:pPr>
        <w:ind w:left="1440" w:hanging="360"/>
      </w:pPr>
      <w:rPr>
        <w:rFonts w:ascii="Webdings" w:hAnsi="Web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B60D7A"/>
    <w:multiLevelType w:val="hybridMultilevel"/>
    <w:tmpl w:val="EB165772"/>
    <w:lvl w:ilvl="0" w:tplc="1D0CD8B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6C885CB9"/>
    <w:multiLevelType w:val="singleLevel"/>
    <w:tmpl w:val="17C8CDFD"/>
    <w:lvl w:ilvl="0">
      <w:start w:val="1"/>
      <w:numFmt w:val="decimal"/>
      <w:lvlText w:val="%1."/>
      <w:lvlJc w:val="left"/>
      <w:pPr>
        <w:tabs>
          <w:tab w:val="num" w:pos="1008"/>
        </w:tabs>
        <w:ind w:left="0" w:firstLine="720"/>
      </w:pPr>
      <w:rPr>
        <w:color w:val="000000"/>
      </w:rPr>
    </w:lvl>
  </w:abstractNum>
  <w:abstractNum w:abstractNumId="19" w15:restartNumberingAfterBreak="0">
    <w:nsid w:val="719D6473"/>
    <w:multiLevelType w:val="singleLevel"/>
    <w:tmpl w:val="B94C1F3C"/>
    <w:lvl w:ilvl="0">
      <w:start w:val="1"/>
      <w:numFmt w:val="decimal"/>
      <w:lvlText w:val="%1."/>
      <w:lvlJc w:val="left"/>
      <w:pPr>
        <w:tabs>
          <w:tab w:val="num" w:pos="1320"/>
        </w:tabs>
        <w:ind w:left="1320" w:hanging="600"/>
      </w:pPr>
      <w:rPr>
        <w:rFonts w:hint="default"/>
      </w:rPr>
    </w:lvl>
  </w:abstractNum>
  <w:abstractNum w:abstractNumId="20" w15:restartNumberingAfterBreak="0">
    <w:nsid w:val="7C0D60F3"/>
    <w:multiLevelType w:val="hybridMultilevel"/>
    <w:tmpl w:val="E25EDDB4"/>
    <w:lvl w:ilvl="0" w:tplc="F0CA2D0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9"/>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8"/>
  </w:num>
  <w:num w:numId="6">
    <w:abstractNumId w:val="2"/>
  </w:num>
  <w:num w:numId="7">
    <w:abstractNumId w:val="17"/>
  </w:num>
  <w:num w:numId="8">
    <w:abstractNumId w:val="14"/>
  </w:num>
  <w:num w:numId="9">
    <w:abstractNumId w:val="7"/>
  </w:num>
  <w:num w:numId="10">
    <w:abstractNumId w:val="16"/>
  </w:num>
  <w:num w:numId="11">
    <w:abstractNumId w:val="13"/>
  </w:num>
  <w:num w:numId="12">
    <w:abstractNumId w:val="11"/>
  </w:num>
  <w:num w:numId="13">
    <w:abstractNumId w:val="9"/>
  </w:num>
  <w:num w:numId="14">
    <w:abstractNumId w:val="12"/>
  </w:num>
  <w:num w:numId="15">
    <w:abstractNumId w:val="15"/>
  </w:num>
  <w:num w:numId="16">
    <w:abstractNumId w:val="10"/>
  </w:num>
  <w:num w:numId="17">
    <w:abstractNumId w:val="4"/>
  </w:num>
  <w:num w:numId="18">
    <w:abstractNumId w:val="18"/>
  </w:num>
  <w:num w:numId="19">
    <w:abstractNumId w:val="6"/>
  </w:num>
  <w:num w:numId="20">
    <w:abstractNumId w:val="20"/>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406"/>
    <w:rsid w:val="00005E4F"/>
    <w:rsid w:val="00016076"/>
    <w:rsid w:val="00025613"/>
    <w:rsid w:val="00026CEE"/>
    <w:rsid w:val="0005175E"/>
    <w:rsid w:val="0005683A"/>
    <w:rsid w:val="0006396A"/>
    <w:rsid w:val="00074182"/>
    <w:rsid w:val="00084038"/>
    <w:rsid w:val="000B289A"/>
    <w:rsid w:val="000D48B9"/>
    <w:rsid w:val="000D6BC3"/>
    <w:rsid w:val="000F05FC"/>
    <w:rsid w:val="00100418"/>
    <w:rsid w:val="001051CE"/>
    <w:rsid w:val="0010770C"/>
    <w:rsid w:val="00125FC2"/>
    <w:rsid w:val="00132336"/>
    <w:rsid w:val="0013785D"/>
    <w:rsid w:val="00144854"/>
    <w:rsid w:val="00145519"/>
    <w:rsid w:val="001460AB"/>
    <w:rsid w:val="001460CB"/>
    <w:rsid w:val="00154BCA"/>
    <w:rsid w:val="00163B32"/>
    <w:rsid w:val="001735CF"/>
    <w:rsid w:val="00176AB4"/>
    <w:rsid w:val="0019133E"/>
    <w:rsid w:val="001A205C"/>
    <w:rsid w:val="001B2C7B"/>
    <w:rsid w:val="001D4DEA"/>
    <w:rsid w:val="001E122F"/>
    <w:rsid w:val="001E2B95"/>
    <w:rsid w:val="001F0651"/>
    <w:rsid w:val="001F132B"/>
    <w:rsid w:val="001F3E7C"/>
    <w:rsid w:val="00200D70"/>
    <w:rsid w:val="00206F65"/>
    <w:rsid w:val="0020777A"/>
    <w:rsid w:val="00212DAF"/>
    <w:rsid w:val="0021662A"/>
    <w:rsid w:val="00226709"/>
    <w:rsid w:val="00256587"/>
    <w:rsid w:val="00274BDF"/>
    <w:rsid w:val="00292DEB"/>
    <w:rsid w:val="002A7292"/>
    <w:rsid w:val="002B592B"/>
    <w:rsid w:val="002C3E2D"/>
    <w:rsid w:val="002C5F3F"/>
    <w:rsid w:val="002D417E"/>
    <w:rsid w:val="002D6A59"/>
    <w:rsid w:val="002E296C"/>
    <w:rsid w:val="002E7D90"/>
    <w:rsid w:val="002F3040"/>
    <w:rsid w:val="002F54D3"/>
    <w:rsid w:val="003012AA"/>
    <w:rsid w:val="00305E15"/>
    <w:rsid w:val="003222F2"/>
    <w:rsid w:val="003240F1"/>
    <w:rsid w:val="00355C17"/>
    <w:rsid w:val="00356989"/>
    <w:rsid w:val="00357406"/>
    <w:rsid w:val="0035779C"/>
    <w:rsid w:val="003630B3"/>
    <w:rsid w:val="00363A26"/>
    <w:rsid w:val="00383375"/>
    <w:rsid w:val="00394293"/>
    <w:rsid w:val="0039646D"/>
    <w:rsid w:val="003A655F"/>
    <w:rsid w:val="003A6F46"/>
    <w:rsid w:val="003E0CAA"/>
    <w:rsid w:val="003E3AC6"/>
    <w:rsid w:val="003F2CD4"/>
    <w:rsid w:val="004057A1"/>
    <w:rsid w:val="00405FEF"/>
    <w:rsid w:val="00422F10"/>
    <w:rsid w:val="004247CB"/>
    <w:rsid w:val="0042671B"/>
    <w:rsid w:val="00434788"/>
    <w:rsid w:val="00447CEC"/>
    <w:rsid w:val="00452A6E"/>
    <w:rsid w:val="00453C06"/>
    <w:rsid w:val="004557B7"/>
    <w:rsid w:val="00460986"/>
    <w:rsid w:val="00464A29"/>
    <w:rsid w:val="004A085A"/>
    <w:rsid w:val="004B18BC"/>
    <w:rsid w:val="004B5D67"/>
    <w:rsid w:val="004B7200"/>
    <w:rsid w:val="004C0D7D"/>
    <w:rsid w:val="004C2560"/>
    <w:rsid w:val="004E4482"/>
    <w:rsid w:val="004F1496"/>
    <w:rsid w:val="00501406"/>
    <w:rsid w:val="005202FA"/>
    <w:rsid w:val="00521DDF"/>
    <w:rsid w:val="00525CB0"/>
    <w:rsid w:val="0053134E"/>
    <w:rsid w:val="00551FC9"/>
    <w:rsid w:val="00561A25"/>
    <w:rsid w:val="00565258"/>
    <w:rsid w:val="00570977"/>
    <w:rsid w:val="0057159E"/>
    <w:rsid w:val="00571BA6"/>
    <w:rsid w:val="00584963"/>
    <w:rsid w:val="005B0196"/>
    <w:rsid w:val="005D04AC"/>
    <w:rsid w:val="005D3DE2"/>
    <w:rsid w:val="005E4240"/>
    <w:rsid w:val="005F52EA"/>
    <w:rsid w:val="005F60B5"/>
    <w:rsid w:val="0060605E"/>
    <w:rsid w:val="00612DB5"/>
    <w:rsid w:val="00613C49"/>
    <w:rsid w:val="00615571"/>
    <w:rsid w:val="00616467"/>
    <w:rsid w:val="0062767E"/>
    <w:rsid w:val="0063191E"/>
    <w:rsid w:val="00641AE5"/>
    <w:rsid w:val="00650982"/>
    <w:rsid w:val="00652319"/>
    <w:rsid w:val="00653A37"/>
    <w:rsid w:val="006559CF"/>
    <w:rsid w:val="00661DE1"/>
    <w:rsid w:val="0066324A"/>
    <w:rsid w:val="00672767"/>
    <w:rsid w:val="0067299D"/>
    <w:rsid w:val="0069358F"/>
    <w:rsid w:val="006A126A"/>
    <w:rsid w:val="006A371D"/>
    <w:rsid w:val="006B2A02"/>
    <w:rsid w:val="006B692A"/>
    <w:rsid w:val="006C3DEB"/>
    <w:rsid w:val="006D354C"/>
    <w:rsid w:val="006D65BD"/>
    <w:rsid w:val="006D753B"/>
    <w:rsid w:val="006E237E"/>
    <w:rsid w:val="006E2A43"/>
    <w:rsid w:val="006F04D7"/>
    <w:rsid w:val="006F3BA0"/>
    <w:rsid w:val="007012AD"/>
    <w:rsid w:val="00706F9D"/>
    <w:rsid w:val="00714C1A"/>
    <w:rsid w:val="00724232"/>
    <w:rsid w:val="007251E7"/>
    <w:rsid w:val="007431E7"/>
    <w:rsid w:val="007475D3"/>
    <w:rsid w:val="0075196D"/>
    <w:rsid w:val="007608BA"/>
    <w:rsid w:val="007659B3"/>
    <w:rsid w:val="0077000E"/>
    <w:rsid w:val="00783AE1"/>
    <w:rsid w:val="00783E8A"/>
    <w:rsid w:val="00795752"/>
    <w:rsid w:val="007A4400"/>
    <w:rsid w:val="007B188C"/>
    <w:rsid w:val="007E24EF"/>
    <w:rsid w:val="007F027F"/>
    <w:rsid w:val="007F5154"/>
    <w:rsid w:val="00817AC8"/>
    <w:rsid w:val="00825019"/>
    <w:rsid w:val="00830638"/>
    <w:rsid w:val="00844D87"/>
    <w:rsid w:val="00850117"/>
    <w:rsid w:val="00874D17"/>
    <w:rsid w:val="00880226"/>
    <w:rsid w:val="00881829"/>
    <w:rsid w:val="00884717"/>
    <w:rsid w:val="00896C22"/>
    <w:rsid w:val="008978B8"/>
    <w:rsid w:val="008A21F4"/>
    <w:rsid w:val="008C0BEC"/>
    <w:rsid w:val="008C3D70"/>
    <w:rsid w:val="008D1366"/>
    <w:rsid w:val="008E2E8F"/>
    <w:rsid w:val="008F78E3"/>
    <w:rsid w:val="00902F3F"/>
    <w:rsid w:val="00904095"/>
    <w:rsid w:val="00912884"/>
    <w:rsid w:val="00913E57"/>
    <w:rsid w:val="0092190A"/>
    <w:rsid w:val="00934937"/>
    <w:rsid w:val="0095696F"/>
    <w:rsid w:val="009601B2"/>
    <w:rsid w:val="0096058C"/>
    <w:rsid w:val="0096746E"/>
    <w:rsid w:val="00980BDE"/>
    <w:rsid w:val="00986ED0"/>
    <w:rsid w:val="009911B5"/>
    <w:rsid w:val="009975AC"/>
    <w:rsid w:val="00997C8B"/>
    <w:rsid w:val="009B3782"/>
    <w:rsid w:val="009B37A3"/>
    <w:rsid w:val="009C0672"/>
    <w:rsid w:val="009C48F5"/>
    <w:rsid w:val="009C7FC2"/>
    <w:rsid w:val="00A102A5"/>
    <w:rsid w:val="00A1057D"/>
    <w:rsid w:val="00A205DC"/>
    <w:rsid w:val="00A27051"/>
    <w:rsid w:val="00A30179"/>
    <w:rsid w:val="00A30E7E"/>
    <w:rsid w:val="00A401AE"/>
    <w:rsid w:val="00A41E95"/>
    <w:rsid w:val="00A60660"/>
    <w:rsid w:val="00A763C0"/>
    <w:rsid w:val="00A8259D"/>
    <w:rsid w:val="00A82DBD"/>
    <w:rsid w:val="00A903BE"/>
    <w:rsid w:val="00A95B6F"/>
    <w:rsid w:val="00AA1A94"/>
    <w:rsid w:val="00AA789C"/>
    <w:rsid w:val="00AB00D2"/>
    <w:rsid w:val="00AB53B6"/>
    <w:rsid w:val="00AB7566"/>
    <w:rsid w:val="00AD28E3"/>
    <w:rsid w:val="00AD2DF4"/>
    <w:rsid w:val="00AE3965"/>
    <w:rsid w:val="00AF50FB"/>
    <w:rsid w:val="00B02503"/>
    <w:rsid w:val="00B0617A"/>
    <w:rsid w:val="00B21F4E"/>
    <w:rsid w:val="00B3574E"/>
    <w:rsid w:val="00B40C7B"/>
    <w:rsid w:val="00B458A4"/>
    <w:rsid w:val="00B507CD"/>
    <w:rsid w:val="00B577E8"/>
    <w:rsid w:val="00B57E39"/>
    <w:rsid w:val="00B75FCD"/>
    <w:rsid w:val="00BA0AC0"/>
    <w:rsid w:val="00BB188F"/>
    <w:rsid w:val="00BC46B8"/>
    <w:rsid w:val="00C0071C"/>
    <w:rsid w:val="00C01B47"/>
    <w:rsid w:val="00C03B05"/>
    <w:rsid w:val="00C12E32"/>
    <w:rsid w:val="00C1405E"/>
    <w:rsid w:val="00C17C40"/>
    <w:rsid w:val="00C2208D"/>
    <w:rsid w:val="00C2714C"/>
    <w:rsid w:val="00C30CDD"/>
    <w:rsid w:val="00C32C6E"/>
    <w:rsid w:val="00C338C4"/>
    <w:rsid w:val="00C33B8E"/>
    <w:rsid w:val="00C37B56"/>
    <w:rsid w:val="00C47F89"/>
    <w:rsid w:val="00C77B7B"/>
    <w:rsid w:val="00C82810"/>
    <w:rsid w:val="00CA53CD"/>
    <w:rsid w:val="00CC751A"/>
    <w:rsid w:val="00CE11F2"/>
    <w:rsid w:val="00D01B0F"/>
    <w:rsid w:val="00D10785"/>
    <w:rsid w:val="00D1703E"/>
    <w:rsid w:val="00D201BF"/>
    <w:rsid w:val="00D21BF8"/>
    <w:rsid w:val="00D55D31"/>
    <w:rsid w:val="00D6177D"/>
    <w:rsid w:val="00D6239C"/>
    <w:rsid w:val="00D77267"/>
    <w:rsid w:val="00D801E7"/>
    <w:rsid w:val="00D855C5"/>
    <w:rsid w:val="00D901AD"/>
    <w:rsid w:val="00D95E98"/>
    <w:rsid w:val="00DA01DC"/>
    <w:rsid w:val="00DA0369"/>
    <w:rsid w:val="00DA6394"/>
    <w:rsid w:val="00DB4EA2"/>
    <w:rsid w:val="00DB793C"/>
    <w:rsid w:val="00DC1A65"/>
    <w:rsid w:val="00DC67FB"/>
    <w:rsid w:val="00DD3265"/>
    <w:rsid w:val="00DE2C2F"/>
    <w:rsid w:val="00DE4D44"/>
    <w:rsid w:val="00DE5C4B"/>
    <w:rsid w:val="00DF406F"/>
    <w:rsid w:val="00E135A7"/>
    <w:rsid w:val="00E149C2"/>
    <w:rsid w:val="00E168E0"/>
    <w:rsid w:val="00E2180B"/>
    <w:rsid w:val="00E25E85"/>
    <w:rsid w:val="00E2693D"/>
    <w:rsid w:val="00E52170"/>
    <w:rsid w:val="00E62B3A"/>
    <w:rsid w:val="00E6586A"/>
    <w:rsid w:val="00E67461"/>
    <w:rsid w:val="00E71BA2"/>
    <w:rsid w:val="00E7229A"/>
    <w:rsid w:val="00EB392A"/>
    <w:rsid w:val="00EC563D"/>
    <w:rsid w:val="00ED4102"/>
    <w:rsid w:val="00F12E1A"/>
    <w:rsid w:val="00F1451C"/>
    <w:rsid w:val="00F2604B"/>
    <w:rsid w:val="00F35D67"/>
    <w:rsid w:val="00F35E03"/>
    <w:rsid w:val="00F36F13"/>
    <w:rsid w:val="00F42AA1"/>
    <w:rsid w:val="00F45726"/>
    <w:rsid w:val="00F52D0A"/>
    <w:rsid w:val="00F53ADA"/>
    <w:rsid w:val="00F66B5D"/>
    <w:rsid w:val="00F75182"/>
    <w:rsid w:val="00F87065"/>
    <w:rsid w:val="00F91ADE"/>
    <w:rsid w:val="00F93880"/>
    <w:rsid w:val="00F94FD8"/>
    <w:rsid w:val="00FA036E"/>
    <w:rsid w:val="00FA51EB"/>
    <w:rsid w:val="00FC7C2B"/>
    <w:rsid w:val="00FE36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B272B3F"/>
  <w15:docId w15:val="{89A25609-5D8A-4E3C-8608-2CE2718C7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6C22"/>
    <w:pPr>
      <w:spacing w:after="200" w:line="276" w:lineRule="auto"/>
    </w:pPr>
    <w:rPr>
      <w:sz w:val="22"/>
      <w:szCs w:val="22"/>
    </w:rPr>
  </w:style>
  <w:style w:type="paragraph" w:styleId="Heading1">
    <w:name w:val="heading 1"/>
    <w:basedOn w:val="Normal"/>
    <w:next w:val="Normal"/>
    <w:link w:val="Heading1Char"/>
    <w:uiPriority w:val="9"/>
    <w:qFormat/>
    <w:rsid w:val="00F75182"/>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2B592B"/>
    <w:pPr>
      <w:keepNext/>
      <w:spacing w:before="240" w:after="60"/>
      <w:outlineLvl w:val="1"/>
    </w:pPr>
    <w:rPr>
      <w:rFonts w:eastAsia="MS Gothic"/>
      <w:b/>
      <w:bCs/>
      <w:i/>
      <w:iCs/>
      <w:sz w:val="28"/>
      <w:szCs w:val="28"/>
    </w:rPr>
  </w:style>
  <w:style w:type="paragraph" w:styleId="Heading3">
    <w:name w:val="heading 3"/>
    <w:basedOn w:val="Normal"/>
    <w:next w:val="Normal"/>
    <w:link w:val="Heading3Char"/>
    <w:uiPriority w:val="9"/>
    <w:semiHidden/>
    <w:unhideWhenUsed/>
    <w:qFormat/>
    <w:rsid w:val="00C37B56"/>
    <w:pPr>
      <w:keepNext/>
      <w:spacing w:before="240" w:after="60"/>
      <w:outlineLvl w:val="2"/>
    </w:pPr>
    <w:rPr>
      <w:rFonts w:eastAsia="MS Gothic"/>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1406"/>
    <w:pPr>
      <w:tabs>
        <w:tab w:val="center" w:pos="4680"/>
        <w:tab w:val="right" w:pos="9360"/>
      </w:tabs>
    </w:pPr>
  </w:style>
  <w:style w:type="character" w:customStyle="1" w:styleId="HeaderChar">
    <w:name w:val="Header Char"/>
    <w:link w:val="Header"/>
    <w:uiPriority w:val="99"/>
    <w:rsid w:val="00501406"/>
    <w:rPr>
      <w:sz w:val="22"/>
      <w:szCs w:val="22"/>
    </w:rPr>
  </w:style>
  <w:style w:type="paragraph" w:styleId="Footer">
    <w:name w:val="footer"/>
    <w:basedOn w:val="Normal"/>
    <w:link w:val="FooterChar"/>
    <w:uiPriority w:val="99"/>
    <w:unhideWhenUsed/>
    <w:rsid w:val="00501406"/>
    <w:pPr>
      <w:tabs>
        <w:tab w:val="center" w:pos="4680"/>
        <w:tab w:val="right" w:pos="9360"/>
      </w:tabs>
    </w:pPr>
  </w:style>
  <w:style w:type="character" w:customStyle="1" w:styleId="FooterChar">
    <w:name w:val="Footer Char"/>
    <w:link w:val="Footer"/>
    <w:uiPriority w:val="99"/>
    <w:rsid w:val="00501406"/>
    <w:rPr>
      <w:sz w:val="22"/>
      <w:szCs w:val="22"/>
    </w:rPr>
  </w:style>
  <w:style w:type="character" w:styleId="Hyperlink">
    <w:name w:val="Hyperlink"/>
    <w:uiPriority w:val="99"/>
    <w:unhideWhenUsed/>
    <w:rsid w:val="00795752"/>
    <w:rPr>
      <w:color w:val="0000FF"/>
      <w:u w:val="single"/>
    </w:rPr>
  </w:style>
  <w:style w:type="character" w:customStyle="1" w:styleId="Heading1Char">
    <w:name w:val="Heading 1 Char"/>
    <w:link w:val="Heading1"/>
    <w:uiPriority w:val="9"/>
    <w:rsid w:val="00F75182"/>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F75182"/>
    <w:pPr>
      <w:keepLines/>
      <w:spacing w:before="480" w:after="0"/>
      <w:outlineLvl w:val="9"/>
    </w:pPr>
    <w:rPr>
      <w:color w:val="365F91"/>
      <w:kern w:val="0"/>
      <w:sz w:val="28"/>
      <w:szCs w:val="28"/>
      <w:lang w:eastAsia="ja-JP"/>
    </w:rPr>
  </w:style>
  <w:style w:type="paragraph" w:customStyle="1" w:styleId="Heading1A">
    <w:name w:val="Heading 1A"/>
    <w:basedOn w:val="Heading1"/>
    <w:link w:val="Heading1AChar"/>
    <w:qFormat/>
    <w:rsid w:val="00F45726"/>
    <w:pPr>
      <w:spacing w:after="240"/>
      <w:jc w:val="center"/>
    </w:pPr>
    <w:rPr>
      <w:rFonts w:ascii="Times New Roman" w:hAnsi="Times New Roman"/>
      <w:smallCaps/>
    </w:rPr>
  </w:style>
  <w:style w:type="paragraph" w:styleId="BalloonText">
    <w:name w:val="Balloon Text"/>
    <w:basedOn w:val="Normal"/>
    <w:link w:val="BalloonTextChar"/>
    <w:uiPriority w:val="99"/>
    <w:semiHidden/>
    <w:unhideWhenUsed/>
    <w:rsid w:val="00BA0AC0"/>
    <w:pPr>
      <w:spacing w:after="0" w:line="240" w:lineRule="auto"/>
    </w:pPr>
    <w:rPr>
      <w:rFonts w:ascii="Tahoma" w:hAnsi="Tahoma" w:cs="Tahoma"/>
      <w:sz w:val="16"/>
      <w:szCs w:val="16"/>
    </w:rPr>
  </w:style>
  <w:style w:type="character" w:customStyle="1" w:styleId="Heading1AChar">
    <w:name w:val="Heading 1A Char"/>
    <w:link w:val="Heading1A"/>
    <w:rsid w:val="00F45726"/>
    <w:rPr>
      <w:rFonts w:ascii="Times New Roman" w:eastAsia="Times New Roman" w:hAnsi="Times New Roman" w:cs="Times New Roman"/>
      <w:b/>
      <w:bCs/>
      <w:smallCaps/>
      <w:kern w:val="32"/>
      <w:sz w:val="32"/>
      <w:szCs w:val="32"/>
    </w:rPr>
  </w:style>
  <w:style w:type="character" w:customStyle="1" w:styleId="BalloonTextChar">
    <w:name w:val="Balloon Text Char"/>
    <w:link w:val="BalloonText"/>
    <w:uiPriority w:val="99"/>
    <w:semiHidden/>
    <w:rsid w:val="00BA0AC0"/>
    <w:rPr>
      <w:rFonts w:ascii="Tahoma" w:hAnsi="Tahoma" w:cs="Tahoma"/>
      <w:sz w:val="16"/>
      <w:szCs w:val="16"/>
    </w:rPr>
  </w:style>
  <w:style w:type="paragraph" w:styleId="TOC1">
    <w:name w:val="toc 1"/>
    <w:basedOn w:val="Normal"/>
    <w:next w:val="Normal"/>
    <w:autoRedefine/>
    <w:uiPriority w:val="39"/>
    <w:unhideWhenUsed/>
    <w:rsid w:val="00C37B56"/>
    <w:pPr>
      <w:tabs>
        <w:tab w:val="right" w:leader="dot" w:pos="9350"/>
      </w:tabs>
    </w:pPr>
  </w:style>
  <w:style w:type="character" w:customStyle="1" w:styleId="Heading2Char">
    <w:name w:val="Heading 2 Char"/>
    <w:link w:val="Heading2"/>
    <w:uiPriority w:val="9"/>
    <w:semiHidden/>
    <w:rsid w:val="002B592B"/>
    <w:rPr>
      <w:rFonts w:ascii="Calibri" w:eastAsia="MS Gothic" w:hAnsi="Calibri" w:cs="Times New Roman"/>
      <w:b/>
      <w:bCs/>
      <w:i/>
      <w:iCs/>
      <w:sz w:val="28"/>
      <w:szCs w:val="28"/>
    </w:rPr>
  </w:style>
  <w:style w:type="paragraph" w:customStyle="1" w:styleId="Style3">
    <w:name w:val="Style 3"/>
    <w:basedOn w:val="Normal"/>
    <w:rsid w:val="00B507CD"/>
    <w:pPr>
      <w:widowControl w:val="0"/>
      <w:autoSpaceDE w:val="0"/>
      <w:autoSpaceDN w:val="0"/>
      <w:spacing w:after="0" w:line="240" w:lineRule="auto"/>
      <w:ind w:left="108"/>
    </w:pPr>
    <w:rPr>
      <w:rFonts w:ascii="Times New Roman" w:eastAsia="Times New Roman" w:hAnsi="Times New Roman"/>
      <w:sz w:val="24"/>
      <w:szCs w:val="20"/>
    </w:rPr>
  </w:style>
  <w:style w:type="character" w:styleId="Emphasis">
    <w:name w:val="Emphasis"/>
    <w:uiPriority w:val="20"/>
    <w:qFormat/>
    <w:rsid w:val="00B507CD"/>
    <w:rPr>
      <w:i/>
      <w:iCs/>
    </w:rPr>
  </w:style>
  <w:style w:type="character" w:customStyle="1" w:styleId="Heading3Char">
    <w:name w:val="Heading 3 Char"/>
    <w:link w:val="Heading3"/>
    <w:uiPriority w:val="9"/>
    <w:semiHidden/>
    <w:rsid w:val="00C37B56"/>
    <w:rPr>
      <w:rFonts w:ascii="Calibri" w:eastAsia="MS Gothic" w:hAnsi="Calibri" w:cs="Times New Roman"/>
      <w:b/>
      <w:bCs/>
      <w:sz w:val="26"/>
      <w:szCs w:val="26"/>
    </w:rPr>
  </w:style>
  <w:style w:type="paragraph" w:styleId="TOC2">
    <w:name w:val="toc 2"/>
    <w:basedOn w:val="Normal"/>
    <w:next w:val="Normal"/>
    <w:autoRedefine/>
    <w:uiPriority w:val="39"/>
    <w:unhideWhenUsed/>
    <w:rsid w:val="00C37B56"/>
    <w:pPr>
      <w:ind w:left="220"/>
    </w:pPr>
  </w:style>
  <w:style w:type="character" w:styleId="FollowedHyperlink">
    <w:name w:val="FollowedHyperlink"/>
    <w:uiPriority w:val="99"/>
    <w:semiHidden/>
    <w:unhideWhenUsed/>
    <w:rsid w:val="00C2714C"/>
    <w:rPr>
      <w:color w:val="800080"/>
      <w:u w:val="single"/>
    </w:rPr>
  </w:style>
  <w:style w:type="paragraph" w:styleId="ListParagraph">
    <w:name w:val="List Paragraph"/>
    <w:basedOn w:val="Normal"/>
    <w:uiPriority w:val="72"/>
    <w:rsid w:val="00C12E32"/>
    <w:pPr>
      <w:ind w:left="720"/>
      <w:contextualSpacing/>
    </w:pPr>
  </w:style>
  <w:style w:type="character" w:customStyle="1" w:styleId="apple-converted-space">
    <w:name w:val="apple-converted-space"/>
    <w:basedOn w:val="DefaultParagraphFont"/>
    <w:rsid w:val="003A6F46"/>
  </w:style>
  <w:style w:type="table" w:styleId="TableGrid">
    <w:name w:val="Table Grid"/>
    <w:basedOn w:val="TableNormal"/>
    <w:uiPriority w:val="59"/>
    <w:rsid w:val="009219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AA1A94"/>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536082">
      <w:bodyDiv w:val="1"/>
      <w:marLeft w:val="0"/>
      <w:marRight w:val="0"/>
      <w:marTop w:val="0"/>
      <w:marBottom w:val="0"/>
      <w:divBdr>
        <w:top w:val="none" w:sz="0" w:space="0" w:color="auto"/>
        <w:left w:val="none" w:sz="0" w:space="0" w:color="auto"/>
        <w:bottom w:val="none" w:sz="0" w:space="0" w:color="auto"/>
        <w:right w:val="none" w:sz="0" w:space="0" w:color="auto"/>
      </w:divBdr>
    </w:div>
    <w:div w:id="192116705">
      <w:bodyDiv w:val="1"/>
      <w:marLeft w:val="0"/>
      <w:marRight w:val="0"/>
      <w:marTop w:val="0"/>
      <w:marBottom w:val="0"/>
      <w:divBdr>
        <w:top w:val="none" w:sz="0" w:space="0" w:color="auto"/>
        <w:left w:val="none" w:sz="0" w:space="0" w:color="auto"/>
        <w:bottom w:val="none" w:sz="0" w:space="0" w:color="auto"/>
        <w:right w:val="none" w:sz="0" w:space="0" w:color="auto"/>
      </w:divBdr>
    </w:div>
    <w:div w:id="420641436">
      <w:bodyDiv w:val="1"/>
      <w:marLeft w:val="0"/>
      <w:marRight w:val="0"/>
      <w:marTop w:val="0"/>
      <w:marBottom w:val="0"/>
      <w:divBdr>
        <w:top w:val="none" w:sz="0" w:space="0" w:color="auto"/>
        <w:left w:val="none" w:sz="0" w:space="0" w:color="auto"/>
        <w:bottom w:val="none" w:sz="0" w:space="0" w:color="auto"/>
        <w:right w:val="none" w:sz="0" w:space="0" w:color="auto"/>
      </w:divBdr>
    </w:div>
    <w:div w:id="1179268939">
      <w:bodyDiv w:val="1"/>
      <w:marLeft w:val="0"/>
      <w:marRight w:val="0"/>
      <w:marTop w:val="0"/>
      <w:marBottom w:val="0"/>
      <w:divBdr>
        <w:top w:val="none" w:sz="0" w:space="0" w:color="auto"/>
        <w:left w:val="none" w:sz="0" w:space="0" w:color="auto"/>
        <w:bottom w:val="none" w:sz="0" w:space="0" w:color="auto"/>
        <w:right w:val="none" w:sz="0" w:space="0" w:color="auto"/>
      </w:divBdr>
    </w:div>
    <w:div w:id="1594893876">
      <w:bodyDiv w:val="1"/>
      <w:marLeft w:val="0"/>
      <w:marRight w:val="0"/>
      <w:marTop w:val="0"/>
      <w:marBottom w:val="0"/>
      <w:divBdr>
        <w:top w:val="none" w:sz="0" w:space="0" w:color="auto"/>
        <w:left w:val="none" w:sz="0" w:space="0" w:color="auto"/>
        <w:bottom w:val="none" w:sz="0" w:space="0" w:color="auto"/>
        <w:right w:val="none" w:sz="0" w:space="0" w:color="auto"/>
      </w:divBdr>
    </w:div>
    <w:div w:id="1973946007">
      <w:bodyDiv w:val="1"/>
      <w:marLeft w:val="0"/>
      <w:marRight w:val="0"/>
      <w:marTop w:val="0"/>
      <w:marBottom w:val="0"/>
      <w:divBdr>
        <w:top w:val="none" w:sz="0" w:space="0" w:color="auto"/>
        <w:left w:val="none" w:sz="0" w:space="0" w:color="auto"/>
        <w:bottom w:val="none" w:sz="0" w:space="0" w:color="auto"/>
        <w:right w:val="none" w:sz="0" w:space="0" w:color="auto"/>
      </w:divBdr>
    </w:div>
    <w:div w:id="2076199364">
      <w:bodyDiv w:val="1"/>
      <w:marLeft w:val="0"/>
      <w:marRight w:val="0"/>
      <w:marTop w:val="0"/>
      <w:marBottom w:val="0"/>
      <w:divBdr>
        <w:top w:val="none" w:sz="0" w:space="0" w:color="auto"/>
        <w:left w:val="none" w:sz="0" w:space="0" w:color="auto"/>
        <w:bottom w:val="none" w:sz="0" w:space="0" w:color="auto"/>
        <w:right w:val="none" w:sz="0" w:space="0" w:color="auto"/>
      </w:divBdr>
    </w:div>
    <w:div w:id="2112316286">
      <w:bodyDiv w:val="1"/>
      <w:marLeft w:val="0"/>
      <w:marRight w:val="0"/>
      <w:marTop w:val="0"/>
      <w:marBottom w:val="0"/>
      <w:divBdr>
        <w:top w:val="none" w:sz="0" w:space="0" w:color="auto"/>
        <w:left w:val="none" w:sz="0" w:space="0" w:color="auto"/>
        <w:bottom w:val="none" w:sz="0" w:space="0" w:color="auto"/>
        <w:right w:val="none" w:sz="0" w:space="0" w:color="auto"/>
      </w:divBdr>
    </w:div>
    <w:div w:id="21246429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directtextbook.com/isbn/9780314287816" TargetMode="External"/><Relationship Id="rId18" Type="http://schemas.openxmlformats.org/officeDocument/2006/relationships/hyperlink" Target="http://www.cali.org/category/2l-3l-upper-level-lesson-topics/professional-responsibility" TargetMode="External"/><Relationship Id="rId3" Type="http://schemas.openxmlformats.org/officeDocument/2006/relationships/styles" Target="styles.xml"/><Relationship Id="rId21" Type="http://schemas.openxmlformats.org/officeDocument/2006/relationships/hyperlink" Target="http://www.kaptest.com/bar-exam/courses/mpre-online-course"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americanbar.org/groups/criminal_justice/standards/prosecution_function_standards.html" TargetMode="External"/><Relationship Id="rId2" Type="http://schemas.openxmlformats.org/officeDocument/2006/relationships/numbering" Target="numbering.xml"/><Relationship Id="rId16" Type="http://schemas.openxmlformats.org/officeDocument/2006/relationships/hyperlink" Target="http://shop.americanbar.org/eBus/Store/ProductDetails.aspx?productId=213341" TargetMode="External"/><Relationship Id="rId20" Type="http://schemas.openxmlformats.org/officeDocument/2006/relationships/hyperlink" Target="http://www.barbri.com/more-resourc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burnette@wisestaff.com" TargetMode="External"/><Relationship Id="rId5" Type="http://schemas.openxmlformats.org/officeDocument/2006/relationships/webSettings" Target="webSettings.xml"/><Relationship Id="rId15" Type="http://schemas.openxmlformats.org/officeDocument/2006/relationships/hyperlink" Target="http://www.americanbar.org/groups/professional_responsibility/publications/model_code_of_judicial_conduct.html"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www.cali.org/category/2l-3l-upper-level-lesson-topics/professional-responsibility"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americanbar.org/groups/professional_responsibility/publications/model_rules_of_professional_conduct/model_rules_of_professional_conduct_table_of_contents.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1F03D2-96C9-4961-8E75-0613C99C7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3781</Words>
  <Characters>21552</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Texas Southern University</Company>
  <LinksUpToDate>false</LinksUpToDate>
  <CharactersWithSpaces>25283</CharactersWithSpaces>
  <SharedDoc>false</SharedDoc>
  <HLinks>
    <vt:vector size="18" baseType="variant">
      <vt:variant>
        <vt:i4>8257611</vt:i4>
      </vt:variant>
      <vt:variant>
        <vt:i4>42</vt:i4>
      </vt:variant>
      <vt:variant>
        <vt:i4>0</vt:i4>
      </vt:variant>
      <vt:variant>
        <vt:i4>5</vt:i4>
      </vt:variant>
      <vt:variant>
        <vt:lpwstr>http://www.americanbar.org/groups/professional_responsibility/publications/model_rules_of_professional_conduct/model_rules_of_professional_conduct_table_of_contents.html</vt:lpwstr>
      </vt:variant>
      <vt:variant>
        <vt:lpwstr/>
      </vt:variant>
      <vt:variant>
        <vt:i4>1835029</vt:i4>
      </vt:variant>
      <vt:variant>
        <vt:i4>39</vt:i4>
      </vt:variant>
      <vt:variant>
        <vt:i4>0</vt:i4>
      </vt:variant>
      <vt:variant>
        <vt:i4>5</vt:i4>
      </vt:variant>
      <vt:variant>
        <vt:lpwstr>http://www.directtextbook.com/isbn/9780314287816</vt:lpwstr>
      </vt:variant>
      <vt:variant>
        <vt:lpwstr/>
      </vt:variant>
      <vt:variant>
        <vt:i4>3670034</vt:i4>
      </vt:variant>
      <vt:variant>
        <vt:i4>13523</vt:i4>
      </vt:variant>
      <vt:variant>
        <vt:i4>1025</vt:i4>
      </vt:variant>
      <vt:variant>
        <vt:i4>1</vt:i4>
      </vt:variant>
      <vt:variant>
        <vt:lpwstr>Screen Shot 2015-11-04 at 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Estrata, Cynthia</dc:creator>
  <cp:keywords/>
  <dc:description/>
  <cp:lastModifiedBy>Alridge, Jo (TMSLAW)</cp:lastModifiedBy>
  <cp:revision>3</cp:revision>
  <cp:lastPrinted>2017-08-09T18:35:00Z</cp:lastPrinted>
  <dcterms:created xsi:type="dcterms:W3CDTF">2017-08-22T17:26:00Z</dcterms:created>
  <dcterms:modified xsi:type="dcterms:W3CDTF">2017-08-22T17:26:00Z</dcterms:modified>
</cp:coreProperties>
</file>